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5538" w:rsidRDefault="006E33C2">
      <w:pPr>
        <w:adjustRightInd w:val="0"/>
        <w:spacing w:line="460" w:lineRule="exact"/>
        <w:ind w:rightChars="50" w:right="105"/>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本招标文件经招标人审核确认，同意发布。</w:t>
      </w:r>
    </w:p>
    <w:p w:rsidR="00C95538" w:rsidRDefault="006E33C2">
      <w:pPr>
        <w:spacing w:line="460" w:lineRule="exact"/>
        <w:jc w:val="right"/>
        <w:rPr>
          <w:rFonts w:ascii="宋体" w:hAnsi="宋体"/>
          <w:b/>
          <w:color w:val="000000"/>
          <w:sz w:val="24"/>
        </w:rPr>
      </w:pPr>
      <w:r>
        <w:rPr>
          <w:rFonts w:ascii="宋体" w:hAnsi="宋体" w:hint="eastAsia"/>
          <w:b/>
          <w:color w:val="000000"/>
          <w:sz w:val="24"/>
        </w:rPr>
        <w:t xml:space="preserve">       </w:t>
      </w:r>
    </w:p>
    <w:p w:rsidR="00C95538" w:rsidRDefault="006E33C2">
      <w:pPr>
        <w:spacing w:line="360" w:lineRule="auto"/>
        <w:ind w:firstLineChars="1345" w:firstLine="3781"/>
        <w:rPr>
          <w:rFonts w:ascii="宋体" w:hAnsi="宋体"/>
          <w:b/>
          <w:bCs/>
          <w:color w:val="000000"/>
          <w:sz w:val="28"/>
          <w:szCs w:val="28"/>
          <w:u w:val="single"/>
        </w:rPr>
      </w:pPr>
      <w:r>
        <w:rPr>
          <w:rFonts w:ascii="宋体" w:hAnsi="宋体" w:hint="eastAsia"/>
          <w:b/>
          <w:bCs/>
          <w:color w:val="000000"/>
          <w:sz w:val="28"/>
          <w:szCs w:val="28"/>
        </w:rPr>
        <w:t>采购人盖章及签字：</w:t>
      </w:r>
      <w:r>
        <w:rPr>
          <w:rFonts w:ascii="宋体" w:hAnsi="宋体" w:hint="eastAsia"/>
          <w:b/>
          <w:bCs/>
          <w:color w:val="000000"/>
          <w:sz w:val="28"/>
          <w:szCs w:val="28"/>
          <w:u w:val="single"/>
        </w:rPr>
        <w:t xml:space="preserve">                  </w:t>
      </w:r>
    </w:p>
    <w:p w:rsidR="00C95538" w:rsidRDefault="006E33C2">
      <w:pPr>
        <w:spacing w:line="360" w:lineRule="auto"/>
        <w:ind w:firstLineChars="1345" w:firstLine="3781"/>
        <w:rPr>
          <w:rFonts w:ascii="宋体" w:hAnsi="宋体"/>
          <w:b/>
          <w:color w:val="000000"/>
          <w:sz w:val="28"/>
          <w:szCs w:val="28"/>
        </w:rPr>
      </w:pPr>
      <w:r>
        <w:rPr>
          <w:rFonts w:ascii="宋体" w:hAnsi="宋体" w:hint="eastAsia"/>
          <w:b/>
          <w:color w:val="000000"/>
          <w:sz w:val="28"/>
          <w:szCs w:val="28"/>
        </w:rPr>
        <w:t xml:space="preserve">          </w:t>
      </w:r>
      <w:r>
        <w:rPr>
          <w:rFonts w:ascii="宋体" w:hAnsi="宋体" w:hint="eastAsia"/>
          <w:b/>
          <w:color w:val="000000"/>
          <w:sz w:val="28"/>
          <w:szCs w:val="28"/>
        </w:rPr>
        <w:t>日期：</w:t>
      </w:r>
      <w:r>
        <w:rPr>
          <w:rFonts w:ascii="宋体" w:hAnsi="宋体" w:hint="eastAsia"/>
          <w:b/>
          <w:color w:val="000000"/>
          <w:sz w:val="28"/>
          <w:szCs w:val="28"/>
          <w:u w:val="single"/>
        </w:rPr>
        <w:t xml:space="preserve">                    </w:t>
      </w:r>
    </w:p>
    <w:p w:rsidR="00C95538" w:rsidRDefault="00C95538">
      <w:pPr>
        <w:spacing w:line="300" w:lineRule="auto"/>
        <w:jc w:val="center"/>
        <w:rPr>
          <w:rFonts w:ascii="宋体" w:hAnsi="宋体"/>
          <w:b/>
          <w:bCs/>
          <w:color w:val="000000"/>
          <w:sz w:val="36"/>
          <w:szCs w:val="36"/>
        </w:rPr>
      </w:pPr>
    </w:p>
    <w:p w:rsidR="00C95538" w:rsidRDefault="00C95538">
      <w:pPr>
        <w:spacing w:line="300" w:lineRule="auto"/>
        <w:jc w:val="center"/>
        <w:rPr>
          <w:rFonts w:ascii="宋体" w:hAnsi="宋体"/>
          <w:b/>
          <w:bCs/>
          <w:color w:val="000000"/>
          <w:sz w:val="84"/>
        </w:rPr>
      </w:pPr>
    </w:p>
    <w:p w:rsidR="00C95538" w:rsidRDefault="006E33C2">
      <w:pPr>
        <w:spacing w:line="300" w:lineRule="auto"/>
        <w:jc w:val="center"/>
        <w:rPr>
          <w:rFonts w:ascii="宋体" w:hAnsi="宋体"/>
          <w:b/>
          <w:bCs/>
          <w:color w:val="000000"/>
          <w:sz w:val="84"/>
        </w:rPr>
      </w:pPr>
      <w:r>
        <w:rPr>
          <w:rFonts w:ascii="宋体" w:hAnsi="宋体" w:hint="eastAsia"/>
          <w:b/>
          <w:bCs/>
          <w:color w:val="000000"/>
          <w:sz w:val="84"/>
        </w:rPr>
        <w:t>公开招标文件</w:t>
      </w:r>
    </w:p>
    <w:p w:rsidR="00C95538" w:rsidRDefault="00C95538">
      <w:pPr>
        <w:pStyle w:val="a9"/>
        <w:spacing w:line="300" w:lineRule="auto"/>
        <w:jc w:val="center"/>
        <w:rPr>
          <w:rFonts w:hAnsi="宋体"/>
          <w:b/>
          <w:color w:val="000000"/>
          <w:sz w:val="44"/>
        </w:rPr>
      </w:pPr>
    </w:p>
    <w:p w:rsidR="00C95538" w:rsidRDefault="006E33C2">
      <w:pPr>
        <w:pStyle w:val="a9"/>
        <w:spacing w:line="480" w:lineRule="auto"/>
        <w:jc w:val="center"/>
        <w:rPr>
          <w:rFonts w:hAnsi="宋体"/>
          <w:b/>
          <w:bCs/>
          <w:color w:val="000000"/>
          <w:sz w:val="32"/>
        </w:rPr>
      </w:pPr>
      <w:r>
        <w:rPr>
          <w:rFonts w:hAnsi="宋体" w:hint="eastAsia"/>
          <w:b/>
          <w:bCs/>
          <w:color w:val="000000"/>
          <w:sz w:val="32"/>
        </w:rPr>
        <w:t>项目编号：</w:t>
      </w:r>
      <w:r>
        <w:rPr>
          <w:rFonts w:hAnsi="宋体" w:hint="eastAsia"/>
          <w:b/>
          <w:bCs/>
          <w:color w:val="000000"/>
          <w:sz w:val="32"/>
        </w:rPr>
        <w:t>PTHS2019039</w:t>
      </w:r>
    </w:p>
    <w:p w:rsidR="00C95538" w:rsidRDefault="006E33C2">
      <w:pPr>
        <w:pStyle w:val="a9"/>
        <w:spacing w:line="300" w:lineRule="auto"/>
        <w:jc w:val="center"/>
        <w:rPr>
          <w:rFonts w:hAnsi="宋体"/>
          <w:b/>
          <w:bCs/>
          <w:color w:val="000000"/>
          <w:sz w:val="32"/>
        </w:rPr>
      </w:pPr>
      <w:r>
        <w:rPr>
          <w:rFonts w:hAnsi="宋体" w:hint="eastAsia"/>
          <w:b/>
          <w:bCs/>
          <w:color w:val="000000"/>
          <w:sz w:val="32"/>
        </w:rPr>
        <w:t>项目名称：湄洲湾职业技术学院新校区迁建信息化项目（一期）</w:t>
      </w:r>
    </w:p>
    <w:p w:rsidR="00C95538" w:rsidRDefault="006E33C2">
      <w:pPr>
        <w:pStyle w:val="a9"/>
        <w:spacing w:line="300" w:lineRule="auto"/>
        <w:jc w:val="center"/>
        <w:rPr>
          <w:rFonts w:hAnsi="宋体"/>
          <w:b/>
          <w:color w:val="000000"/>
          <w:sz w:val="28"/>
        </w:rPr>
      </w:pPr>
      <w:r>
        <w:rPr>
          <w:rFonts w:hAnsi="宋体" w:hint="eastAsia"/>
          <w:b/>
          <w:bCs/>
          <w:color w:val="000000"/>
          <w:sz w:val="32"/>
        </w:rPr>
        <w:t>监理服务项目</w:t>
      </w:r>
    </w:p>
    <w:p w:rsidR="00C95538" w:rsidRDefault="00C95538">
      <w:pPr>
        <w:pStyle w:val="a9"/>
        <w:spacing w:line="300" w:lineRule="auto"/>
        <w:jc w:val="center"/>
        <w:rPr>
          <w:rFonts w:hAnsi="宋体"/>
          <w:b/>
          <w:color w:val="000000"/>
          <w:sz w:val="28"/>
        </w:rPr>
      </w:pPr>
    </w:p>
    <w:p w:rsidR="00C95538" w:rsidRDefault="00C95538">
      <w:pPr>
        <w:pStyle w:val="a9"/>
        <w:spacing w:line="300" w:lineRule="auto"/>
        <w:jc w:val="center"/>
        <w:rPr>
          <w:rFonts w:hAnsi="宋体"/>
          <w:b/>
          <w:color w:val="000000"/>
          <w:sz w:val="28"/>
        </w:rPr>
      </w:pPr>
    </w:p>
    <w:p w:rsidR="00C95538" w:rsidRDefault="00C95538">
      <w:pPr>
        <w:pStyle w:val="a9"/>
        <w:spacing w:line="300" w:lineRule="auto"/>
        <w:jc w:val="center"/>
        <w:rPr>
          <w:rFonts w:hAnsi="宋体"/>
          <w:b/>
          <w:color w:val="000000"/>
          <w:sz w:val="28"/>
        </w:rPr>
      </w:pPr>
    </w:p>
    <w:p w:rsidR="00C95538" w:rsidRDefault="006E33C2">
      <w:pPr>
        <w:pStyle w:val="a9"/>
        <w:spacing w:line="480" w:lineRule="auto"/>
        <w:ind w:firstLineChars="495" w:firstLine="1590"/>
        <w:jc w:val="left"/>
        <w:rPr>
          <w:rFonts w:hAnsi="宋体"/>
          <w:b/>
          <w:color w:val="000000"/>
          <w:sz w:val="32"/>
        </w:rPr>
      </w:pPr>
      <w:r>
        <w:rPr>
          <w:rFonts w:hAnsi="宋体" w:hint="eastAsia"/>
          <w:b/>
          <w:color w:val="000000"/>
          <w:sz w:val="32"/>
        </w:rPr>
        <w:t>采购人：湄洲湾职业技术学院（盖章）</w:t>
      </w:r>
    </w:p>
    <w:p w:rsidR="00C95538" w:rsidRDefault="00C95538">
      <w:pPr>
        <w:pStyle w:val="a9"/>
        <w:spacing w:line="480" w:lineRule="auto"/>
        <w:ind w:firstLineChars="495" w:firstLine="1590"/>
        <w:jc w:val="left"/>
        <w:rPr>
          <w:rFonts w:hAnsi="宋体"/>
          <w:b/>
          <w:color w:val="000000"/>
          <w:sz w:val="32"/>
        </w:rPr>
      </w:pPr>
    </w:p>
    <w:p w:rsidR="00C95538" w:rsidRDefault="006E33C2">
      <w:pPr>
        <w:pStyle w:val="a9"/>
        <w:spacing w:line="480" w:lineRule="auto"/>
        <w:ind w:firstLineChars="246" w:firstLine="790"/>
        <w:jc w:val="left"/>
        <w:rPr>
          <w:rFonts w:hAnsi="宋体"/>
          <w:b/>
          <w:color w:val="000000"/>
          <w:sz w:val="30"/>
          <w:szCs w:val="30"/>
        </w:rPr>
      </w:pPr>
      <w:r>
        <w:rPr>
          <w:rFonts w:hAnsi="宋体" w:hint="eastAsia"/>
          <w:b/>
          <w:color w:val="000000"/>
          <w:sz w:val="32"/>
        </w:rPr>
        <w:t>招标代理公司：</w:t>
      </w:r>
      <w:r>
        <w:rPr>
          <w:rFonts w:hAnsi="宋体" w:hint="eastAsia"/>
          <w:b/>
          <w:bCs/>
          <w:color w:val="000000"/>
          <w:sz w:val="30"/>
          <w:szCs w:val="30"/>
        </w:rPr>
        <w:t>福建莆田恒顺招标代理有限公司</w:t>
      </w:r>
      <w:r>
        <w:rPr>
          <w:rFonts w:hAnsi="宋体" w:hint="eastAsia"/>
          <w:b/>
          <w:bCs/>
          <w:color w:val="000000"/>
          <w:sz w:val="30"/>
          <w:szCs w:val="30"/>
        </w:rPr>
        <w:t xml:space="preserve"> </w:t>
      </w:r>
      <w:r>
        <w:rPr>
          <w:rFonts w:hAnsi="宋体" w:hint="eastAsia"/>
          <w:b/>
          <w:color w:val="000000"/>
          <w:sz w:val="30"/>
          <w:szCs w:val="30"/>
        </w:rPr>
        <w:t>(</w:t>
      </w:r>
      <w:r>
        <w:rPr>
          <w:rFonts w:hAnsi="宋体" w:hint="eastAsia"/>
          <w:b/>
          <w:color w:val="000000"/>
          <w:sz w:val="30"/>
          <w:szCs w:val="30"/>
        </w:rPr>
        <w:t>盖章</w:t>
      </w:r>
      <w:r>
        <w:rPr>
          <w:rFonts w:hAnsi="宋体" w:hint="eastAsia"/>
          <w:b/>
          <w:color w:val="000000"/>
          <w:sz w:val="30"/>
          <w:szCs w:val="30"/>
        </w:rPr>
        <w:t>)</w:t>
      </w:r>
    </w:p>
    <w:p w:rsidR="00C95538" w:rsidRDefault="00C95538">
      <w:pPr>
        <w:spacing w:line="240" w:lineRule="exact"/>
        <w:jc w:val="center"/>
        <w:rPr>
          <w:rFonts w:ascii="宋体" w:hAnsi="宋体"/>
          <w:b/>
          <w:color w:val="000000"/>
          <w:sz w:val="32"/>
        </w:rPr>
      </w:pPr>
    </w:p>
    <w:p w:rsidR="00C95538" w:rsidRDefault="006E33C2">
      <w:pPr>
        <w:spacing w:line="480" w:lineRule="auto"/>
        <w:rPr>
          <w:rFonts w:ascii="宋体" w:hAnsi="宋体"/>
          <w:b/>
          <w:color w:val="000000"/>
          <w:sz w:val="32"/>
        </w:rPr>
      </w:pPr>
      <w:r>
        <w:rPr>
          <w:rFonts w:ascii="宋体" w:hAnsi="宋体" w:hint="eastAsia"/>
          <w:b/>
          <w:color w:val="000000"/>
          <w:sz w:val="32"/>
        </w:rPr>
        <w:t xml:space="preserve">                    </w:t>
      </w:r>
      <w:r>
        <w:rPr>
          <w:rFonts w:ascii="宋体" w:hAnsi="宋体" w:hint="eastAsia"/>
          <w:b/>
          <w:color w:val="000000"/>
          <w:sz w:val="32"/>
        </w:rPr>
        <w:t>二○一九年六月</w:t>
      </w:r>
    </w:p>
    <w:p w:rsidR="00C95538" w:rsidRDefault="00C95538">
      <w:pPr>
        <w:spacing w:line="480" w:lineRule="auto"/>
        <w:rPr>
          <w:rFonts w:ascii="宋体" w:hAnsi="宋体"/>
          <w:b/>
          <w:color w:val="000000"/>
          <w:sz w:val="32"/>
        </w:rPr>
      </w:pPr>
    </w:p>
    <w:p w:rsidR="00C95538" w:rsidRDefault="006E33C2">
      <w:pPr>
        <w:pStyle w:val="a9"/>
        <w:spacing w:line="300" w:lineRule="auto"/>
        <w:ind w:firstLineChars="1295" w:firstLine="4160"/>
        <w:outlineLvl w:val="0"/>
        <w:rPr>
          <w:rFonts w:hAnsi="宋体"/>
          <w:b/>
          <w:bCs/>
          <w:color w:val="000000"/>
          <w:sz w:val="32"/>
        </w:rPr>
      </w:pPr>
      <w:r>
        <w:rPr>
          <w:rFonts w:hAnsi="宋体" w:hint="eastAsia"/>
          <w:b/>
          <w:bCs/>
          <w:color w:val="000000"/>
          <w:sz w:val="32"/>
        </w:rPr>
        <w:lastRenderedPageBreak/>
        <w:t>目</w:t>
      </w:r>
      <w:r>
        <w:rPr>
          <w:rFonts w:hAnsi="宋体" w:hint="eastAsia"/>
          <w:b/>
          <w:bCs/>
          <w:color w:val="000000"/>
          <w:sz w:val="32"/>
        </w:rPr>
        <w:t xml:space="preserve">   </w:t>
      </w:r>
      <w:r>
        <w:rPr>
          <w:rFonts w:hAnsi="宋体" w:hint="eastAsia"/>
          <w:b/>
          <w:bCs/>
          <w:color w:val="000000"/>
          <w:sz w:val="32"/>
        </w:rPr>
        <w:t>录</w:t>
      </w:r>
    </w:p>
    <w:p w:rsidR="00C95538" w:rsidRDefault="00C95538">
      <w:pPr>
        <w:pStyle w:val="a0"/>
        <w:snapToGrid w:val="0"/>
        <w:spacing w:line="300" w:lineRule="auto"/>
        <w:ind w:firstLine="0"/>
        <w:rPr>
          <w:rFonts w:ascii="宋体" w:hAnsi="宋体"/>
          <w:color w:val="000000"/>
          <w:sz w:val="28"/>
        </w:rPr>
      </w:pP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第一章</w:t>
      </w:r>
      <w:r>
        <w:rPr>
          <w:rFonts w:ascii="宋体" w:hAnsi="宋体" w:hint="eastAsia"/>
          <w:color w:val="000000"/>
          <w:sz w:val="24"/>
        </w:rPr>
        <w:t xml:space="preserve">    </w:t>
      </w:r>
      <w:r>
        <w:rPr>
          <w:rFonts w:ascii="宋体" w:hAnsi="宋体" w:hint="eastAsia"/>
          <w:color w:val="000000"/>
          <w:sz w:val="24"/>
        </w:rPr>
        <w:t>招标公告</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w:t>
      </w:r>
      <w:r>
        <w:rPr>
          <w:rFonts w:ascii="宋体" w:hAnsi="宋体" w:hint="eastAsia"/>
          <w:color w:val="000000"/>
          <w:sz w:val="24"/>
        </w:rPr>
        <w:t xml:space="preserve"> </w:t>
      </w:r>
      <w:r>
        <w:rPr>
          <w:rFonts w:ascii="宋体" w:hAnsi="宋体" w:hint="eastAsia"/>
          <w:color w:val="000000"/>
          <w:sz w:val="24"/>
        </w:rPr>
        <w:t>投标资格</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w:t>
      </w:r>
      <w:r>
        <w:rPr>
          <w:rFonts w:ascii="宋体" w:hAnsi="宋体" w:hint="eastAsia"/>
          <w:color w:val="000000"/>
          <w:sz w:val="24"/>
        </w:rPr>
        <w:t xml:space="preserve"> </w:t>
      </w:r>
      <w:r>
        <w:rPr>
          <w:rFonts w:ascii="宋体" w:hAnsi="宋体" w:hint="eastAsia"/>
          <w:color w:val="000000"/>
          <w:sz w:val="24"/>
        </w:rPr>
        <w:t>招标货物一览表</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第二章</w:t>
      </w:r>
      <w:r>
        <w:rPr>
          <w:rFonts w:ascii="宋体" w:hAnsi="宋体" w:hint="eastAsia"/>
          <w:color w:val="000000"/>
          <w:sz w:val="24"/>
        </w:rPr>
        <w:t xml:space="preserve">    </w:t>
      </w:r>
      <w:r>
        <w:rPr>
          <w:rFonts w:ascii="宋体" w:hAnsi="宋体" w:hint="eastAsia"/>
          <w:color w:val="000000"/>
          <w:sz w:val="24"/>
        </w:rPr>
        <w:t>投标人须知</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投标人须知前附表</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一、</w:t>
      </w:r>
      <w:r>
        <w:rPr>
          <w:rFonts w:ascii="宋体" w:hAnsi="宋体" w:hint="eastAsia"/>
          <w:color w:val="000000"/>
          <w:sz w:val="24"/>
        </w:rPr>
        <w:t xml:space="preserve"> </w:t>
      </w:r>
      <w:r>
        <w:rPr>
          <w:rFonts w:ascii="宋体" w:hAnsi="宋体" w:hint="eastAsia"/>
          <w:color w:val="000000"/>
          <w:sz w:val="24"/>
        </w:rPr>
        <w:t>说明</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二、</w:t>
      </w:r>
      <w:r>
        <w:rPr>
          <w:rFonts w:ascii="宋体" w:hAnsi="宋体" w:hint="eastAsia"/>
          <w:color w:val="000000"/>
          <w:sz w:val="24"/>
        </w:rPr>
        <w:t xml:space="preserve"> </w:t>
      </w:r>
      <w:r>
        <w:rPr>
          <w:rFonts w:ascii="宋体" w:hAnsi="宋体" w:hint="eastAsia"/>
          <w:color w:val="000000"/>
          <w:sz w:val="24"/>
        </w:rPr>
        <w:t>招标文件</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三、</w:t>
      </w:r>
      <w:r>
        <w:rPr>
          <w:rFonts w:ascii="宋体" w:hAnsi="宋体" w:hint="eastAsia"/>
          <w:color w:val="000000"/>
          <w:sz w:val="24"/>
        </w:rPr>
        <w:t xml:space="preserve"> </w:t>
      </w:r>
      <w:r>
        <w:rPr>
          <w:rFonts w:ascii="宋体" w:hAnsi="宋体" w:hint="eastAsia"/>
          <w:color w:val="000000"/>
          <w:sz w:val="24"/>
        </w:rPr>
        <w:t>投标文件的编写</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四、</w:t>
      </w:r>
      <w:r>
        <w:rPr>
          <w:rFonts w:ascii="宋体" w:hAnsi="宋体" w:hint="eastAsia"/>
          <w:color w:val="000000"/>
          <w:sz w:val="24"/>
        </w:rPr>
        <w:t xml:space="preserve"> </w:t>
      </w:r>
      <w:r>
        <w:rPr>
          <w:rFonts w:ascii="宋体" w:hAnsi="宋体" w:hint="eastAsia"/>
          <w:color w:val="000000"/>
          <w:sz w:val="24"/>
        </w:rPr>
        <w:t>投标文件的提交</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五、</w:t>
      </w:r>
      <w:r>
        <w:rPr>
          <w:rFonts w:ascii="宋体" w:hAnsi="宋体" w:hint="eastAsia"/>
          <w:color w:val="000000"/>
          <w:sz w:val="24"/>
        </w:rPr>
        <w:t xml:space="preserve"> </w:t>
      </w:r>
      <w:r>
        <w:rPr>
          <w:rFonts w:ascii="宋体" w:hAnsi="宋体" w:hint="eastAsia"/>
          <w:color w:val="000000"/>
          <w:sz w:val="24"/>
        </w:rPr>
        <w:t>投标文件的评估和比较</w:t>
      </w:r>
    </w:p>
    <w:p w:rsidR="00C95538" w:rsidRDefault="006E33C2">
      <w:pPr>
        <w:pStyle w:val="a0"/>
        <w:snapToGrid w:val="0"/>
        <w:spacing w:line="360" w:lineRule="auto"/>
        <w:ind w:firstLineChars="550" w:firstLine="1320"/>
        <w:rPr>
          <w:rFonts w:ascii="宋体" w:hAnsi="宋体"/>
          <w:color w:val="000000"/>
          <w:sz w:val="24"/>
        </w:rPr>
      </w:pPr>
      <w:r>
        <w:rPr>
          <w:rFonts w:ascii="宋体" w:hAnsi="宋体" w:hint="eastAsia"/>
          <w:color w:val="000000"/>
          <w:sz w:val="24"/>
        </w:rPr>
        <w:t>六、</w:t>
      </w:r>
      <w:r>
        <w:rPr>
          <w:rFonts w:ascii="宋体" w:hAnsi="宋体" w:hint="eastAsia"/>
          <w:color w:val="000000"/>
          <w:sz w:val="24"/>
        </w:rPr>
        <w:t xml:space="preserve"> </w:t>
      </w:r>
      <w:r>
        <w:rPr>
          <w:rFonts w:ascii="宋体" w:hAnsi="宋体" w:hint="eastAsia"/>
          <w:color w:val="000000"/>
          <w:sz w:val="24"/>
        </w:rPr>
        <w:t>定标和签订合同</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第三章</w:t>
      </w:r>
      <w:r>
        <w:rPr>
          <w:rFonts w:ascii="宋体" w:hAnsi="宋体" w:hint="eastAsia"/>
          <w:color w:val="000000"/>
          <w:sz w:val="24"/>
        </w:rPr>
        <w:t xml:space="preserve">    </w:t>
      </w:r>
      <w:r>
        <w:rPr>
          <w:rFonts w:ascii="宋体" w:hAnsi="宋体" w:hint="eastAsia"/>
          <w:color w:val="000000"/>
          <w:sz w:val="24"/>
        </w:rPr>
        <w:t>招标内容及要求</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第四章</w:t>
      </w:r>
      <w:r>
        <w:rPr>
          <w:rFonts w:ascii="宋体" w:hAnsi="宋体" w:hint="eastAsia"/>
          <w:color w:val="000000"/>
          <w:sz w:val="24"/>
        </w:rPr>
        <w:t xml:space="preserve">    </w:t>
      </w:r>
      <w:r>
        <w:rPr>
          <w:rFonts w:ascii="宋体" w:hAnsi="宋体" w:hint="eastAsia"/>
          <w:color w:val="000000"/>
          <w:sz w:val="24"/>
        </w:rPr>
        <w:t>政府采购合同</w:t>
      </w:r>
    </w:p>
    <w:p w:rsidR="00C95538" w:rsidRDefault="006E33C2">
      <w:pPr>
        <w:pStyle w:val="a0"/>
        <w:snapToGrid w:val="0"/>
        <w:spacing w:line="360" w:lineRule="auto"/>
        <w:ind w:firstLineChars="350" w:firstLine="840"/>
        <w:rPr>
          <w:rFonts w:ascii="宋体" w:hAnsi="宋体"/>
          <w:color w:val="000000"/>
          <w:sz w:val="24"/>
        </w:rPr>
      </w:pPr>
      <w:r>
        <w:rPr>
          <w:rFonts w:ascii="宋体" w:hAnsi="宋体" w:hint="eastAsia"/>
          <w:color w:val="000000"/>
          <w:sz w:val="24"/>
        </w:rPr>
        <w:t>第五章</w:t>
      </w:r>
      <w:r>
        <w:rPr>
          <w:rFonts w:ascii="宋体" w:hAnsi="宋体" w:hint="eastAsia"/>
          <w:color w:val="000000"/>
          <w:sz w:val="24"/>
        </w:rPr>
        <w:t xml:space="preserve">    </w:t>
      </w:r>
      <w:r>
        <w:rPr>
          <w:rFonts w:ascii="宋体" w:hAnsi="宋体" w:hint="eastAsia"/>
          <w:color w:val="000000"/>
          <w:sz w:val="24"/>
        </w:rPr>
        <w:t>投标文件相关格式</w:t>
      </w:r>
    </w:p>
    <w:p w:rsidR="00C95538" w:rsidRDefault="006E33C2">
      <w:pPr>
        <w:spacing w:line="300" w:lineRule="auto"/>
        <w:jc w:val="center"/>
        <w:rPr>
          <w:rFonts w:ascii="宋体" w:hAnsi="宋体"/>
          <w:b/>
          <w:color w:val="000000"/>
          <w:sz w:val="32"/>
          <w:szCs w:val="32"/>
        </w:rPr>
      </w:pPr>
      <w:r>
        <w:rPr>
          <w:rFonts w:ascii="宋体" w:hAnsi="宋体" w:hint="eastAsia"/>
          <w:color w:val="000000"/>
          <w:sz w:val="24"/>
        </w:rPr>
        <w:br w:type="page"/>
      </w:r>
      <w:r>
        <w:rPr>
          <w:rFonts w:ascii="宋体" w:hAnsi="宋体" w:hint="eastAsia"/>
          <w:b/>
          <w:color w:val="000000"/>
          <w:sz w:val="32"/>
          <w:szCs w:val="32"/>
        </w:rPr>
        <w:lastRenderedPageBreak/>
        <w:t>第一章</w:t>
      </w:r>
      <w:r>
        <w:rPr>
          <w:rFonts w:ascii="宋体" w:hAnsi="宋体" w:hint="eastAsia"/>
          <w:b/>
          <w:color w:val="000000"/>
          <w:sz w:val="32"/>
          <w:szCs w:val="32"/>
        </w:rPr>
        <w:t xml:space="preserve">  </w:t>
      </w:r>
      <w:r>
        <w:rPr>
          <w:rFonts w:ascii="宋体" w:hAnsi="宋体" w:hint="eastAsia"/>
          <w:b/>
          <w:color w:val="000000"/>
          <w:sz w:val="32"/>
          <w:szCs w:val="32"/>
        </w:rPr>
        <w:t>招标公告</w:t>
      </w:r>
    </w:p>
    <w:p w:rsidR="00C95538" w:rsidRDefault="006E33C2">
      <w:pPr>
        <w:spacing w:line="48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福建莆田恒顺招标代理有限公司</w:t>
      </w:r>
      <w:r>
        <w:rPr>
          <w:rFonts w:ascii="宋体" w:hAnsi="宋体" w:hint="eastAsia"/>
          <w:color w:val="000000"/>
          <w:sz w:val="24"/>
        </w:rPr>
        <w:t>]</w:t>
      </w:r>
      <w:r>
        <w:rPr>
          <w:rFonts w:ascii="宋体" w:hAnsi="宋体" w:hint="eastAsia"/>
          <w:color w:val="000000"/>
          <w:sz w:val="24"/>
        </w:rPr>
        <w:t>受</w:t>
      </w:r>
      <w:r>
        <w:rPr>
          <w:rFonts w:ascii="宋体" w:hAnsi="宋体" w:hint="eastAsia"/>
          <w:color w:val="000000"/>
          <w:sz w:val="24"/>
        </w:rPr>
        <w:t>[</w:t>
      </w:r>
      <w:r>
        <w:rPr>
          <w:rFonts w:ascii="宋体" w:hAnsi="宋体" w:hint="eastAsia"/>
          <w:color w:val="000000"/>
          <w:sz w:val="24"/>
        </w:rPr>
        <w:t>湄洲湾职业技术学院</w:t>
      </w:r>
      <w:r>
        <w:rPr>
          <w:rFonts w:ascii="宋体" w:hAnsi="宋体" w:hint="eastAsia"/>
          <w:color w:val="000000"/>
          <w:sz w:val="24"/>
        </w:rPr>
        <w:t>]</w:t>
      </w:r>
      <w:r>
        <w:rPr>
          <w:rFonts w:ascii="宋体" w:hAnsi="宋体" w:hint="eastAsia"/>
          <w:color w:val="000000"/>
          <w:sz w:val="24"/>
        </w:rPr>
        <w:t>的委托，对</w:t>
      </w:r>
      <w:r>
        <w:rPr>
          <w:rFonts w:ascii="宋体" w:hAnsi="宋体" w:hint="eastAsia"/>
          <w:b/>
          <w:bCs/>
          <w:color w:val="000000"/>
          <w:sz w:val="24"/>
        </w:rPr>
        <w:t>湄洲湾职业技术学院新校区迁建信息化项目（一期）监理服务项目</w:t>
      </w:r>
      <w:r>
        <w:rPr>
          <w:rFonts w:ascii="宋体" w:hAnsi="宋体" w:hint="eastAsia"/>
          <w:color w:val="000000"/>
          <w:sz w:val="24"/>
        </w:rPr>
        <w:t>进行国内公开招标，现欢迎国内合格的投标人前来提交密封的投标文件。</w:t>
      </w:r>
    </w:p>
    <w:p w:rsidR="00C95538" w:rsidRDefault="006E33C2">
      <w:pPr>
        <w:spacing w:line="480" w:lineRule="atLeast"/>
        <w:ind w:firstLineChars="200" w:firstLine="482"/>
        <w:rPr>
          <w:rFonts w:ascii="宋体" w:hAnsi="宋体"/>
          <w:color w:val="000000"/>
          <w:sz w:val="24"/>
        </w:rPr>
      </w:pPr>
      <w:r>
        <w:rPr>
          <w:rFonts w:ascii="宋体" w:hAnsi="宋体" w:hint="eastAsia"/>
          <w:b/>
          <w:color w:val="000000"/>
          <w:sz w:val="24"/>
        </w:rPr>
        <w:t>一、项目编号：</w:t>
      </w:r>
      <w:r>
        <w:rPr>
          <w:rFonts w:ascii="宋体" w:hAnsi="宋体" w:hint="eastAsia"/>
          <w:color w:val="000000"/>
          <w:sz w:val="24"/>
        </w:rPr>
        <w:t>PTHS2019039</w:t>
      </w:r>
    </w:p>
    <w:p w:rsidR="00C95538" w:rsidRDefault="006E33C2">
      <w:pPr>
        <w:pStyle w:val="a9"/>
        <w:ind w:firstLineChars="200" w:firstLine="482"/>
        <w:rPr>
          <w:rFonts w:hAnsi="宋体"/>
          <w:b/>
          <w:color w:val="000000"/>
          <w:sz w:val="24"/>
        </w:rPr>
      </w:pPr>
      <w:r>
        <w:rPr>
          <w:rFonts w:hAnsi="宋体" w:hint="eastAsia"/>
          <w:b/>
          <w:color w:val="000000"/>
          <w:sz w:val="24"/>
        </w:rPr>
        <w:t>二、项目名称</w:t>
      </w:r>
      <w:r>
        <w:rPr>
          <w:rFonts w:hAnsi="宋体" w:hint="eastAsia"/>
          <w:bCs/>
          <w:color w:val="000000"/>
          <w:sz w:val="24"/>
        </w:rPr>
        <w:t>：湄洲湾职业技术学院新校区迁建信息化项目（一期）监理服务项目</w:t>
      </w:r>
      <w:r>
        <w:rPr>
          <w:rFonts w:hAnsi="宋体" w:hint="eastAsia"/>
          <w:bCs/>
          <w:color w:val="000000"/>
          <w:sz w:val="24"/>
        </w:rPr>
        <w:t xml:space="preserve"> </w:t>
      </w:r>
      <w:r>
        <w:rPr>
          <w:rFonts w:hAnsi="宋体" w:hint="eastAsia"/>
          <w:color w:val="000000"/>
          <w:sz w:val="24"/>
        </w:rPr>
        <w:t>（具体内容详见附招标货物一览表）</w:t>
      </w:r>
    </w:p>
    <w:p w:rsidR="00C95538" w:rsidRDefault="006E33C2">
      <w:pPr>
        <w:pStyle w:val="a9"/>
        <w:ind w:firstLineChars="200" w:firstLine="482"/>
        <w:rPr>
          <w:rFonts w:hAnsi="宋体"/>
          <w:b/>
          <w:color w:val="000000"/>
          <w:sz w:val="24"/>
        </w:rPr>
      </w:pPr>
      <w:r>
        <w:rPr>
          <w:rFonts w:hAnsi="宋体" w:hint="eastAsia"/>
          <w:b/>
          <w:color w:val="000000"/>
          <w:sz w:val="24"/>
        </w:rPr>
        <w:t>三、资格标准：</w:t>
      </w:r>
      <w:r>
        <w:rPr>
          <w:rFonts w:hAnsi="宋体" w:hint="eastAsia"/>
          <w:b/>
          <w:color w:val="000000"/>
          <w:sz w:val="24"/>
        </w:rPr>
        <w:t xml:space="preserve"> </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、投标人资格证明文件：投标人提供有效的三证合一的营业执照复印件</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w:t>
      </w:r>
      <w:r>
        <w:rPr>
          <w:rFonts w:ascii="宋体" w:hAnsi="宋体" w:hint="eastAsia"/>
          <w:bCs/>
          <w:color w:val="000000"/>
          <w:sz w:val="24"/>
        </w:rPr>
        <w:t>投标代表必须经投标方的法定代表人关于参与本项目投标报价的授权，请提供法定代表人授权投标代表的授权委托书原件</w:t>
      </w:r>
      <w:r>
        <w:rPr>
          <w:rFonts w:ascii="宋体" w:hAnsi="宋体" w:hint="eastAsia"/>
          <w:bCs/>
          <w:color w:val="000000"/>
          <w:sz w:val="24"/>
        </w:rPr>
        <w:t>(</w:t>
      </w:r>
      <w:r>
        <w:rPr>
          <w:rFonts w:ascii="宋体" w:hAnsi="宋体" w:hint="eastAsia"/>
          <w:bCs/>
          <w:color w:val="000000"/>
          <w:sz w:val="24"/>
        </w:rPr>
        <w:t>投标代表是法定代表人无需</w:t>
      </w:r>
      <w:r>
        <w:rPr>
          <w:rFonts w:ascii="宋体" w:hAnsi="宋体" w:hint="eastAsia"/>
          <w:bCs/>
          <w:color w:val="000000"/>
          <w:sz w:val="24"/>
        </w:rPr>
        <w:t>)</w:t>
      </w:r>
      <w:r>
        <w:rPr>
          <w:rFonts w:ascii="宋体" w:hAnsi="宋体" w:hint="eastAsia"/>
          <w:bCs/>
          <w:color w:val="000000"/>
          <w:sz w:val="24"/>
        </w:rPr>
        <w:t>，法定代表人和投标代表人的身份证复印件。</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1.3</w:t>
      </w:r>
      <w:r>
        <w:rPr>
          <w:rFonts w:ascii="宋体" w:hAnsi="宋体" w:cs="宋体" w:hint="eastAsia"/>
          <w:color w:val="000000"/>
          <w:sz w:val="24"/>
        </w:rPr>
        <w:t>、财务状况报告</w:t>
      </w:r>
      <w:r>
        <w:rPr>
          <w:rFonts w:ascii="宋体" w:hAnsi="宋体" w:cs="宋体" w:hint="eastAsia"/>
          <w:color w:val="000000"/>
          <w:sz w:val="24"/>
        </w:rPr>
        <w:t>{</w:t>
      </w:r>
      <w:r>
        <w:rPr>
          <w:rFonts w:ascii="宋体" w:hAnsi="宋体" w:cs="宋体" w:hint="eastAsia"/>
          <w:color w:val="000000"/>
          <w:sz w:val="24"/>
        </w:rPr>
        <w:t>投标人须提供</w:t>
      </w:r>
      <w:r>
        <w:rPr>
          <w:rFonts w:ascii="宋体" w:hAnsi="宋体" w:cs="宋体" w:hint="eastAsia"/>
          <w:color w:val="000000"/>
          <w:sz w:val="24"/>
        </w:rPr>
        <w:t>(</w:t>
      </w:r>
      <w:r>
        <w:rPr>
          <w:rFonts w:ascii="宋体" w:hAnsi="宋体" w:cs="宋体" w:hint="eastAsia"/>
          <w:color w:val="000000"/>
          <w:sz w:val="24"/>
        </w:rPr>
        <w:t>上一年度经审计的财务报告</w:t>
      </w:r>
      <w:r>
        <w:rPr>
          <w:rFonts w:ascii="宋体" w:hAnsi="宋体" w:cs="宋体" w:hint="eastAsia"/>
          <w:color w:val="000000"/>
          <w:sz w:val="24"/>
        </w:rPr>
        <w:t>(</w:t>
      </w:r>
      <w:r>
        <w:rPr>
          <w:rFonts w:ascii="宋体" w:hAnsi="宋体" w:cs="宋体" w:hint="eastAsia"/>
          <w:color w:val="000000"/>
          <w:sz w:val="24"/>
        </w:rPr>
        <w:t>包括资产负债表、利润表、现金流量表</w:t>
      </w:r>
      <w:r>
        <w:rPr>
          <w:rFonts w:ascii="宋体" w:hAnsi="宋体" w:cs="宋体" w:hint="eastAsia"/>
          <w:color w:val="000000"/>
          <w:sz w:val="24"/>
        </w:rPr>
        <w:t>)</w:t>
      </w:r>
      <w:r>
        <w:rPr>
          <w:rFonts w:ascii="宋体" w:hAnsi="宋体" w:cs="宋体" w:hint="eastAsia"/>
          <w:color w:val="000000"/>
          <w:sz w:val="24"/>
        </w:rPr>
        <w:t>或其基本开户银行出具的资信证明。</w:t>
      </w:r>
      <w:r>
        <w:rPr>
          <w:rFonts w:ascii="宋体" w:hAnsi="宋体" w:cs="宋体" w:hint="eastAsia"/>
          <w:color w:val="000000"/>
          <w:sz w:val="24"/>
        </w:rPr>
        <w:t>(</w:t>
      </w:r>
      <w:r>
        <w:rPr>
          <w:rFonts w:ascii="宋体" w:hAnsi="宋体" w:cs="宋体" w:hint="eastAsia"/>
          <w:color w:val="000000"/>
          <w:sz w:val="24"/>
        </w:rPr>
        <w:t>提供资信证明的应附投标人开户许可证复印件</w:t>
      </w:r>
      <w:r>
        <w:rPr>
          <w:rFonts w:ascii="宋体" w:hAnsi="宋体" w:cs="宋体" w:hint="eastAsia"/>
          <w:color w:val="000000"/>
          <w:sz w:val="24"/>
        </w:rPr>
        <w:t>)</w:t>
      </w:r>
      <w:r>
        <w:rPr>
          <w:rFonts w:ascii="宋体" w:hAnsi="宋体" w:cs="宋体" w:hint="eastAsia"/>
          <w:color w:val="000000"/>
          <w:sz w:val="24"/>
        </w:rPr>
        <w:t>、依法缴纳税收和依法缴纳社保资金的证明材料，投标人依法免税或不需要缴纳社保资金的应提供证明。</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1.4</w:t>
      </w:r>
      <w:r>
        <w:rPr>
          <w:rFonts w:ascii="宋体" w:hAnsi="宋体" w:cs="宋体" w:hint="eastAsia"/>
          <w:color w:val="000000"/>
          <w:sz w:val="24"/>
        </w:rPr>
        <w:t>、投标人应具备相关法律法规、行政规章条例中规定的参加招标采购活</w:t>
      </w:r>
      <w:r>
        <w:rPr>
          <w:rFonts w:ascii="宋体" w:hAnsi="宋体" w:cs="宋体" w:hint="eastAsia"/>
          <w:color w:val="000000"/>
          <w:sz w:val="24"/>
        </w:rPr>
        <w:t>动应当具备的条件。</w:t>
      </w:r>
    </w:p>
    <w:p w:rsidR="00C95538" w:rsidRDefault="006E33C2">
      <w:pPr>
        <w:spacing w:line="340" w:lineRule="exact"/>
        <w:ind w:firstLineChars="175" w:firstLine="422"/>
        <w:jc w:val="left"/>
        <w:rPr>
          <w:rFonts w:ascii="宋体" w:hAnsi="宋体" w:cs="宋体"/>
          <w:b/>
          <w:color w:val="000000"/>
          <w:sz w:val="24"/>
        </w:rPr>
      </w:pPr>
      <w:r>
        <w:rPr>
          <w:rFonts w:ascii="宋体" w:hAnsi="宋体" w:cs="宋体" w:hint="eastAsia"/>
          <w:b/>
          <w:color w:val="000000"/>
          <w:sz w:val="24"/>
        </w:rPr>
        <w:t>1.5</w:t>
      </w:r>
      <w:r>
        <w:rPr>
          <w:rFonts w:ascii="宋体" w:hAnsi="宋体" w:cs="宋体" w:hint="eastAsia"/>
          <w:b/>
          <w:color w:val="000000"/>
          <w:sz w:val="24"/>
        </w:rPr>
        <w:t>、投标人提供自身无行贿犯罪记录的说明或承诺函（投标人自行编写承诺函或说明函即可，格式自拟）。</w:t>
      </w:r>
    </w:p>
    <w:p w:rsidR="00C95538" w:rsidRDefault="006E33C2">
      <w:pPr>
        <w:spacing w:line="340" w:lineRule="exact"/>
        <w:ind w:firstLineChars="200" w:firstLine="480"/>
        <w:rPr>
          <w:rFonts w:ascii="宋体" w:hAnsi="宋体" w:cs="宋体"/>
          <w:color w:val="000000"/>
          <w:sz w:val="24"/>
        </w:rPr>
      </w:pPr>
      <w:r>
        <w:rPr>
          <w:rFonts w:ascii="宋体" w:hAnsi="宋体" w:cs="宋体" w:hint="eastAsia"/>
          <w:color w:val="000000"/>
          <w:sz w:val="24"/>
        </w:rPr>
        <w:t>1.6</w:t>
      </w:r>
      <w:r>
        <w:rPr>
          <w:rFonts w:ascii="宋体" w:hAnsi="宋体" w:cs="宋体" w:hint="eastAsia"/>
          <w:color w:val="000000"/>
          <w:sz w:val="24"/>
        </w:rPr>
        <w:t>、本次招标不允许联合体进行响应。</w:t>
      </w:r>
    </w:p>
    <w:p w:rsidR="00C95538" w:rsidRDefault="006E33C2" w:rsidP="0023741F">
      <w:pPr>
        <w:spacing w:line="340" w:lineRule="exact"/>
        <w:ind w:firstLineChars="209" w:firstLine="502"/>
        <w:rPr>
          <w:rFonts w:ascii="宋体" w:hAnsi="宋体" w:cs="宋体"/>
          <w:color w:val="000000"/>
          <w:kern w:val="0"/>
          <w:sz w:val="24"/>
        </w:rPr>
      </w:pPr>
      <w:r>
        <w:rPr>
          <w:rFonts w:ascii="宋体" w:hAnsi="宋体" w:cs="宋体" w:hint="eastAsia"/>
          <w:color w:val="000000"/>
          <w:sz w:val="24"/>
        </w:rPr>
        <w:t>1.7</w:t>
      </w:r>
      <w:r>
        <w:rPr>
          <w:rFonts w:ascii="宋体" w:hAnsi="宋体" w:cs="宋体" w:hint="eastAsia"/>
          <w:color w:val="000000"/>
          <w:sz w:val="24"/>
        </w:rPr>
        <w:t>、</w:t>
      </w:r>
      <w:r>
        <w:rPr>
          <w:rFonts w:ascii="宋体" w:hAnsi="宋体" w:cs="宋体" w:hint="eastAsia"/>
          <w:b/>
          <w:color w:val="000000"/>
          <w:kern w:val="0"/>
          <w:sz w:val="24"/>
        </w:rPr>
        <w:t>信用记录查询结果：</w:t>
      </w:r>
      <w:r>
        <w:rPr>
          <w:rFonts w:ascii="宋体" w:hAnsi="宋体" w:cs="宋体" w:hint="eastAsia"/>
          <w:color w:val="000000"/>
          <w:kern w:val="0"/>
          <w:sz w:val="24"/>
        </w:rPr>
        <w:t>投标人应在招标文件要求的截止时点前分别通过“信用中国”网站（</w:t>
      </w:r>
      <w:r>
        <w:rPr>
          <w:rFonts w:ascii="宋体" w:hAnsi="宋体" w:cs="宋体" w:hint="eastAsia"/>
          <w:color w:val="000000"/>
          <w:kern w:val="0"/>
          <w:sz w:val="24"/>
        </w:rPr>
        <w:t>www.creditchina.gov.cn</w:t>
      </w:r>
      <w:r>
        <w:rPr>
          <w:rFonts w:ascii="宋体" w:hAnsi="宋体" w:cs="宋体" w:hint="eastAsia"/>
          <w:color w:val="000000"/>
          <w:kern w:val="0"/>
          <w:sz w:val="24"/>
        </w:rPr>
        <w:t>）、中国政府采购网（</w:t>
      </w:r>
      <w:r>
        <w:rPr>
          <w:rFonts w:ascii="宋体" w:hAnsi="宋体" w:cs="宋体" w:hint="eastAsia"/>
          <w:color w:val="000000"/>
          <w:kern w:val="0"/>
          <w:sz w:val="24"/>
        </w:rPr>
        <w:t>www.ccgp.gov.cn</w:t>
      </w:r>
      <w:r>
        <w:rPr>
          <w:rFonts w:ascii="宋体" w:hAnsi="宋体" w:cs="宋体" w:hint="eastAsia"/>
          <w:color w:val="000000"/>
          <w:kern w:val="0"/>
          <w:sz w:val="24"/>
        </w:rPr>
        <w:t>）查询并打印相应的信用记录，投标人提供的查询结果应为其通过上述网站获取的信用信息查询结果原始页面的打印件（或截图）。</w:t>
      </w:r>
    </w:p>
    <w:p w:rsidR="00C95538" w:rsidRDefault="006E33C2">
      <w:pPr>
        <w:autoSpaceDE w:val="0"/>
        <w:autoSpaceDN w:val="0"/>
        <w:spacing w:line="340" w:lineRule="exact"/>
        <w:ind w:firstLineChars="200" w:firstLine="480"/>
        <w:rPr>
          <w:rFonts w:ascii="宋体" w:hAnsi="宋体"/>
          <w:bCs/>
          <w:color w:val="000000"/>
          <w:sz w:val="24"/>
        </w:rPr>
      </w:pPr>
      <w:r>
        <w:rPr>
          <w:rFonts w:ascii="宋体" w:hAnsi="宋体" w:cs="宋体" w:hint="eastAsia"/>
          <w:color w:val="000000"/>
          <w:kern w:val="0"/>
          <w:sz w:val="24"/>
        </w:rPr>
        <w:t>1.8</w:t>
      </w:r>
      <w:r>
        <w:rPr>
          <w:rFonts w:ascii="宋体" w:hAnsi="宋体" w:cs="宋体" w:hint="eastAsia"/>
          <w:color w:val="000000"/>
          <w:kern w:val="0"/>
          <w:sz w:val="24"/>
        </w:rPr>
        <w:t>、</w:t>
      </w:r>
      <w:r>
        <w:rPr>
          <w:rFonts w:ascii="宋体" w:hAnsi="宋体" w:cs="宋体" w:hint="eastAsia"/>
          <w:b/>
          <w:color w:val="000000"/>
          <w:kern w:val="0"/>
          <w:sz w:val="24"/>
        </w:rPr>
        <w:t>参加采购活动前三年内在经营活动中没有重大违法记</w:t>
      </w:r>
      <w:r>
        <w:rPr>
          <w:rFonts w:ascii="宋体" w:hAnsi="宋体" w:cs="宋体" w:hint="eastAsia"/>
          <w:b/>
          <w:color w:val="000000"/>
          <w:kern w:val="0"/>
          <w:sz w:val="24"/>
        </w:rPr>
        <w:t>录书面声明：</w:t>
      </w:r>
      <w:r>
        <w:rPr>
          <w:rFonts w:ascii="宋体" w:hAnsi="宋体" w:cs="宋体" w:hint="eastAsia"/>
          <w:color w:val="000000"/>
          <w:kern w:val="0"/>
          <w:sz w:val="24"/>
        </w:rPr>
        <w:t>1</w:t>
      </w:r>
      <w:r>
        <w:rPr>
          <w:rFonts w:ascii="宋体" w:hAnsi="宋体" w:cs="宋体" w:hint="eastAsia"/>
          <w:color w:val="000000"/>
          <w:kern w:val="0"/>
          <w:sz w:val="24"/>
        </w:rPr>
        <w:t>、“重大违法记录”指投标人因违法经营受到刑事处罚或责令停产停业、吊销许可证或执照、较大数额罚款等行政处罚。</w:t>
      </w:r>
      <w:r>
        <w:rPr>
          <w:rFonts w:ascii="宋体" w:hAnsi="宋体" w:cs="宋体" w:hint="eastAsia"/>
          <w:color w:val="000000"/>
          <w:kern w:val="0"/>
          <w:sz w:val="24"/>
        </w:rPr>
        <w:t xml:space="preserve"> 2</w:t>
      </w:r>
      <w:r>
        <w:rPr>
          <w:rFonts w:ascii="宋体" w:hAnsi="宋体" w:cs="宋体" w:hint="eastAsia"/>
          <w:color w:val="000000"/>
          <w:kern w:val="0"/>
          <w:sz w:val="24"/>
        </w:rPr>
        <w:t>、纸质响应文件正本中的本声明应为原件。</w:t>
      </w:r>
    </w:p>
    <w:p w:rsidR="00C95538" w:rsidRDefault="006E33C2">
      <w:pPr>
        <w:tabs>
          <w:tab w:val="left" w:pos="2655"/>
        </w:tabs>
        <w:spacing w:line="440" w:lineRule="atLeast"/>
        <w:ind w:firstLineChars="200" w:firstLine="482"/>
        <w:rPr>
          <w:rFonts w:ascii="宋体" w:hAnsi="宋体"/>
          <w:color w:val="000000"/>
          <w:sz w:val="24"/>
        </w:rPr>
      </w:pPr>
      <w:r>
        <w:rPr>
          <w:rFonts w:ascii="宋体" w:hAnsi="宋体" w:hint="eastAsia"/>
          <w:b/>
          <w:color w:val="000000"/>
          <w:sz w:val="24"/>
        </w:rPr>
        <w:t>四、时间、地点安排</w:t>
      </w:r>
      <w:r>
        <w:rPr>
          <w:rFonts w:ascii="宋体" w:hAnsi="宋体" w:hint="eastAsia"/>
          <w:color w:val="000000"/>
          <w:sz w:val="24"/>
        </w:rPr>
        <w:t>：</w:t>
      </w:r>
      <w:r>
        <w:rPr>
          <w:rFonts w:ascii="宋体" w:hAnsi="宋体"/>
          <w:color w:val="000000"/>
          <w:sz w:val="24"/>
        </w:rPr>
        <w:tab/>
      </w:r>
    </w:p>
    <w:p w:rsidR="00C95538" w:rsidRDefault="006E33C2">
      <w:pPr>
        <w:tabs>
          <w:tab w:val="left" w:pos="1740"/>
        </w:tabs>
        <w:spacing w:line="400" w:lineRule="exact"/>
        <w:ind w:rightChars="12" w:right="25"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、报名时间：</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u w:val="single"/>
        </w:rPr>
        <w:t xml:space="preserve"> </w:t>
      </w:r>
      <w:r w:rsidR="0023741F">
        <w:rPr>
          <w:rFonts w:ascii="宋体" w:hAnsi="宋体" w:hint="eastAsia"/>
          <w:color w:val="000000"/>
          <w:sz w:val="24"/>
          <w:u w:val="single"/>
        </w:rPr>
        <w:t>06</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3741F">
        <w:rPr>
          <w:rFonts w:ascii="宋体" w:hAnsi="宋体" w:hint="eastAsia"/>
          <w:color w:val="000000"/>
          <w:sz w:val="24"/>
          <w:u w:val="single"/>
        </w:rPr>
        <w:t>26</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u w:val="single"/>
        </w:rPr>
        <w:t xml:space="preserve"> </w:t>
      </w:r>
      <w:r w:rsidR="0023741F">
        <w:rPr>
          <w:rFonts w:ascii="宋体" w:hAnsi="宋体" w:hint="eastAsia"/>
          <w:color w:val="000000"/>
          <w:sz w:val="24"/>
          <w:u w:val="single"/>
        </w:rPr>
        <w:t>07</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3741F">
        <w:rPr>
          <w:rFonts w:ascii="宋体" w:hAnsi="宋体" w:hint="eastAsia"/>
          <w:color w:val="000000"/>
          <w:sz w:val="24"/>
          <w:u w:val="single"/>
        </w:rPr>
        <w:t>16</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rPr>
        <w:t>(</w:t>
      </w:r>
      <w:r>
        <w:rPr>
          <w:rFonts w:ascii="宋体" w:hAnsi="宋体" w:hint="eastAsia"/>
          <w:color w:val="000000"/>
          <w:sz w:val="24"/>
        </w:rPr>
        <w:t>节假日除外</w:t>
      </w:r>
      <w:r>
        <w:rPr>
          <w:rFonts w:ascii="宋体" w:hAnsi="宋体" w:hint="eastAsia"/>
          <w:color w:val="000000"/>
          <w:sz w:val="24"/>
        </w:rPr>
        <w:t>)</w:t>
      </w:r>
      <w:r>
        <w:rPr>
          <w:rFonts w:ascii="宋体" w:hAnsi="宋体" w:hint="eastAsia"/>
          <w:color w:val="000000"/>
          <w:sz w:val="24"/>
        </w:rPr>
        <w:t>，每天上午</w:t>
      </w:r>
      <w:r>
        <w:rPr>
          <w:rFonts w:ascii="宋体" w:hAnsi="宋体" w:hint="eastAsia"/>
          <w:color w:val="000000"/>
          <w:sz w:val="24"/>
        </w:rPr>
        <w:t>8:30</w:t>
      </w:r>
      <w:r>
        <w:rPr>
          <w:rFonts w:ascii="宋体" w:hAnsi="宋体" w:hint="eastAsia"/>
          <w:color w:val="000000"/>
          <w:sz w:val="24"/>
        </w:rPr>
        <w:t>～</w:t>
      </w:r>
      <w:r>
        <w:rPr>
          <w:rFonts w:ascii="宋体" w:hAnsi="宋体" w:hint="eastAsia"/>
          <w:color w:val="000000"/>
          <w:sz w:val="24"/>
        </w:rPr>
        <w:t>11:30</w:t>
      </w:r>
      <w:r>
        <w:rPr>
          <w:rFonts w:ascii="宋体" w:hAnsi="宋体" w:hint="eastAsia"/>
          <w:color w:val="000000"/>
          <w:sz w:val="24"/>
        </w:rPr>
        <w:t>，下午</w:t>
      </w:r>
      <w:r>
        <w:rPr>
          <w:rFonts w:ascii="宋体" w:hAnsi="宋体" w:hint="eastAsia"/>
          <w:color w:val="000000"/>
          <w:sz w:val="24"/>
        </w:rPr>
        <w:t>14</w:t>
      </w:r>
      <w:r>
        <w:rPr>
          <w:rFonts w:ascii="宋体" w:hAnsi="宋体" w:hint="eastAsia"/>
          <w:color w:val="000000"/>
          <w:sz w:val="24"/>
        </w:rPr>
        <w:t>：</w:t>
      </w:r>
      <w:r>
        <w:rPr>
          <w:rFonts w:ascii="宋体" w:hAnsi="宋体" w:hint="eastAsia"/>
          <w:color w:val="000000"/>
          <w:sz w:val="24"/>
        </w:rPr>
        <w:t>30</w:t>
      </w:r>
      <w:r>
        <w:rPr>
          <w:rFonts w:ascii="宋体" w:hAnsi="宋体" w:hint="eastAsia"/>
          <w:color w:val="000000"/>
          <w:sz w:val="24"/>
        </w:rPr>
        <w:t>～</w:t>
      </w:r>
      <w:r>
        <w:rPr>
          <w:rFonts w:ascii="宋体" w:hAnsi="宋体" w:hint="eastAsia"/>
          <w:color w:val="000000"/>
          <w:sz w:val="24"/>
        </w:rPr>
        <w:t>17:30(</w:t>
      </w:r>
      <w:r>
        <w:rPr>
          <w:rFonts w:ascii="宋体" w:hAnsi="宋体" w:hint="eastAsia"/>
          <w:color w:val="000000"/>
          <w:sz w:val="24"/>
        </w:rPr>
        <w:t>北京时间</w:t>
      </w:r>
      <w:r>
        <w:rPr>
          <w:rFonts w:ascii="宋体" w:hAnsi="宋体" w:hint="eastAsia"/>
          <w:color w:val="000000"/>
          <w:sz w:val="24"/>
        </w:rPr>
        <w:t>)</w:t>
      </w:r>
      <w:r>
        <w:rPr>
          <w:rFonts w:ascii="宋体" w:hAnsi="宋体" w:hint="eastAsia"/>
          <w:color w:val="000000"/>
          <w:sz w:val="24"/>
        </w:rPr>
        <w:t>。</w:t>
      </w:r>
    </w:p>
    <w:p w:rsidR="00C95538" w:rsidRDefault="006E33C2">
      <w:pPr>
        <w:spacing w:line="400" w:lineRule="exact"/>
        <w:ind w:firstLineChars="175" w:firstLine="420"/>
        <w:rPr>
          <w:rFonts w:ascii="宋体" w:hAnsi="宋体"/>
          <w:color w:val="000000"/>
          <w:sz w:val="24"/>
        </w:rPr>
      </w:pPr>
      <w:r>
        <w:rPr>
          <w:rFonts w:ascii="宋体" w:hAnsi="宋体" w:hint="eastAsia"/>
          <w:color w:val="000000"/>
          <w:sz w:val="24"/>
        </w:rPr>
        <w:t xml:space="preserve"> 2</w:t>
      </w:r>
      <w:r>
        <w:rPr>
          <w:rFonts w:ascii="宋体" w:hAnsi="宋体" w:hint="eastAsia"/>
          <w:color w:val="000000"/>
          <w:sz w:val="24"/>
        </w:rPr>
        <w:t>、投标文件递交截止、开标时间：</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u w:val="single"/>
        </w:rPr>
        <w:t xml:space="preserve"> </w:t>
      </w:r>
      <w:r w:rsidR="0023741F">
        <w:rPr>
          <w:rFonts w:ascii="宋体" w:hAnsi="宋体" w:hint="eastAsia"/>
          <w:color w:val="000000"/>
          <w:sz w:val="24"/>
          <w:u w:val="single"/>
        </w:rPr>
        <w:t>07</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3741F">
        <w:rPr>
          <w:rFonts w:ascii="宋体" w:hAnsi="宋体" w:hint="eastAsia"/>
          <w:color w:val="000000"/>
          <w:sz w:val="24"/>
          <w:u w:val="single"/>
        </w:rPr>
        <w:t>17</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u w:val="single"/>
        </w:rPr>
        <w:t xml:space="preserve"> </w:t>
      </w:r>
      <w:r w:rsidR="0023741F">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u w:val="single"/>
        </w:rPr>
        <w:t>时</w:t>
      </w:r>
      <w:r>
        <w:rPr>
          <w:rFonts w:ascii="宋体" w:hAnsi="宋体" w:hint="eastAsia"/>
          <w:color w:val="000000"/>
          <w:sz w:val="24"/>
        </w:rPr>
        <w:t>，逾期收到的或不符合规定的投标文件将被拒绝。</w:t>
      </w:r>
      <w:r>
        <w:rPr>
          <w:rFonts w:ascii="宋体" w:hAnsi="宋体" w:hint="eastAsia"/>
          <w:color w:val="000000"/>
          <w:sz w:val="24"/>
        </w:rPr>
        <w:t xml:space="preserve"> </w:t>
      </w:r>
    </w:p>
    <w:p w:rsidR="00C95538" w:rsidRDefault="006E33C2">
      <w:pPr>
        <w:tabs>
          <w:tab w:val="left" w:pos="1740"/>
        </w:tabs>
        <w:spacing w:line="440" w:lineRule="atLeast"/>
        <w:ind w:rightChars="12" w:right="25"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、地点安排：</w:t>
      </w:r>
    </w:p>
    <w:p w:rsidR="00C95538" w:rsidRDefault="006E33C2">
      <w:pPr>
        <w:tabs>
          <w:tab w:val="left" w:pos="420"/>
          <w:tab w:val="left" w:pos="2160"/>
        </w:tabs>
        <w:spacing w:line="440" w:lineRule="atLeast"/>
        <w:ind w:rightChars="12" w:right="25" w:firstLineChars="200" w:firstLine="480"/>
        <w:rPr>
          <w:rFonts w:ascii="宋体" w:hAnsi="宋体"/>
          <w:color w:val="000000"/>
          <w:sz w:val="24"/>
        </w:rPr>
      </w:pPr>
      <w:r>
        <w:rPr>
          <w:rFonts w:ascii="宋体" w:hAnsi="宋体" w:hint="eastAsia"/>
          <w:color w:val="000000"/>
          <w:sz w:val="24"/>
        </w:rPr>
        <w:t>4.1</w:t>
      </w:r>
      <w:r>
        <w:rPr>
          <w:rFonts w:ascii="宋体" w:hAnsi="宋体" w:hint="eastAsia"/>
          <w:color w:val="000000"/>
          <w:sz w:val="24"/>
        </w:rPr>
        <w:t>投标、咨询及来往信函地点：莆田市城厢区东园路西山小区</w:t>
      </w:r>
      <w:r>
        <w:rPr>
          <w:rFonts w:ascii="宋体" w:hAnsi="宋体" w:hint="eastAsia"/>
          <w:color w:val="000000"/>
          <w:sz w:val="24"/>
        </w:rPr>
        <w:t>B</w:t>
      </w:r>
      <w:r>
        <w:rPr>
          <w:rFonts w:ascii="宋体" w:hAnsi="宋体" w:hint="eastAsia"/>
          <w:color w:val="000000"/>
          <w:sz w:val="24"/>
        </w:rPr>
        <w:t>区</w:t>
      </w:r>
      <w:r>
        <w:rPr>
          <w:rFonts w:ascii="宋体" w:hAnsi="宋体" w:hint="eastAsia"/>
          <w:color w:val="000000"/>
          <w:sz w:val="24"/>
        </w:rPr>
        <w:t>8</w:t>
      </w:r>
      <w:r>
        <w:rPr>
          <w:rFonts w:ascii="宋体" w:hAnsi="宋体" w:hint="eastAsia"/>
          <w:color w:val="000000"/>
          <w:sz w:val="24"/>
        </w:rPr>
        <w:t>号楼</w:t>
      </w:r>
      <w:r>
        <w:rPr>
          <w:rFonts w:ascii="宋体" w:hAnsi="宋体" w:hint="eastAsia"/>
          <w:color w:val="000000"/>
          <w:sz w:val="24"/>
        </w:rPr>
        <w:t>2</w:t>
      </w:r>
      <w:r>
        <w:rPr>
          <w:rFonts w:ascii="宋体" w:hAnsi="宋体" w:hint="eastAsia"/>
          <w:color w:val="000000"/>
          <w:sz w:val="24"/>
        </w:rPr>
        <w:t>梯</w:t>
      </w:r>
      <w:r>
        <w:rPr>
          <w:rFonts w:ascii="宋体" w:hAnsi="宋体" w:hint="eastAsia"/>
          <w:color w:val="000000"/>
          <w:sz w:val="24"/>
        </w:rPr>
        <w:t>405</w:t>
      </w:r>
      <w:r>
        <w:rPr>
          <w:rFonts w:ascii="宋体" w:hAnsi="宋体" w:hint="eastAsia"/>
          <w:color w:val="000000"/>
          <w:sz w:val="24"/>
        </w:rPr>
        <w:t>室。</w:t>
      </w:r>
    </w:p>
    <w:p w:rsidR="00C95538" w:rsidRDefault="006E33C2">
      <w:pPr>
        <w:tabs>
          <w:tab w:val="left" w:pos="210"/>
          <w:tab w:val="left" w:pos="525"/>
          <w:tab w:val="left" w:pos="2160"/>
        </w:tabs>
        <w:spacing w:line="440" w:lineRule="atLeast"/>
        <w:ind w:rightChars="12" w:right="25" w:firstLineChars="218" w:firstLine="523"/>
        <w:rPr>
          <w:rFonts w:ascii="宋体" w:hAnsi="宋体" w:cs="Arial"/>
          <w:color w:val="000000"/>
          <w:sz w:val="24"/>
        </w:rPr>
      </w:pPr>
      <w:r>
        <w:rPr>
          <w:rFonts w:ascii="宋体" w:hAnsi="宋体" w:hint="eastAsia"/>
          <w:color w:val="000000"/>
          <w:sz w:val="24"/>
        </w:rPr>
        <w:t>4.2</w:t>
      </w:r>
      <w:r>
        <w:rPr>
          <w:rFonts w:ascii="宋体" w:hAnsi="宋体" w:hint="eastAsia"/>
          <w:color w:val="000000"/>
          <w:sz w:val="24"/>
        </w:rPr>
        <w:t>投标文件递交及开标地点：莆田市城厢区东园路西山小区</w:t>
      </w:r>
      <w:r>
        <w:rPr>
          <w:rFonts w:ascii="宋体" w:hAnsi="宋体" w:hint="eastAsia"/>
          <w:color w:val="000000"/>
          <w:sz w:val="24"/>
        </w:rPr>
        <w:t>B</w:t>
      </w:r>
      <w:r>
        <w:rPr>
          <w:rFonts w:ascii="宋体" w:hAnsi="宋体" w:hint="eastAsia"/>
          <w:color w:val="000000"/>
          <w:sz w:val="24"/>
        </w:rPr>
        <w:t>区</w:t>
      </w:r>
      <w:r>
        <w:rPr>
          <w:rFonts w:ascii="宋体" w:hAnsi="宋体" w:hint="eastAsia"/>
          <w:color w:val="000000"/>
          <w:sz w:val="24"/>
        </w:rPr>
        <w:t>8</w:t>
      </w:r>
      <w:r>
        <w:rPr>
          <w:rFonts w:ascii="宋体" w:hAnsi="宋体" w:hint="eastAsia"/>
          <w:color w:val="000000"/>
          <w:sz w:val="24"/>
        </w:rPr>
        <w:t>号楼</w:t>
      </w:r>
      <w:r>
        <w:rPr>
          <w:rFonts w:ascii="宋体" w:hAnsi="宋体" w:hint="eastAsia"/>
          <w:color w:val="000000"/>
          <w:sz w:val="24"/>
        </w:rPr>
        <w:t>2</w:t>
      </w:r>
      <w:r>
        <w:rPr>
          <w:rFonts w:ascii="宋体" w:hAnsi="宋体" w:hint="eastAsia"/>
          <w:color w:val="000000"/>
          <w:sz w:val="24"/>
        </w:rPr>
        <w:t>梯</w:t>
      </w:r>
      <w:r>
        <w:rPr>
          <w:rFonts w:ascii="宋体" w:hAnsi="宋体" w:hint="eastAsia"/>
          <w:color w:val="000000"/>
          <w:sz w:val="24"/>
        </w:rPr>
        <w:t>405</w:t>
      </w:r>
      <w:r>
        <w:rPr>
          <w:rFonts w:ascii="宋体" w:hAnsi="宋体" w:hint="eastAsia"/>
          <w:color w:val="000000"/>
          <w:sz w:val="24"/>
        </w:rPr>
        <w:t>室</w:t>
      </w:r>
      <w:r>
        <w:rPr>
          <w:rFonts w:ascii="宋体" w:hAnsi="宋体" w:cs="Arial"/>
          <w:color w:val="000000"/>
          <w:sz w:val="24"/>
        </w:rPr>
        <w:t>，投标文件由福建莆田恒顺招标代理有限公司工作人员接收</w:t>
      </w:r>
      <w:r>
        <w:rPr>
          <w:rFonts w:ascii="宋体" w:hAnsi="宋体" w:cs="Arial" w:hint="eastAsia"/>
          <w:color w:val="000000"/>
          <w:sz w:val="24"/>
        </w:rPr>
        <w:t>，联系电话：</w:t>
      </w:r>
      <w:r>
        <w:rPr>
          <w:rFonts w:ascii="宋体" w:hAnsi="宋体" w:cs="Arial" w:hint="eastAsia"/>
          <w:color w:val="000000"/>
          <w:sz w:val="24"/>
        </w:rPr>
        <w:t>0594-2211398</w:t>
      </w:r>
      <w:r>
        <w:rPr>
          <w:rFonts w:ascii="宋体" w:hAnsi="宋体" w:cs="Arial" w:hint="eastAsia"/>
          <w:color w:val="000000"/>
          <w:sz w:val="24"/>
        </w:rPr>
        <w:t>。</w:t>
      </w:r>
    </w:p>
    <w:p w:rsidR="00C95538" w:rsidRDefault="006E33C2">
      <w:pPr>
        <w:spacing w:line="440" w:lineRule="atLeast"/>
        <w:ind w:firstLineChars="200" w:firstLine="482"/>
        <w:rPr>
          <w:rFonts w:ascii="宋体" w:hAnsi="宋体"/>
          <w:color w:val="000000"/>
          <w:sz w:val="24"/>
        </w:rPr>
      </w:pPr>
      <w:r>
        <w:rPr>
          <w:rFonts w:ascii="宋体" w:hAnsi="宋体" w:hint="eastAsia"/>
          <w:b/>
          <w:color w:val="000000"/>
          <w:sz w:val="24"/>
        </w:rPr>
        <w:t>五、投标保证金：投标保证金为人民币叁仟元整（￥</w:t>
      </w:r>
      <w:r>
        <w:rPr>
          <w:rFonts w:ascii="宋体" w:hAnsi="宋体" w:hint="eastAsia"/>
          <w:b/>
          <w:color w:val="000000"/>
          <w:sz w:val="24"/>
        </w:rPr>
        <w:t>3000</w:t>
      </w:r>
      <w:r>
        <w:rPr>
          <w:rFonts w:ascii="宋体" w:hAnsi="宋体" w:hint="eastAsia"/>
          <w:b/>
          <w:color w:val="000000"/>
          <w:sz w:val="24"/>
        </w:rPr>
        <w:t>元）</w:t>
      </w:r>
      <w:r>
        <w:rPr>
          <w:rFonts w:ascii="宋体" w:hAnsi="宋体" w:hint="eastAsia"/>
          <w:color w:val="000000"/>
          <w:sz w:val="24"/>
        </w:rPr>
        <w:t>；各投标人于投标截止时间前将</w:t>
      </w:r>
      <w:r>
        <w:rPr>
          <w:rFonts w:ascii="宋体" w:hAnsi="宋体" w:hint="eastAsia"/>
          <w:color w:val="000000"/>
          <w:sz w:val="24"/>
        </w:rPr>
        <w:lastRenderedPageBreak/>
        <w:t>保证金以银行转账或汇票形式提交。（注：保证金必须以转账或电汇等非现金形式交纳，请投标单位在存款单上注明采购项目编号及投标单位名称，投标人在递交投标响应文件的同时应提交缴纳保</w:t>
      </w:r>
      <w:r>
        <w:rPr>
          <w:rFonts w:ascii="宋体" w:hAnsi="宋体" w:hint="eastAsia"/>
          <w:color w:val="000000"/>
          <w:sz w:val="24"/>
        </w:rPr>
        <w:t>证金的银行回单。）</w:t>
      </w:r>
    </w:p>
    <w:p w:rsidR="00C95538" w:rsidRDefault="006E33C2">
      <w:pPr>
        <w:spacing w:line="440" w:lineRule="atLeast"/>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六、取得招标文件方式及标书工本费：</w:t>
      </w:r>
    </w:p>
    <w:p w:rsidR="00C95538" w:rsidRDefault="006E33C2">
      <w:pPr>
        <w:autoSpaceDE w:val="0"/>
        <w:autoSpaceDN w:val="0"/>
        <w:spacing w:line="400" w:lineRule="exact"/>
        <w:rPr>
          <w:rFonts w:ascii="宋体" w:hAnsi="宋体" w:cs="Arial"/>
          <w:color w:val="000000"/>
          <w:sz w:val="24"/>
        </w:rPr>
      </w:pPr>
      <w:r>
        <w:rPr>
          <w:rFonts w:ascii="宋体" w:hAnsi="宋体" w:cs="Arial" w:hint="eastAsia"/>
          <w:color w:val="000000"/>
          <w:sz w:val="24"/>
        </w:rPr>
        <w:t xml:space="preserve">   1</w:t>
      </w:r>
      <w:r>
        <w:rPr>
          <w:rFonts w:ascii="宋体" w:hAnsi="宋体" w:cs="Arial" w:hint="eastAsia"/>
          <w:color w:val="000000"/>
          <w:sz w:val="24"/>
        </w:rPr>
        <w:t>、上门报名：即投标人直接到我司购买招标文件。</w:t>
      </w:r>
    </w:p>
    <w:p w:rsidR="00C95538" w:rsidRDefault="006E33C2">
      <w:pPr>
        <w:autoSpaceDE w:val="0"/>
        <w:autoSpaceDN w:val="0"/>
        <w:spacing w:line="400" w:lineRule="exact"/>
        <w:rPr>
          <w:rFonts w:ascii="宋体" w:hAnsi="宋体" w:cs="Arial"/>
          <w:color w:val="000000"/>
          <w:sz w:val="24"/>
        </w:rPr>
      </w:pPr>
      <w:r>
        <w:rPr>
          <w:rFonts w:ascii="宋体" w:hAnsi="宋体" w:cs="Arial" w:hint="eastAsia"/>
          <w:color w:val="000000"/>
          <w:sz w:val="24"/>
        </w:rPr>
        <w:t xml:space="preserve">   2</w:t>
      </w:r>
      <w:r>
        <w:rPr>
          <w:rFonts w:ascii="宋体" w:hAnsi="宋体" w:cs="Arial" w:hint="eastAsia"/>
          <w:color w:val="000000"/>
          <w:sz w:val="24"/>
        </w:rPr>
        <w:t>、邮寄方式报名：即投标人先将标书费和邮购费转账或电汇至我司指定账户，再将转账或电汇的银行回单、报名人全称、地址、电话、传真、联系人、手机、</w:t>
      </w:r>
      <w:r>
        <w:rPr>
          <w:rFonts w:ascii="宋体" w:hAnsi="宋体" w:cs="Arial" w:hint="eastAsia"/>
          <w:color w:val="000000"/>
          <w:sz w:val="24"/>
        </w:rPr>
        <w:t>E-mail</w:t>
      </w:r>
      <w:r>
        <w:rPr>
          <w:rFonts w:ascii="宋体" w:hAnsi="宋体" w:cs="Arial" w:hint="eastAsia"/>
          <w:color w:val="000000"/>
          <w:sz w:val="24"/>
        </w:rPr>
        <w:t>、报名项目编号、项目名称等传真至我司，我司再将招标文件通过快递和发电子邮件方式寄给报名人。</w:t>
      </w:r>
    </w:p>
    <w:p w:rsidR="00C95538" w:rsidRDefault="006E33C2">
      <w:pPr>
        <w:autoSpaceDE w:val="0"/>
        <w:autoSpaceDN w:val="0"/>
        <w:spacing w:line="400" w:lineRule="exact"/>
        <w:rPr>
          <w:rFonts w:ascii="宋体" w:hAnsi="宋体" w:cs="Arial"/>
          <w:color w:val="000000"/>
          <w:sz w:val="24"/>
        </w:rPr>
      </w:pPr>
      <w:r>
        <w:rPr>
          <w:rFonts w:ascii="宋体" w:hAnsi="宋体" w:cs="Arial" w:hint="eastAsia"/>
          <w:color w:val="000000"/>
          <w:sz w:val="24"/>
        </w:rPr>
        <w:t xml:space="preserve">   3</w:t>
      </w:r>
      <w:r>
        <w:rPr>
          <w:rFonts w:ascii="宋体" w:hAnsi="宋体" w:cs="Arial" w:hint="eastAsia"/>
          <w:color w:val="000000"/>
          <w:sz w:val="24"/>
        </w:rPr>
        <w:t>、招标文件售价为</w:t>
      </w:r>
      <w:r>
        <w:rPr>
          <w:rFonts w:ascii="宋体" w:hAnsi="宋体" w:cs="Arial" w:hint="eastAsia"/>
          <w:color w:val="000000"/>
          <w:sz w:val="24"/>
        </w:rPr>
        <w:t>100</w:t>
      </w:r>
      <w:r>
        <w:rPr>
          <w:rFonts w:ascii="宋体" w:hAnsi="宋体" w:cs="Arial" w:hint="eastAsia"/>
          <w:color w:val="000000"/>
          <w:sz w:val="24"/>
        </w:rPr>
        <w:t>元</w:t>
      </w:r>
      <w:r>
        <w:rPr>
          <w:rFonts w:ascii="宋体" w:hAnsi="宋体" w:cs="Arial" w:hint="eastAsia"/>
          <w:color w:val="000000"/>
          <w:sz w:val="24"/>
        </w:rPr>
        <w:t>/</w:t>
      </w:r>
      <w:r>
        <w:rPr>
          <w:rFonts w:ascii="宋体" w:hAnsi="宋体" w:cs="Arial" w:hint="eastAsia"/>
          <w:color w:val="000000"/>
          <w:sz w:val="24"/>
        </w:rPr>
        <w:t>份</w:t>
      </w:r>
      <w:r>
        <w:rPr>
          <w:rFonts w:ascii="宋体" w:hAnsi="宋体" w:cs="Arial" w:hint="eastAsia"/>
          <w:color w:val="000000"/>
          <w:sz w:val="24"/>
        </w:rPr>
        <w:t>(</w:t>
      </w:r>
      <w:r>
        <w:rPr>
          <w:rFonts w:ascii="宋体" w:hAnsi="宋体" w:cs="Arial" w:hint="eastAsia"/>
          <w:color w:val="000000"/>
          <w:sz w:val="24"/>
        </w:rPr>
        <w:t>含电子文档</w:t>
      </w:r>
      <w:r>
        <w:rPr>
          <w:rFonts w:ascii="宋体" w:hAnsi="宋体" w:cs="Arial" w:hint="eastAsia"/>
          <w:color w:val="000000"/>
          <w:sz w:val="24"/>
        </w:rPr>
        <w:t>)</w:t>
      </w:r>
      <w:r>
        <w:rPr>
          <w:rFonts w:ascii="宋体" w:hAnsi="宋体" w:cs="Arial" w:hint="eastAsia"/>
          <w:color w:val="000000"/>
          <w:sz w:val="24"/>
        </w:rPr>
        <w:t>，邮购费</w:t>
      </w:r>
      <w:r>
        <w:rPr>
          <w:rFonts w:ascii="宋体" w:hAnsi="宋体" w:cs="Arial" w:hint="eastAsia"/>
          <w:color w:val="000000"/>
          <w:sz w:val="24"/>
        </w:rPr>
        <w:t>50</w:t>
      </w:r>
      <w:r>
        <w:rPr>
          <w:rFonts w:ascii="宋体" w:hAnsi="宋体" w:cs="Arial" w:hint="eastAsia"/>
          <w:color w:val="000000"/>
          <w:sz w:val="24"/>
        </w:rPr>
        <w:t>元，本招标代理公司不对邮寄过程中可能发生的延误或丢失负责，本文件售后不退。</w:t>
      </w:r>
    </w:p>
    <w:p w:rsidR="00C95538" w:rsidRDefault="006E33C2">
      <w:pPr>
        <w:spacing w:line="440" w:lineRule="atLeast"/>
        <w:ind w:firstLineChars="200" w:firstLine="480"/>
        <w:rPr>
          <w:rFonts w:ascii="宋体" w:hAnsi="宋体"/>
          <w:color w:val="000000"/>
          <w:sz w:val="24"/>
        </w:rPr>
      </w:pPr>
      <w:r>
        <w:rPr>
          <w:rFonts w:ascii="宋体" w:hAnsi="宋体" w:hint="eastAsia"/>
          <w:color w:val="000000"/>
          <w:sz w:val="24"/>
        </w:rPr>
        <w:t>七、投标人</w:t>
      </w:r>
      <w:r>
        <w:rPr>
          <w:rFonts w:ascii="宋体" w:hAnsi="宋体" w:hint="eastAsia"/>
          <w:color w:val="000000"/>
          <w:sz w:val="24"/>
        </w:rPr>
        <w:t>对本次招标活动事项提出疑问的，请在投标截止时间</w:t>
      </w:r>
      <w:r>
        <w:rPr>
          <w:rFonts w:ascii="宋体" w:hAnsi="宋体" w:hint="eastAsia"/>
          <w:color w:val="000000"/>
          <w:sz w:val="24"/>
        </w:rPr>
        <w:t>15</w:t>
      </w:r>
      <w:r>
        <w:rPr>
          <w:rFonts w:ascii="宋体" w:hAnsi="宋体" w:hint="eastAsia"/>
          <w:color w:val="000000"/>
          <w:sz w:val="24"/>
        </w:rPr>
        <w:t>日之前，以信函或传真的形式与招标代理机构联系。</w:t>
      </w:r>
    </w:p>
    <w:p w:rsidR="00C95538" w:rsidRDefault="006E33C2">
      <w:pPr>
        <w:spacing w:line="440" w:lineRule="atLeast"/>
        <w:ind w:firstLineChars="200" w:firstLine="480"/>
        <w:rPr>
          <w:rFonts w:ascii="宋体" w:hAnsi="宋体"/>
          <w:color w:val="000000"/>
          <w:sz w:val="24"/>
        </w:rPr>
      </w:pPr>
      <w:r>
        <w:rPr>
          <w:rFonts w:ascii="宋体" w:hAnsi="宋体" w:hint="eastAsia"/>
          <w:color w:val="000000"/>
          <w:sz w:val="24"/>
        </w:rPr>
        <w:t>八、我司将在</w:t>
      </w:r>
      <w:r>
        <w:rPr>
          <w:rFonts w:ascii="宋体" w:hAnsi="宋体" w:hint="eastAsia"/>
          <w:b/>
          <w:bCs/>
          <w:color w:val="000000"/>
          <w:sz w:val="24"/>
        </w:rPr>
        <w:t>中国政府采购网等网上</w:t>
      </w:r>
      <w:r>
        <w:rPr>
          <w:rFonts w:ascii="宋体" w:hAnsi="宋体" w:hint="eastAsia"/>
          <w:color w:val="000000"/>
          <w:sz w:val="24"/>
        </w:rPr>
        <w:t>上发布本项目的采购公告、更改通知、答疑纪要、评标结果等信息，请投标人及时关注，投标人若自己没有在以上网站上查询相关更改通知和答疑纪要等信息而影响投标的，投标人自行承担相关责任。</w:t>
      </w:r>
    </w:p>
    <w:p w:rsidR="00C95538" w:rsidRDefault="006E33C2">
      <w:pPr>
        <w:spacing w:line="440" w:lineRule="exact"/>
        <w:ind w:firstLineChars="147" w:firstLine="354"/>
        <w:rPr>
          <w:rFonts w:ascii="宋体" w:hAnsi="宋体"/>
          <w:b/>
          <w:color w:val="000000"/>
          <w:sz w:val="24"/>
        </w:rPr>
      </w:pPr>
      <w:r>
        <w:rPr>
          <w:rFonts w:ascii="宋体" w:hAnsi="宋体" w:hint="eastAsia"/>
          <w:b/>
          <w:color w:val="000000"/>
          <w:sz w:val="24"/>
        </w:rPr>
        <w:t>九、福建莆田恒顺招标代理有限公司指定帐户：</w:t>
      </w:r>
    </w:p>
    <w:p w:rsidR="00C95538" w:rsidRDefault="006E33C2">
      <w:pPr>
        <w:tabs>
          <w:tab w:val="left" w:pos="1134"/>
        </w:tabs>
        <w:spacing w:line="350" w:lineRule="exact"/>
        <w:ind w:firstLineChars="98" w:firstLine="236"/>
        <w:rPr>
          <w:rFonts w:ascii="宋体" w:hAnsi="宋体" w:cs="Arial"/>
          <w:b/>
          <w:bCs/>
          <w:color w:val="000000"/>
          <w:sz w:val="24"/>
        </w:rPr>
      </w:pPr>
      <w:r>
        <w:rPr>
          <w:rFonts w:ascii="宋体" w:hAnsi="宋体" w:cs="Arial" w:hint="eastAsia"/>
          <w:b/>
          <w:bCs/>
          <w:color w:val="000000"/>
          <w:sz w:val="24"/>
        </w:rPr>
        <w:t>（</w:t>
      </w:r>
      <w:r>
        <w:rPr>
          <w:rFonts w:ascii="宋体" w:hAnsi="宋体" w:cs="Arial" w:hint="eastAsia"/>
          <w:b/>
          <w:bCs/>
          <w:color w:val="000000"/>
          <w:sz w:val="24"/>
        </w:rPr>
        <w:t>1</w:t>
      </w:r>
      <w:r>
        <w:rPr>
          <w:rFonts w:ascii="宋体" w:hAnsi="宋体" w:cs="Arial" w:hint="eastAsia"/>
          <w:b/>
          <w:bCs/>
          <w:color w:val="000000"/>
          <w:sz w:val="24"/>
        </w:rPr>
        <w:t>）保证金缴纳账户</w:t>
      </w:r>
      <w:r>
        <w:rPr>
          <w:rFonts w:ascii="宋体" w:hAnsi="宋体" w:hint="eastAsia"/>
          <w:b/>
          <w:bCs/>
          <w:color w:val="000000"/>
          <w:sz w:val="24"/>
        </w:rPr>
        <w:t>：</w:t>
      </w:r>
      <w:r>
        <w:rPr>
          <w:rFonts w:ascii="宋体" w:hAnsi="宋体" w:hint="eastAsia"/>
          <w:b/>
          <w:color w:val="000000"/>
          <w:sz w:val="24"/>
        </w:rPr>
        <w:t>开户名</w:t>
      </w:r>
      <w:r>
        <w:rPr>
          <w:rFonts w:ascii="宋体" w:hAnsi="宋体" w:hint="eastAsia"/>
          <w:b/>
          <w:color w:val="000000"/>
          <w:sz w:val="24"/>
        </w:rPr>
        <w:t>--</w:t>
      </w:r>
      <w:r>
        <w:rPr>
          <w:rFonts w:ascii="宋体" w:hAnsi="宋体" w:hint="eastAsia"/>
          <w:b/>
          <w:color w:val="000000"/>
          <w:sz w:val="24"/>
        </w:rPr>
        <w:t>福建莆田恒顺招标代理有限公司，开户行</w:t>
      </w:r>
      <w:r>
        <w:rPr>
          <w:rFonts w:ascii="宋体" w:hAnsi="宋体"/>
          <w:b/>
          <w:color w:val="000000"/>
          <w:sz w:val="24"/>
        </w:rPr>
        <w:t>—</w:t>
      </w:r>
      <w:r>
        <w:rPr>
          <w:rFonts w:ascii="宋体" w:hAnsi="宋体" w:hint="eastAsia"/>
          <w:b/>
          <w:color w:val="000000"/>
          <w:sz w:val="24"/>
        </w:rPr>
        <w:t>莆田农商行行政服务中心支行，帐号</w:t>
      </w:r>
      <w:r>
        <w:rPr>
          <w:rFonts w:ascii="宋体" w:hAnsi="宋体"/>
          <w:b/>
          <w:color w:val="000000"/>
          <w:sz w:val="24"/>
        </w:rPr>
        <w:t>—</w:t>
      </w:r>
      <w:r>
        <w:rPr>
          <w:rFonts w:ascii="宋体" w:hAnsi="宋体" w:hint="eastAsia"/>
          <w:b/>
          <w:color w:val="000000"/>
          <w:sz w:val="24"/>
        </w:rPr>
        <w:t>9040 2100 3001 0000 0142 59</w:t>
      </w:r>
      <w:r>
        <w:rPr>
          <w:rFonts w:ascii="宋体" w:hAnsi="宋体" w:cs="Arial" w:hint="eastAsia"/>
          <w:b/>
          <w:bCs/>
          <w:color w:val="000000"/>
          <w:sz w:val="24"/>
        </w:rPr>
        <w:t xml:space="preserve"> </w:t>
      </w:r>
      <w:r>
        <w:rPr>
          <w:rFonts w:ascii="宋体" w:hAnsi="宋体" w:cs="Arial" w:hint="eastAsia"/>
          <w:b/>
          <w:bCs/>
          <w:color w:val="000000"/>
          <w:sz w:val="24"/>
        </w:rPr>
        <w:t>。</w:t>
      </w:r>
    </w:p>
    <w:p w:rsidR="00C95538" w:rsidRDefault="006E33C2">
      <w:pPr>
        <w:spacing w:line="440" w:lineRule="exact"/>
        <w:rPr>
          <w:rFonts w:ascii="宋体" w:hAnsi="宋体" w:cs="Arial"/>
          <w:b/>
          <w:bCs/>
          <w:color w:val="000000"/>
          <w:sz w:val="24"/>
        </w:rPr>
      </w:pPr>
      <w:r>
        <w:rPr>
          <w:rFonts w:ascii="宋体" w:hAnsi="宋体" w:cs="Arial" w:hint="eastAsia"/>
          <w:b/>
          <w:bCs/>
          <w:color w:val="000000"/>
          <w:sz w:val="24"/>
        </w:rPr>
        <w:t xml:space="preserve">  </w:t>
      </w:r>
      <w:r>
        <w:rPr>
          <w:rFonts w:ascii="宋体" w:hAnsi="宋体" w:cs="Arial" w:hint="eastAsia"/>
          <w:b/>
          <w:bCs/>
          <w:color w:val="000000"/>
          <w:sz w:val="24"/>
        </w:rPr>
        <w:t>（</w:t>
      </w:r>
      <w:r>
        <w:rPr>
          <w:rFonts w:ascii="宋体" w:hAnsi="宋体" w:cs="Arial" w:hint="eastAsia"/>
          <w:b/>
          <w:bCs/>
          <w:color w:val="000000"/>
          <w:sz w:val="24"/>
        </w:rPr>
        <w:t>2</w:t>
      </w:r>
      <w:r>
        <w:rPr>
          <w:rFonts w:ascii="宋体" w:hAnsi="宋体" w:cs="Arial" w:hint="eastAsia"/>
          <w:b/>
          <w:bCs/>
          <w:color w:val="000000"/>
          <w:sz w:val="24"/>
        </w:rPr>
        <w:t>）标书工本费及中标服务费缴纳账户：开户名</w:t>
      </w:r>
      <w:r>
        <w:rPr>
          <w:rFonts w:ascii="宋体" w:hAnsi="宋体" w:cs="Arial" w:hint="eastAsia"/>
          <w:b/>
          <w:bCs/>
          <w:color w:val="000000"/>
          <w:sz w:val="24"/>
        </w:rPr>
        <w:t>--</w:t>
      </w:r>
      <w:r>
        <w:rPr>
          <w:rFonts w:ascii="宋体" w:hAnsi="宋体" w:cs="Arial" w:hint="eastAsia"/>
          <w:b/>
          <w:bCs/>
          <w:color w:val="000000"/>
          <w:sz w:val="24"/>
        </w:rPr>
        <w:t>福建莆田恒顺招标代理有限公司，开户行</w:t>
      </w:r>
      <w:r>
        <w:rPr>
          <w:rFonts w:ascii="宋体" w:hAnsi="宋体" w:cs="Arial"/>
          <w:b/>
          <w:bCs/>
          <w:color w:val="000000"/>
          <w:sz w:val="24"/>
        </w:rPr>
        <w:t>—</w:t>
      </w:r>
      <w:r>
        <w:rPr>
          <w:rFonts w:ascii="宋体" w:hAnsi="宋体" w:cs="Arial" w:hint="eastAsia"/>
          <w:b/>
          <w:bCs/>
          <w:color w:val="000000"/>
          <w:sz w:val="24"/>
        </w:rPr>
        <w:t>中国邮政储蓄银行股份有限公司莆田市荔城区支行，帐号</w:t>
      </w:r>
      <w:r>
        <w:rPr>
          <w:rFonts w:ascii="宋体" w:hAnsi="宋体" w:cs="Arial"/>
          <w:b/>
          <w:bCs/>
          <w:color w:val="000000"/>
          <w:sz w:val="24"/>
        </w:rPr>
        <w:t>—</w:t>
      </w:r>
      <w:r>
        <w:rPr>
          <w:rFonts w:ascii="宋体" w:hAnsi="宋体" w:cs="Arial" w:hint="eastAsia"/>
          <w:b/>
          <w:bCs/>
          <w:color w:val="000000"/>
          <w:sz w:val="24"/>
        </w:rPr>
        <w:t xml:space="preserve"> 1005 5753 8980 0100 01</w:t>
      </w:r>
      <w:r>
        <w:rPr>
          <w:rFonts w:ascii="宋体" w:hAnsi="宋体" w:cs="Arial" w:hint="eastAsia"/>
          <w:b/>
          <w:bCs/>
          <w:color w:val="000000"/>
          <w:sz w:val="24"/>
        </w:rPr>
        <w:t>。</w:t>
      </w:r>
    </w:p>
    <w:p w:rsidR="00C95538" w:rsidRDefault="006E33C2">
      <w:pPr>
        <w:widowControl/>
        <w:spacing w:line="440" w:lineRule="exact"/>
        <w:ind w:firstLineChars="150" w:firstLine="361"/>
        <w:jc w:val="left"/>
        <w:rPr>
          <w:rFonts w:ascii="宋体" w:hAnsi="宋体"/>
          <w:b/>
          <w:color w:val="000000"/>
          <w:sz w:val="24"/>
        </w:rPr>
      </w:pPr>
      <w:r>
        <w:rPr>
          <w:rFonts w:ascii="宋体" w:hAnsi="宋体" w:hint="eastAsia"/>
          <w:b/>
          <w:color w:val="000000"/>
          <w:sz w:val="24"/>
        </w:rPr>
        <w:t>十、</w:t>
      </w:r>
      <w:r>
        <w:rPr>
          <w:rFonts w:ascii="宋体" w:hAnsi="宋体"/>
          <w:b/>
          <w:color w:val="000000"/>
          <w:sz w:val="24"/>
        </w:rPr>
        <w:t>采购</w:t>
      </w:r>
      <w:r>
        <w:rPr>
          <w:rFonts w:ascii="宋体" w:hAnsi="宋体" w:hint="eastAsia"/>
          <w:b/>
          <w:color w:val="000000"/>
          <w:sz w:val="24"/>
        </w:rPr>
        <w:t>人</w:t>
      </w:r>
      <w:r>
        <w:rPr>
          <w:rFonts w:ascii="宋体" w:hAnsi="宋体"/>
          <w:b/>
          <w:color w:val="000000"/>
          <w:sz w:val="24"/>
        </w:rPr>
        <w:t>和招标代理</w:t>
      </w:r>
      <w:r>
        <w:rPr>
          <w:rFonts w:ascii="宋体" w:hAnsi="宋体" w:hint="eastAsia"/>
          <w:b/>
          <w:color w:val="000000"/>
          <w:sz w:val="24"/>
        </w:rPr>
        <w:t>人</w:t>
      </w:r>
      <w:r>
        <w:rPr>
          <w:rFonts w:ascii="宋体" w:hAnsi="宋体"/>
          <w:b/>
          <w:color w:val="000000"/>
          <w:sz w:val="24"/>
        </w:rPr>
        <w:t>的名称和地址</w:t>
      </w:r>
    </w:p>
    <w:p w:rsidR="00C95538" w:rsidRDefault="006E33C2">
      <w:pPr>
        <w:widowControl/>
        <w:spacing w:line="440" w:lineRule="exact"/>
        <w:ind w:firstLineChars="250" w:firstLine="600"/>
        <w:jc w:val="left"/>
        <w:rPr>
          <w:rFonts w:ascii="宋体" w:hAnsi="宋体"/>
          <w:color w:val="000000"/>
          <w:sz w:val="24"/>
        </w:rPr>
      </w:pPr>
      <w:r>
        <w:rPr>
          <w:rFonts w:ascii="宋体" w:hAnsi="宋体" w:hint="eastAsia"/>
          <w:color w:val="000000"/>
          <w:sz w:val="24"/>
        </w:rPr>
        <w:t>(1)(1)</w:t>
      </w:r>
      <w:r>
        <w:rPr>
          <w:rFonts w:ascii="宋体" w:hAnsi="宋体"/>
          <w:color w:val="000000"/>
          <w:sz w:val="24"/>
        </w:rPr>
        <w:t>采购人：</w:t>
      </w:r>
      <w:r>
        <w:rPr>
          <w:rFonts w:ascii="宋体" w:hAnsi="宋体" w:hint="eastAsia"/>
          <w:color w:val="000000"/>
          <w:sz w:val="24"/>
        </w:rPr>
        <w:t>湄洲湾职业技术学院</w:t>
      </w:r>
    </w:p>
    <w:p w:rsidR="00C95538" w:rsidRDefault="006E33C2">
      <w:pPr>
        <w:spacing w:line="440" w:lineRule="exact"/>
        <w:ind w:firstLineChars="400" w:firstLine="960"/>
        <w:rPr>
          <w:rFonts w:ascii="宋体" w:hAnsi="宋体"/>
          <w:color w:val="000000"/>
          <w:sz w:val="24"/>
        </w:rPr>
      </w:pPr>
      <w:r>
        <w:rPr>
          <w:rFonts w:ascii="宋体" w:hAnsi="宋体" w:hint="eastAsia"/>
          <w:color w:val="000000"/>
          <w:sz w:val="24"/>
        </w:rPr>
        <w:t>联系人：陈老师</w:t>
      </w:r>
      <w:r>
        <w:rPr>
          <w:rFonts w:ascii="宋体" w:hAnsi="宋体" w:hint="eastAsia"/>
          <w:color w:val="000000"/>
          <w:sz w:val="24"/>
        </w:rPr>
        <w:t>/</w:t>
      </w:r>
      <w:r>
        <w:rPr>
          <w:rFonts w:ascii="宋体" w:hAnsi="宋体" w:hint="eastAsia"/>
          <w:color w:val="000000"/>
          <w:sz w:val="24"/>
        </w:rPr>
        <w:t>刘老师</w:t>
      </w:r>
      <w:r>
        <w:rPr>
          <w:rFonts w:ascii="宋体" w:hAnsi="宋体" w:hint="eastAsia"/>
          <w:color w:val="000000"/>
          <w:sz w:val="24"/>
        </w:rPr>
        <w:t xml:space="preserve">        </w:t>
      </w:r>
      <w:r>
        <w:rPr>
          <w:rFonts w:ascii="宋体" w:hAnsi="宋体"/>
          <w:color w:val="000000"/>
          <w:sz w:val="24"/>
        </w:rPr>
        <w:t>联系</w:t>
      </w:r>
      <w:r>
        <w:rPr>
          <w:rFonts w:ascii="宋体" w:hAnsi="宋体" w:hint="eastAsia"/>
          <w:color w:val="000000"/>
          <w:sz w:val="24"/>
        </w:rPr>
        <w:t>方式：</w:t>
      </w:r>
      <w:r>
        <w:rPr>
          <w:rFonts w:ascii="宋体" w:hAnsi="宋体" w:hint="eastAsia"/>
          <w:color w:val="000000"/>
          <w:sz w:val="24"/>
        </w:rPr>
        <w:t>13950709681/18050518811</w:t>
      </w:r>
    </w:p>
    <w:p w:rsidR="00C95538" w:rsidRDefault="006E33C2">
      <w:pPr>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招标代理人：福建莆田恒顺招标代理有限公司</w:t>
      </w:r>
    </w:p>
    <w:p w:rsidR="00C95538" w:rsidRDefault="006E33C2">
      <w:pPr>
        <w:spacing w:line="440" w:lineRule="exact"/>
        <w:ind w:firstLineChars="400" w:firstLine="960"/>
        <w:rPr>
          <w:rFonts w:ascii="宋体" w:hAnsi="宋体"/>
          <w:color w:val="000000"/>
          <w:sz w:val="24"/>
        </w:rPr>
      </w:pPr>
      <w:r>
        <w:rPr>
          <w:rFonts w:ascii="宋体" w:hAnsi="宋体" w:hint="eastAsia"/>
          <w:color w:val="000000"/>
          <w:sz w:val="24"/>
        </w:rPr>
        <w:t>地址：莆田市城厢区东园路西山小区</w:t>
      </w:r>
      <w:r>
        <w:rPr>
          <w:rFonts w:ascii="宋体" w:hAnsi="宋体" w:hint="eastAsia"/>
          <w:color w:val="000000"/>
          <w:sz w:val="24"/>
        </w:rPr>
        <w:t>B</w:t>
      </w:r>
      <w:r>
        <w:rPr>
          <w:rFonts w:ascii="宋体" w:hAnsi="宋体" w:hint="eastAsia"/>
          <w:color w:val="000000"/>
          <w:sz w:val="24"/>
        </w:rPr>
        <w:t>区</w:t>
      </w:r>
      <w:r>
        <w:rPr>
          <w:rFonts w:ascii="宋体" w:hAnsi="宋体" w:hint="eastAsia"/>
          <w:color w:val="000000"/>
          <w:sz w:val="24"/>
        </w:rPr>
        <w:t>8</w:t>
      </w:r>
      <w:r>
        <w:rPr>
          <w:rFonts w:ascii="宋体" w:hAnsi="宋体" w:hint="eastAsia"/>
          <w:color w:val="000000"/>
          <w:sz w:val="24"/>
        </w:rPr>
        <w:t>号楼</w:t>
      </w:r>
      <w:r>
        <w:rPr>
          <w:rFonts w:ascii="宋体" w:hAnsi="宋体" w:hint="eastAsia"/>
          <w:color w:val="000000"/>
          <w:sz w:val="24"/>
        </w:rPr>
        <w:t>2</w:t>
      </w:r>
      <w:r>
        <w:rPr>
          <w:rFonts w:ascii="宋体" w:hAnsi="宋体" w:hint="eastAsia"/>
          <w:color w:val="000000"/>
          <w:sz w:val="24"/>
        </w:rPr>
        <w:t>梯</w:t>
      </w:r>
      <w:r>
        <w:rPr>
          <w:rFonts w:ascii="宋体" w:hAnsi="宋体" w:hint="eastAsia"/>
          <w:color w:val="000000"/>
          <w:sz w:val="24"/>
        </w:rPr>
        <w:t>405</w:t>
      </w:r>
    </w:p>
    <w:p w:rsidR="00C95538" w:rsidRDefault="006E33C2">
      <w:pPr>
        <w:spacing w:line="440" w:lineRule="exact"/>
        <w:ind w:firstLineChars="400" w:firstLine="960"/>
        <w:rPr>
          <w:rFonts w:ascii="宋体" w:hAnsi="宋体"/>
          <w:color w:val="000000"/>
          <w:sz w:val="24"/>
        </w:rPr>
      </w:pPr>
      <w:r>
        <w:rPr>
          <w:rFonts w:ascii="宋体" w:hAnsi="宋体" w:hint="eastAsia"/>
          <w:color w:val="000000"/>
          <w:sz w:val="24"/>
        </w:rPr>
        <w:t>联系人：小金</w:t>
      </w:r>
      <w:r>
        <w:rPr>
          <w:rFonts w:ascii="宋体" w:hAnsi="宋体" w:hint="eastAsia"/>
          <w:color w:val="000000"/>
          <w:sz w:val="24"/>
        </w:rPr>
        <w:t xml:space="preserve"> </w:t>
      </w:r>
    </w:p>
    <w:p w:rsidR="00C95538" w:rsidRDefault="006E33C2">
      <w:pPr>
        <w:spacing w:line="440" w:lineRule="exact"/>
        <w:ind w:firstLineChars="400" w:firstLine="960"/>
        <w:rPr>
          <w:rFonts w:ascii="宋体" w:hAnsi="宋体"/>
          <w:color w:val="000000"/>
          <w:sz w:val="24"/>
        </w:rPr>
      </w:pPr>
      <w:r>
        <w:rPr>
          <w:rFonts w:ascii="宋体" w:hAnsi="宋体" w:hint="eastAsia"/>
          <w:color w:val="000000"/>
          <w:sz w:val="24"/>
        </w:rPr>
        <w:t>电话：</w:t>
      </w:r>
      <w:r>
        <w:rPr>
          <w:rFonts w:ascii="宋体" w:hAnsi="宋体" w:hint="eastAsia"/>
          <w:color w:val="000000"/>
          <w:sz w:val="24"/>
        </w:rPr>
        <w:t xml:space="preserve">0594-2211398  </w:t>
      </w:r>
    </w:p>
    <w:p w:rsidR="00C95538" w:rsidRDefault="006E33C2">
      <w:pPr>
        <w:spacing w:line="440" w:lineRule="exact"/>
        <w:ind w:firstLineChars="400" w:firstLine="960"/>
        <w:rPr>
          <w:rFonts w:ascii="宋体" w:hAnsi="宋体"/>
          <w:color w:val="000000"/>
          <w:sz w:val="24"/>
        </w:rPr>
      </w:pPr>
      <w:r>
        <w:rPr>
          <w:rFonts w:ascii="宋体" w:hAnsi="宋体" w:hint="eastAsia"/>
          <w:color w:val="000000"/>
          <w:sz w:val="24"/>
        </w:rPr>
        <w:t>公司邮箱：</w:t>
      </w:r>
      <w:hyperlink r:id="rId9" w:history="1">
        <w:r>
          <w:rPr>
            <w:rStyle w:val="af3"/>
            <w:rFonts w:ascii="宋体" w:hAnsi="宋体" w:hint="eastAsia"/>
            <w:color w:val="000000"/>
            <w:sz w:val="24"/>
          </w:rPr>
          <w:t>pths2015@sina.com</w:t>
        </w:r>
      </w:hyperlink>
    </w:p>
    <w:p w:rsidR="00C95538" w:rsidRDefault="00C95538">
      <w:pPr>
        <w:spacing w:line="460" w:lineRule="exact"/>
        <w:jc w:val="left"/>
        <w:rPr>
          <w:rFonts w:ascii="宋体" w:hAnsi="宋体"/>
          <w:color w:val="000000"/>
          <w:sz w:val="24"/>
        </w:rPr>
      </w:pPr>
    </w:p>
    <w:p w:rsidR="00C95538" w:rsidRDefault="00C95538">
      <w:pPr>
        <w:spacing w:line="460" w:lineRule="exact"/>
        <w:jc w:val="left"/>
        <w:rPr>
          <w:rFonts w:ascii="宋体" w:hAnsi="宋体"/>
          <w:color w:val="000000"/>
          <w:sz w:val="24"/>
        </w:rPr>
      </w:pPr>
    </w:p>
    <w:p w:rsidR="00C95538" w:rsidRDefault="00C95538">
      <w:pPr>
        <w:spacing w:line="460" w:lineRule="exact"/>
        <w:jc w:val="left"/>
        <w:rPr>
          <w:rFonts w:ascii="宋体" w:hAnsi="宋体"/>
          <w:color w:val="000000"/>
          <w:sz w:val="24"/>
        </w:rPr>
      </w:pPr>
    </w:p>
    <w:p w:rsidR="00C95538" w:rsidRDefault="00C95538">
      <w:pPr>
        <w:spacing w:line="460" w:lineRule="exact"/>
        <w:jc w:val="left"/>
        <w:rPr>
          <w:rFonts w:ascii="宋体" w:hAnsi="宋体"/>
          <w:color w:val="000000"/>
          <w:sz w:val="24"/>
        </w:rPr>
      </w:pPr>
    </w:p>
    <w:p w:rsidR="00C95538" w:rsidRDefault="00C95538">
      <w:pPr>
        <w:spacing w:line="460" w:lineRule="exact"/>
        <w:jc w:val="left"/>
        <w:rPr>
          <w:rFonts w:ascii="宋体" w:hAnsi="宋体"/>
          <w:color w:val="000000"/>
          <w:sz w:val="24"/>
        </w:rPr>
      </w:pPr>
    </w:p>
    <w:p w:rsidR="00C95538" w:rsidRDefault="00C95538">
      <w:pPr>
        <w:spacing w:line="460" w:lineRule="exact"/>
        <w:jc w:val="left"/>
        <w:rPr>
          <w:rFonts w:ascii="宋体" w:hAnsi="宋体"/>
          <w:color w:val="000000"/>
          <w:sz w:val="24"/>
        </w:rPr>
      </w:pPr>
    </w:p>
    <w:p w:rsidR="00C95538" w:rsidRDefault="006E33C2">
      <w:pPr>
        <w:spacing w:line="460" w:lineRule="exact"/>
        <w:jc w:val="left"/>
        <w:rPr>
          <w:rFonts w:ascii="宋体" w:hAnsi="宋体"/>
          <w:color w:val="000000"/>
          <w:sz w:val="24"/>
        </w:rPr>
      </w:pPr>
      <w:r>
        <w:rPr>
          <w:rFonts w:ascii="宋体" w:hAnsi="宋体" w:hint="eastAsia"/>
          <w:color w:val="000000"/>
          <w:sz w:val="24"/>
        </w:rPr>
        <w:t>附：招标货物一览表</w:t>
      </w:r>
    </w:p>
    <w:p w:rsidR="00C95538" w:rsidRDefault="006E33C2">
      <w:pPr>
        <w:pStyle w:val="ae"/>
        <w:widowControl/>
        <w:jc w:val="right"/>
      </w:pPr>
      <w:r>
        <w:rPr>
          <w:rFonts w:ascii="宋体" w:hAnsi="宋体" w:cs="宋体" w:hint="eastAsia"/>
        </w:rPr>
        <w:t>金额单位：人民币元</w:t>
      </w:r>
      <w:r>
        <w:t xml:space="preserve"> </w:t>
      </w:r>
    </w:p>
    <w:p w:rsidR="00C95538" w:rsidRDefault="00C95538">
      <w:pPr>
        <w:spacing w:line="460" w:lineRule="exact"/>
        <w:jc w:val="left"/>
        <w:rPr>
          <w:rFonts w:ascii="宋体" w:hAnsi="宋体"/>
          <w:color w:val="000000"/>
          <w:sz w:val="24"/>
        </w:rPr>
      </w:pPr>
    </w:p>
    <w:tbl>
      <w:tblPr>
        <w:tblStyle w:val="af0"/>
        <w:tblW w:w="10015" w:type="dxa"/>
        <w:tblLayout w:type="fixed"/>
        <w:tblLook w:val="04A0"/>
      </w:tblPr>
      <w:tblGrid>
        <w:gridCol w:w="947"/>
        <w:gridCol w:w="791"/>
        <w:gridCol w:w="3163"/>
        <w:gridCol w:w="1009"/>
        <w:gridCol w:w="1214"/>
        <w:gridCol w:w="1527"/>
        <w:gridCol w:w="1364"/>
      </w:tblGrid>
      <w:tr w:rsidR="00C95538">
        <w:tc>
          <w:tcPr>
            <w:tcW w:w="947"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合同包</w:t>
            </w:r>
          </w:p>
        </w:tc>
        <w:tc>
          <w:tcPr>
            <w:tcW w:w="791"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品目号</w:t>
            </w:r>
          </w:p>
        </w:tc>
        <w:tc>
          <w:tcPr>
            <w:tcW w:w="3163"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采购标的</w:t>
            </w:r>
          </w:p>
        </w:tc>
        <w:tc>
          <w:tcPr>
            <w:tcW w:w="1009"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允许进口</w:t>
            </w:r>
          </w:p>
        </w:tc>
        <w:tc>
          <w:tcPr>
            <w:tcW w:w="1214"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数量</w:t>
            </w:r>
          </w:p>
        </w:tc>
        <w:tc>
          <w:tcPr>
            <w:tcW w:w="1527"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合同包预算（元）</w:t>
            </w:r>
          </w:p>
        </w:tc>
        <w:tc>
          <w:tcPr>
            <w:tcW w:w="1364" w:type="dxa"/>
            <w:vAlign w:val="center"/>
          </w:tcPr>
          <w:p w:rsidR="00C95538" w:rsidRDefault="006E33C2">
            <w:pPr>
              <w:spacing w:line="460" w:lineRule="exact"/>
              <w:jc w:val="center"/>
              <w:rPr>
                <w:rFonts w:ascii="宋体" w:hAnsi="宋体"/>
                <w:b/>
                <w:bCs/>
                <w:color w:val="000000"/>
                <w:sz w:val="24"/>
              </w:rPr>
            </w:pPr>
            <w:r>
              <w:rPr>
                <w:rFonts w:ascii="宋体" w:hAnsi="宋体" w:hint="eastAsia"/>
                <w:b/>
                <w:bCs/>
                <w:color w:val="000000"/>
                <w:sz w:val="24"/>
              </w:rPr>
              <w:t>投标保证金（元）</w:t>
            </w:r>
          </w:p>
        </w:tc>
      </w:tr>
      <w:tr w:rsidR="00C95538">
        <w:tc>
          <w:tcPr>
            <w:tcW w:w="947" w:type="dxa"/>
            <w:vAlign w:val="center"/>
          </w:tcPr>
          <w:p w:rsidR="00C95538" w:rsidRDefault="006E33C2">
            <w:pPr>
              <w:spacing w:line="460" w:lineRule="exact"/>
              <w:jc w:val="center"/>
              <w:rPr>
                <w:rFonts w:ascii="宋体" w:hAnsi="宋体"/>
                <w:color w:val="000000"/>
                <w:sz w:val="24"/>
              </w:rPr>
            </w:pPr>
            <w:r>
              <w:rPr>
                <w:rFonts w:ascii="宋体" w:hAnsi="宋体" w:hint="eastAsia"/>
                <w:color w:val="000000"/>
                <w:sz w:val="24"/>
              </w:rPr>
              <w:t>1</w:t>
            </w:r>
          </w:p>
        </w:tc>
        <w:tc>
          <w:tcPr>
            <w:tcW w:w="791" w:type="dxa"/>
            <w:vAlign w:val="center"/>
          </w:tcPr>
          <w:p w:rsidR="00C95538" w:rsidRDefault="006E33C2">
            <w:pPr>
              <w:spacing w:line="460" w:lineRule="exact"/>
              <w:jc w:val="center"/>
              <w:rPr>
                <w:rFonts w:ascii="宋体" w:hAnsi="宋体"/>
                <w:color w:val="000000"/>
                <w:sz w:val="24"/>
              </w:rPr>
            </w:pPr>
            <w:r>
              <w:rPr>
                <w:rFonts w:ascii="宋体" w:hAnsi="宋体" w:hint="eastAsia"/>
                <w:color w:val="000000"/>
                <w:sz w:val="24"/>
              </w:rPr>
              <w:t>1-1</w:t>
            </w:r>
          </w:p>
        </w:tc>
        <w:tc>
          <w:tcPr>
            <w:tcW w:w="3163" w:type="dxa"/>
            <w:vAlign w:val="center"/>
          </w:tcPr>
          <w:p w:rsidR="00C95538" w:rsidRDefault="006E33C2">
            <w:pPr>
              <w:spacing w:line="460" w:lineRule="exact"/>
              <w:jc w:val="center"/>
              <w:rPr>
                <w:rFonts w:ascii="宋体" w:hAnsi="宋体"/>
                <w:sz w:val="24"/>
              </w:rPr>
            </w:pPr>
            <w:r>
              <w:rPr>
                <w:rFonts w:ascii="宋体" w:hAnsi="宋体" w:hint="eastAsia"/>
                <w:sz w:val="24"/>
              </w:rPr>
              <w:t>湄洲湾职业技术学院新校区迁建信息化项目（一期）监理服务项目</w:t>
            </w:r>
          </w:p>
        </w:tc>
        <w:tc>
          <w:tcPr>
            <w:tcW w:w="1009" w:type="dxa"/>
            <w:vAlign w:val="center"/>
          </w:tcPr>
          <w:p w:rsidR="00C95538" w:rsidRDefault="006E33C2">
            <w:pPr>
              <w:spacing w:line="460" w:lineRule="exact"/>
              <w:jc w:val="center"/>
              <w:rPr>
                <w:rFonts w:ascii="宋体" w:hAnsi="宋体"/>
                <w:sz w:val="24"/>
              </w:rPr>
            </w:pPr>
            <w:r>
              <w:rPr>
                <w:rFonts w:ascii="宋体" w:hAnsi="宋体" w:hint="eastAsia"/>
                <w:sz w:val="24"/>
              </w:rPr>
              <w:t>否</w:t>
            </w:r>
          </w:p>
        </w:tc>
        <w:tc>
          <w:tcPr>
            <w:tcW w:w="1214" w:type="dxa"/>
            <w:vAlign w:val="center"/>
          </w:tcPr>
          <w:p w:rsidR="00C95538" w:rsidRDefault="006E33C2">
            <w:pPr>
              <w:spacing w:line="460" w:lineRule="exact"/>
              <w:jc w:val="center"/>
              <w:rPr>
                <w:rFonts w:ascii="宋体" w:hAnsi="宋体"/>
                <w:sz w:val="24"/>
              </w:rPr>
            </w:pPr>
            <w:r>
              <w:rPr>
                <w:rFonts w:ascii="宋体" w:hAnsi="宋体" w:hint="eastAsia"/>
                <w:sz w:val="24"/>
              </w:rPr>
              <w:t>1</w:t>
            </w:r>
            <w:r>
              <w:rPr>
                <w:rFonts w:ascii="宋体" w:hAnsi="宋体" w:hint="eastAsia"/>
                <w:sz w:val="24"/>
              </w:rPr>
              <w:t>（项）</w:t>
            </w:r>
          </w:p>
        </w:tc>
        <w:tc>
          <w:tcPr>
            <w:tcW w:w="1527" w:type="dxa"/>
            <w:vAlign w:val="center"/>
          </w:tcPr>
          <w:p w:rsidR="00C95538" w:rsidRDefault="006E33C2">
            <w:pPr>
              <w:spacing w:line="460" w:lineRule="exact"/>
              <w:jc w:val="center"/>
              <w:rPr>
                <w:rFonts w:ascii="宋体" w:hAnsi="宋体"/>
                <w:sz w:val="24"/>
              </w:rPr>
            </w:pPr>
            <w:r>
              <w:rPr>
                <w:rFonts w:ascii="宋体" w:hAnsi="宋体" w:hint="eastAsia"/>
                <w:sz w:val="24"/>
              </w:rPr>
              <w:t>295000.00</w:t>
            </w:r>
          </w:p>
        </w:tc>
        <w:tc>
          <w:tcPr>
            <w:tcW w:w="1364" w:type="dxa"/>
            <w:vAlign w:val="center"/>
          </w:tcPr>
          <w:p w:rsidR="00C95538" w:rsidRDefault="006E33C2">
            <w:pPr>
              <w:spacing w:line="460" w:lineRule="exact"/>
              <w:jc w:val="center"/>
              <w:rPr>
                <w:rFonts w:ascii="宋体" w:hAnsi="宋体"/>
                <w:sz w:val="24"/>
              </w:rPr>
            </w:pPr>
            <w:r>
              <w:rPr>
                <w:rFonts w:ascii="宋体" w:hAnsi="宋体" w:hint="eastAsia"/>
                <w:sz w:val="24"/>
              </w:rPr>
              <w:t>3000</w:t>
            </w:r>
          </w:p>
        </w:tc>
      </w:tr>
      <w:tr w:rsidR="00C95538">
        <w:tc>
          <w:tcPr>
            <w:tcW w:w="10015" w:type="dxa"/>
            <w:gridSpan w:val="7"/>
          </w:tcPr>
          <w:p w:rsidR="00C95538" w:rsidRDefault="006E33C2">
            <w:pPr>
              <w:widowControl/>
              <w:spacing w:line="360" w:lineRule="auto"/>
              <w:jc w:val="left"/>
              <w:rPr>
                <w:rFonts w:ascii="宋体" w:hAnsi="宋体" w:cs="宋体"/>
                <w:b/>
                <w:color w:val="000000"/>
                <w:sz w:val="24"/>
              </w:rPr>
            </w:pPr>
            <w:r>
              <w:rPr>
                <w:rFonts w:ascii="宋体" w:hAnsi="宋体" w:cs="宋体" w:hint="eastAsia"/>
                <w:b/>
                <w:color w:val="000000"/>
                <w:sz w:val="24"/>
              </w:rPr>
              <w:t>1.</w:t>
            </w:r>
            <w:r>
              <w:rPr>
                <w:rFonts w:ascii="宋体" w:hAnsi="宋体" w:cs="宋体" w:hint="eastAsia"/>
                <w:b/>
                <w:color w:val="000000"/>
                <w:sz w:val="24"/>
              </w:rPr>
              <w:t>合同签订时间：成交通知书发出后</w:t>
            </w:r>
            <w:r>
              <w:rPr>
                <w:rFonts w:ascii="宋体" w:hAnsi="宋体" w:cs="宋体" w:hint="eastAsia"/>
                <w:b/>
                <w:color w:val="000000"/>
                <w:sz w:val="24"/>
              </w:rPr>
              <w:t>15</w:t>
            </w:r>
            <w:r>
              <w:rPr>
                <w:rFonts w:ascii="宋体" w:hAnsi="宋体" w:cs="宋体" w:hint="eastAsia"/>
                <w:b/>
                <w:color w:val="000000"/>
                <w:sz w:val="24"/>
              </w:rPr>
              <w:t>内签订合同。</w:t>
            </w:r>
          </w:p>
          <w:p w:rsidR="00C95538" w:rsidRDefault="006E33C2">
            <w:pPr>
              <w:spacing w:line="460" w:lineRule="exact"/>
              <w:jc w:val="left"/>
              <w:rPr>
                <w:rFonts w:ascii="宋体" w:hAnsi="宋体"/>
                <w:sz w:val="24"/>
              </w:rPr>
            </w:pPr>
            <w:r>
              <w:rPr>
                <w:rFonts w:ascii="宋体" w:hAnsi="宋体" w:cs="宋体" w:hint="eastAsia"/>
                <w:b/>
                <w:color w:val="000000"/>
                <w:sz w:val="24"/>
              </w:rPr>
              <w:t>2.</w:t>
            </w:r>
            <w:r>
              <w:rPr>
                <w:rFonts w:ascii="宋体" w:hAnsi="宋体" w:cs="宋体" w:hint="eastAsia"/>
                <w:b/>
                <w:color w:val="000000"/>
                <w:sz w:val="24"/>
              </w:rPr>
              <w:t>服务地点：按采购人要求</w:t>
            </w:r>
            <w:r>
              <w:rPr>
                <w:rFonts w:ascii="宋体" w:hAnsi="宋体" w:cs="宋体" w:hint="eastAsia"/>
                <w:b/>
                <w:color w:val="000000"/>
                <w:kern w:val="0"/>
                <w:sz w:val="24"/>
              </w:rPr>
              <w:t xml:space="preserve"> </w:t>
            </w:r>
          </w:p>
        </w:tc>
      </w:tr>
    </w:tbl>
    <w:p w:rsidR="00C95538" w:rsidRDefault="006E33C2">
      <w:pPr>
        <w:spacing w:line="460" w:lineRule="exact"/>
        <w:ind w:firstLineChars="150" w:firstLine="360"/>
        <w:jc w:val="left"/>
        <w:rPr>
          <w:rFonts w:ascii="宋体" w:hAnsi="宋体"/>
          <w:color w:val="000000"/>
          <w:sz w:val="24"/>
        </w:rPr>
      </w:pPr>
      <w:r>
        <w:rPr>
          <w:rFonts w:ascii="宋体" w:hAnsi="宋体" w:hint="eastAsia"/>
          <w:color w:val="000000"/>
          <w:sz w:val="24"/>
        </w:rPr>
        <w:t>备注：</w:t>
      </w:r>
    </w:p>
    <w:p w:rsidR="00C95538" w:rsidRDefault="006E33C2">
      <w:pPr>
        <w:spacing w:line="460" w:lineRule="exact"/>
        <w:ind w:firstLineChars="150" w:firstLine="36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投标人应按合同包报价，对同一合同包内所有品目号内容报价时必须完整。评标与授标以合同包为单位。</w:t>
      </w:r>
    </w:p>
    <w:p w:rsidR="00C95538" w:rsidRDefault="006E33C2">
      <w:pPr>
        <w:spacing w:line="460" w:lineRule="exact"/>
        <w:ind w:firstLineChars="150" w:firstLine="360"/>
        <w:rPr>
          <w:rFonts w:ascii="宋体" w:hAnsi="宋体"/>
          <w:color w:val="000000"/>
          <w:sz w:val="24"/>
        </w:rPr>
      </w:pPr>
      <w:r>
        <w:rPr>
          <w:rFonts w:ascii="宋体" w:hAnsi="宋体" w:hint="eastAsia"/>
          <w:bCs/>
          <w:color w:val="000000"/>
          <w:sz w:val="24"/>
        </w:rPr>
        <w:t>2.</w:t>
      </w:r>
      <w:r>
        <w:rPr>
          <w:rFonts w:ascii="宋体" w:hAnsi="宋体" w:hint="eastAsia"/>
          <w:b/>
          <w:color w:val="000000"/>
          <w:sz w:val="24"/>
          <w:u w:val="single"/>
        </w:rPr>
        <w:t>本项目设有最高限价，超过最高限价的投标为无效投标。</w:t>
      </w: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C95538" w:rsidP="0023741F">
      <w:pPr>
        <w:spacing w:afterLines="100"/>
        <w:jc w:val="center"/>
        <w:rPr>
          <w:rFonts w:ascii="宋体" w:hAnsi="宋体"/>
          <w:color w:val="000000"/>
          <w:sz w:val="24"/>
        </w:rPr>
      </w:pPr>
    </w:p>
    <w:p w:rsidR="00C95538" w:rsidRDefault="006E33C2" w:rsidP="0023741F">
      <w:pPr>
        <w:spacing w:afterLines="100"/>
        <w:jc w:val="center"/>
        <w:rPr>
          <w:rFonts w:ascii="宋体" w:hAnsi="宋体"/>
          <w:color w:val="000000"/>
          <w:sz w:val="24"/>
        </w:rPr>
      </w:pPr>
      <w:r>
        <w:rPr>
          <w:rFonts w:ascii="宋体" w:hAnsi="宋体" w:hint="eastAsia"/>
          <w:b/>
          <w:color w:val="000000"/>
          <w:sz w:val="36"/>
        </w:rPr>
        <w:lastRenderedPageBreak/>
        <w:t>第二章</w:t>
      </w:r>
      <w:r>
        <w:rPr>
          <w:rFonts w:ascii="宋体" w:hAnsi="宋体" w:hint="eastAsia"/>
          <w:b/>
          <w:color w:val="000000"/>
          <w:sz w:val="36"/>
        </w:rPr>
        <w:t xml:space="preserve">  </w:t>
      </w:r>
      <w:r>
        <w:rPr>
          <w:rFonts w:ascii="宋体" w:hAnsi="宋体" w:hint="eastAsia"/>
          <w:b/>
          <w:color w:val="000000"/>
          <w:sz w:val="36"/>
        </w:rPr>
        <w:t>投标人须知</w:t>
      </w:r>
    </w:p>
    <w:p w:rsidR="00C95538" w:rsidRDefault="006E33C2">
      <w:pPr>
        <w:spacing w:line="360" w:lineRule="auto"/>
        <w:jc w:val="center"/>
        <w:rPr>
          <w:rFonts w:ascii="宋体" w:hAnsi="宋体"/>
          <w:b/>
          <w:bCs/>
          <w:color w:val="000000"/>
          <w:sz w:val="28"/>
          <w:szCs w:val="28"/>
        </w:rPr>
      </w:pPr>
      <w:r>
        <w:rPr>
          <w:rFonts w:ascii="宋体" w:hAnsi="宋体" w:hint="eastAsia"/>
          <w:b/>
          <w:color w:val="000000"/>
          <w:sz w:val="28"/>
          <w:szCs w:val="28"/>
        </w:rPr>
        <w:t>投标人须知前附表</w:t>
      </w:r>
    </w:p>
    <w:p w:rsidR="00C95538" w:rsidRDefault="006E33C2">
      <w:pPr>
        <w:spacing w:line="360" w:lineRule="auto"/>
        <w:ind w:firstLine="525"/>
        <w:rPr>
          <w:rFonts w:ascii="宋体" w:hAnsi="宋体"/>
          <w:color w:val="000000"/>
          <w:sz w:val="24"/>
        </w:rPr>
      </w:pPr>
      <w:r>
        <w:rPr>
          <w:rFonts w:ascii="宋体" w:hAnsi="宋体" w:hint="eastAsia"/>
          <w:color w:val="000000"/>
          <w:sz w:val="24"/>
        </w:rPr>
        <w:t>本须知前附表的条款号是与《投标人须知》中条款的项号相对应的。如果有矛盾的话，应以本须知前附表为准。</w:t>
      </w:r>
      <w:r>
        <w:rPr>
          <w:rFonts w:ascii="宋体" w:hAnsi="宋体" w:hint="eastAsia"/>
          <w:color w:val="000000"/>
          <w:sz w:val="24"/>
        </w:rPr>
        <w:t xml:space="preserve"> </w:t>
      </w:r>
    </w:p>
    <w:tbl>
      <w:tblPr>
        <w:tblW w:w="101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577"/>
        <w:gridCol w:w="604"/>
        <w:gridCol w:w="8972"/>
      </w:tblGrid>
      <w:tr w:rsidR="00C95538">
        <w:trPr>
          <w:trHeight w:val="583"/>
          <w:tblHeader/>
          <w:jc w:val="center"/>
        </w:trPr>
        <w:tc>
          <w:tcPr>
            <w:tcW w:w="577" w:type="dxa"/>
            <w:tcBorders>
              <w:top w:val="single" w:sz="18" w:space="0" w:color="auto"/>
              <w:bottom w:val="single" w:sz="6" w:space="0" w:color="auto"/>
            </w:tcBorders>
            <w:shd w:val="clear" w:color="auto" w:fill="FFFFFF"/>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项号</w:t>
            </w:r>
          </w:p>
        </w:tc>
        <w:tc>
          <w:tcPr>
            <w:tcW w:w="604" w:type="dxa"/>
            <w:tcBorders>
              <w:top w:val="single" w:sz="18" w:space="0" w:color="auto"/>
              <w:bottom w:val="single" w:sz="6" w:space="0" w:color="auto"/>
            </w:tcBorders>
            <w:shd w:val="clear" w:color="auto" w:fill="FFFFFF"/>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条款号</w:t>
            </w:r>
          </w:p>
        </w:tc>
        <w:tc>
          <w:tcPr>
            <w:tcW w:w="8972" w:type="dxa"/>
            <w:tcBorders>
              <w:top w:val="single" w:sz="18" w:space="0" w:color="auto"/>
              <w:bottom w:val="single" w:sz="6" w:space="0" w:color="auto"/>
            </w:tcBorders>
            <w:shd w:val="clear" w:color="auto" w:fill="FFFFFF"/>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编</w:t>
            </w:r>
            <w:r>
              <w:rPr>
                <w:rFonts w:ascii="宋体" w:hAnsi="宋体" w:hint="eastAsia"/>
                <w:color w:val="000000"/>
                <w:sz w:val="24"/>
              </w:rPr>
              <w:t xml:space="preserve">   </w:t>
            </w:r>
            <w:r>
              <w:rPr>
                <w:rFonts w:ascii="宋体" w:hAnsi="宋体" w:hint="eastAsia"/>
                <w:color w:val="000000"/>
                <w:sz w:val="24"/>
              </w:rPr>
              <w:t>列</w:t>
            </w:r>
            <w:r>
              <w:rPr>
                <w:rFonts w:ascii="宋体" w:hAnsi="宋体" w:hint="eastAsia"/>
                <w:color w:val="000000"/>
                <w:sz w:val="24"/>
              </w:rPr>
              <w:t xml:space="preserve">   </w:t>
            </w:r>
            <w:r>
              <w:rPr>
                <w:rFonts w:ascii="宋体" w:hAnsi="宋体" w:hint="eastAsia"/>
                <w:color w:val="000000"/>
                <w:sz w:val="24"/>
              </w:rPr>
              <w:t>内</w:t>
            </w:r>
            <w:r>
              <w:rPr>
                <w:rFonts w:ascii="宋体" w:hAnsi="宋体" w:hint="eastAsia"/>
                <w:color w:val="000000"/>
                <w:sz w:val="24"/>
              </w:rPr>
              <w:t xml:space="preserve">    </w:t>
            </w:r>
            <w:r>
              <w:rPr>
                <w:rFonts w:ascii="宋体" w:hAnsi="宋体" w:hint="eastAsia"/>
                <w:color w:val="000000"/>
                <w:sz w:val="24"/>
              </w:rPr>
              <w:t>容</w:t>
            </w:r>
          </w:p>
        </w:tc>
      </w:tr>
      <w:tr w:rsidR="00C95538">
        <w:trPr>
          <w:trHeight w:val="16"/>
          <w:jc w:val="center"/>
        </w:trPr>
        <w:tc>
          <w:tcPr>
            <w:tcW w:w="577" w:type="dxa"/>
            <w:tcBorders>
              <w:top w:val="single" w:sz="6" w:space="0" w:color="auto"/>
            </w:tcBorders>
            <w:vAlign w:val="center"/>
          </w:tcPr>
          <w:p w:rsidR="00C95538" w:rsidRDefault="00C95538">
            <w:pPr>
              <w:numPr>
                <w:ilvl w:val="0"/>
                <w:numId w:val="1"/>
              </w:numPr>
              <w:spacing w:line="410" w:lineRule="atLeast"/>
              <w:jc w:val="center"/>
              <w:rPr>
                <w:rFonts w:ascii="宋体" w:hAnsi="宋体"/>
                <w:color w:val="000000"/>
                <w:sz w:val="24"/>
              </w:rPr>
            </w:pPr>
          </w:p>
        </w:tc>
        <w:tc>
          <w:tcPr>
            <w:tcW w:w="604" w:type="dxa"/>
            <w:tcBorders>
              <w:top w:val="single" w:sz="6" w:space="0" w:color="auto"/>
            </w:tcBorders>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1.1</w:t>
            </w:r>
          </w:p>
        </w:tc>
        <w:tc>
          <w:tcPr>
            <w:tcW w:w="8972" w:type="dxa"/>
            <w:tcBorders>
              <w:top w:val="single" w:sz="6" w:space="0" w:color="auto"/>
            </w:tcBorders>
            <w:vAlign w:val="center"/>
          </w:tcPr>
          <w:p w:rsidR="00C95538" w:rsidRDefault="006E33C2">
            <w:pPr>
              <w:spacing w:line="300" w:lineRule="auto"/>
              <w:jc w:val="left"/>
              <w:rPr>
                <w:rFonts w:ascii="宋体" w:hAnsi="宋体"/>
                <w:color w:val="000000"/>
                <w:sz w:val="24"/>
              </w:rPr>
            </w:pPr>
            <w:r>
              <w:rPr>
                <w:rFonts w:ascii="宋体" w:hAnsi="宋体" w:hint="eastAsia"/>
                <w:color w:val="000000"/>
                <w:sz w:val="24"/>
              </w:rPr>
              <w:t>项目编号：</w:t>
            </w:r>
            <w:r>
              <w:rPr>
                <w:rFonts w:ascii="宋体" w:hAnsi="宋体" w:hint="eastAsia"/>
                <w:color w:val="000000"/>
                <w:sz w:val="24"/>
              </w:rPr>
              <w:t>PTHS2019039</w:t>
            </w:r>
          </w:p>
          <w:p w:rsidR="00C95538" w:rsidRDefault="006E33C2">
            <w:pPr>
              <w:spacing w:line="300" w:lineRule="auto"/>
              <w:jc w:val="left"/>
              <w:rPr>
                <w:rFonts w:ascii="宋体" w:hAnsi="宋体"/>
                <w:color w:val="000000"/>
                <w:sz w:val="24"/>
              </w:rPr>
            </w:pPr>
            <w:r>
              <w:rPr>
                <w:rFonts w:ascii="宋体" w:hAnsi="宋体" w:hint="eastAsia"/>
                <w:color w:val="000000"/>
                <w:sz w:val="24"/>
              </w:rPr>
              <w:t>项目名称：湄洲湾职业技术学院新校区迁建信息化项目（一期）监理服务项目</w:t>
            </w:r>
          </w:p>
        </w:tc>
      </w:tr>
      <w:tr w:rsidR="00C95538">
        <w:trPr>
          <w:trHeight w:val="492"/>
          <w:jc w:val="center"/>
        </w:trPr>
        <w:tc>
          <w:tcPr>
            <w:tcW w:w="577" w:type="dxa"/>
            <w:vAlign w:val="center"/>
          </w:tcPr>
          <w:p w:rsidR="00C95538" w:rsidRDefault="00C95538">
            <w:pPr>
              <w:numPr>
                <w:ilvl w:val="0"/>
                <w:numId w:val="1"/>
              </w:numPr>
              <w:spacing w:line="410" w:lineRule="atLeast"/>
              <w:rPr>
                <w:rFonts w:ascii="宋体" w:hAnsi="宋体"/>
                <w:color w:val="000000"/>
                <w:sz w:val="24"/>
              </w:rPr>
            </w:pPr>
          </w:p>
        </w:tc>
        <w:tc>
          <w:tcPr>
            <w:tcW w:w="604" w:type="dxa"/>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3</w:t>
            </w:r>
          </w:p>
        </w:tc>
        <w:tc>
          <w:tcPr>
            <w:tcW w:w="8972" w:type="dxa"/>
          </w:tcPr>
          <w:p w:rsidR="00C95538" w:rsidRDefault="006E33C2">
            <w:pPr>
              <w:spacing w:line="300" w:lineRule="auto"/>
              <w:jc w:val="left"/>
              <w:rPr>
                <w:rFonts w:ascii="宋体" w:hAnsi="宋体"/>
                <w:color w:val="000000"/>
                <w:sz w:val="24"/>
              </w:rPr>
            </w:pPr>
            <w:r>
              <w:rPr>
                <w:rFonts w:ascii="宋体" w:hAnsi="宋体" w:hint="eastAsia"/>
                <w:color w:val="000000"/>
                <w:sz w:val="24"/>
              </w:rPr>
              <w:t>资格标准：</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、投标人资格证明文件：投标人提供有效的三证合一的营业执照复印件</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w:t>
            </w:r>
            <w:r>
              <w:rPr>
                <w:rFonts w:ascii="宋体" w:hAnsi="宋体" w:hint="eastAsia"/>
                <w:bCs/>
                <w:color w:val="000000"/>
                <w:sz w:val="24"/>
              </w:rPr>
              <w:t>投标代表必须经投标方的法定代表人关于参与本项目投标报价的授权，请提供法定代表人授权投标代表的授权委托书原件</w:t>
            </w:r>
            <w:r>
              <w:rPr>
                <w:rFonts w:ascii="宋体" w:hAnsi="宋体" w:hint="eastAsia"/>
                <w:bCs/>
                <w:color w:val="000000"/>
                <w:sz w:val="24"/>
              </w:rPr>
              <w:t>(</w:t>
            </w:r>
            <w:r>
              <w:rPr>
                <w:rFonts w:ascii="宋体" w:hAnsi="宋体" w:hint="eastAsia"/>
                <w:bCs/>
                <w:color w:val="000000"/>
                <w:sz w:val="24"/>
              </w:rPr>
              <w:t>投标代表是法定代表人无需</w:t>
            </w:r>
            <w:r>
              <w:rPr>
                <w:rFonts w:ascii="宋体" w:hAnsi="宋体" w:hint="eastAsia"/>
                <w:bCs/>
                <w:color w:val="000000"/>
                <w:sz w:val="24"/>
              </w:rPr>
              <w:t>)</w:t>
            </w:r>
            <w:r>
              <w:rPr>
                <w:rFonts w:ascii="宋体" w:hAnsi="宋体" w:hint="eastAsia"/>
                <w:bCs/>
                <w:color w:val="000000"/>
                <w:sz w:val="24"/>
              </w:rPr>
              <w:t>，法定代表人和投标代表人的身份证复印件。</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1.3</w:t>
            </w:r>
            <w:r>
              <w:rPr>
                <w:rFonts w:ascii="宋体" w:hAnsi="宋体" w:cs="宋体" w:hint="eastAsia"/>
                <w:color w:val="000000"/>
                <w:sz w:val="24"/>
              </w:rPr>
              <w:t>、财务状况报告</w:t>
            </w:r>
            <w:r>
              <w:rPr>
                <w:rFonts w:ascii="宋体" w:hAnsi="宋体" w:cs="宋体" w:hint="eastAsia"/>
                <w:color w:val="000000"/>
                <w:sz w:val="24"/>
              </w:rPr>
              <w:t>{</w:t>
            </w:r>
            <w:r>
              <w:rPr>
                <w:rFonts w:ascii="宋体" w:hAnsi="宋体" w:cs="宋体" w:hint="eastAsia"/>
                <w:color w:val="000000"/>
                <w:sz w:val="24"/>
              </w:rPr>
              <w:t>投标人须提供</w:t>
            </w:r>
            <w:r>
              <w:rPr>
                <w:rFonts w:ascii="宋体" w:hAnsi="宋体" w:cs="宋体" w:hint="eastAsia"/>
                <w:color w:val="000000"/>
                <w:sz w:val="24"/>
              </w:rPr>
              <w:t>(</w:t>
            </w:r>
            <w:r>
              <w:rPr>
                <w:rFonts w:ascii="宋体" w:hAnsi="宋体" w:cs="宋体" w:hint="eastAsia"/>
                <w:color w:val="000000"/>
                <w:sz w:val="24"/>
              </w:rPr>
              <w:t>上一年度经审计的财务报告</w:t>
            </w:r>
            <w:r>
              <w:rPr>
                <w:rFonts w:ascii="宋体" w:hAnsi="宋体" w:cs="宋体" w:hint="eastAsia"/>
                <w:color w:val="000000"/>
                <w:sz w:val="24"/>
              </w:rPr>
              <w:t>(</w:t>
            </w:r>
            <w:r>
              <w:rPr>
                <w:rFonts w:ascii="宋体" w:hAnsi="宋体" w:cs="宋体" w:hint="eastAsia"/>
                <w:color w:val="000000"/>
                <w:sz w:val="24"/>
              </w:rPr>
              <w:t>包括资产负债表、利润表、现金流量表</w:t>
            </w:r>
            <w:r>
              <w:rPr>
                <w:rFonts w:ascii="宋体" w:hAnsi="宋体" w:cs="宋体" w:hint="eastAsia"/>
                <w:color w:val="000000"/>
                <w:sz w:val="24"/>
              </w:rPr>
              <w:t>)</w:t>
            </w:r>
            <w:r>
              <w:rPr>
                <w:rFonts w:ascii="宋体" w:hAnsi="宋体" w:cs="宋体" w:hint="eastAsia"/>
                <w:color w:val="000000"/>
                <w:sz w:val="24"/>
              </w:rPr>
              <w:t>或其基本开户银行出具的资信证明。</w:t>
            </w:r>
            <w:r>
              <w:rPr>
                <w:rFonts w:ascii="宋体" w:hAnsi="宋体" w:cs="宋体" w:hint="eastAsia"/>
                <w:color w:val="000000"/>
                <w:sz w:val="24"/>
              </w:rPr>
              <w:t>(</w:t>
            </w:r>
            <w:r>
              <w:rPr>
                <w:rFonts w:ascii="宋体" w:hAnsi="宋体" w:cs="宋体" w:hint="eastAsia"/>
                <w:color w:val="000000"/>
                <w:sz w:val="24"/>
              </w:rPr>
              <w:t>提供资信证明的应附投标人开户许可证复印件</w:t>
            </w:r>
            <w:r>
              <w:rPr>
                <w:rFonts w:ascii="宋体" w:hAnsi="宋体" w:cs="宋体" w:hint="eastAsia"/>
                <w:color w:val="000000"/>
                <w:sz w:val="24"/>
              </w:rPr>
              <w:t>)</w:t>
            </w:r>
            <w:r>
              <w:rPr>
                <w:rFonts w:ascii="宋体" w:hAnsi="宋体" w:cs="宋体" w:hint="eastAsia"/>
                <w:color w:val="000000"/>
                <w:sz w:val="24"/>
              </w:rPr>
              <w:t>、依法缴纳税收和依法缴纳社保资金的证明材料，投标人依法免税或不需要缴纳社保资金的应提</w:t>
            </w:r>
            <w:r>
              <w:rPr>
                <w:rFonts w:ascii="宋体" w:hAnsi="宋体" w:cs="宋体" w:hint="eastAsia"/>
                <w:color w:val="000000"/>
                <w:sz w:val="24"/>
              </w:rPr>
              <w:t>供证明。</w:t>
            </w:r>
          </w:p>
          <w:p w:rsidR="00C95538" w:rsidRDefault="006E33C2">
            <w:pPr>
              <w:spacing w:line="340" w:lineRule="exact"/>
              <w:ind w:firstLineChars="175" w:firstLine="420"/>
              <w:jc w:val="left"/>
              <w:rPr>
                <w:rFonts w:ascii="宋体" w:hAnsi="宋体" w:cs="宋体"/>
                <w:color w:val="000000"/>
                <w:sz w:val="24"/>
              </w:rPr>
            </w:pPr>
            <w:r>
              <w:rPr>
                <w:rFonts w:ascii="宋体" w:hAnsi="宋体" w:cs="宋体" w:hint="eastAsia"/>
                <w:color w:val="000000"/>
                <w:sz w:val="24"/>
              </w:rPr>
              <w:t>1.4</w:t>
            </w:r>
            <w:r>
              <w:rPr>
                <w:rFonts w:ascii="宋体" w:hAnsi="宋体" w:cs="宋体" w:hint="eastAsia"/>
                <w:color w:val="000000"/>
                <w:sz w:val="24"/>
              </w:rPr>
              <w:t>、投标人应具备相关法律法规、行政规章条例中规定的参加招标采购活动应当具备的条件。</w:t>
            </w:r>
          </w:p>
          <w:p w:rsidR="00C95538" w:rsidRDefault="006E33C2">
            <w:pPr>
              <w:spacing w:line="340" w:lineRule="exact"/>
              <w:ind w:firstLineChars="175" w:firstLine="422"/>
              <w:jc w:val="left"/>
              <w:rPr>
                <w:rFonts w:ascii="宋体" w:hAnsi="宋体" w:cs="宋体"/>
                <w:b/>
                <w:color w:val="000000"/>
                <w:sz w:val="24"/>
              </w:rPr>
            </w:pPr>
            <w:r>
              <w:rPr>
                <w:rFonts w:ascii="宋体" w:hAnsi="宋体" w:cs="宋体" w:hint="eastAsia"/>
                <w:b/>
                <w:color w:val="000000"/>
                <w:sz w:val="24"/>
              </w:rPr>
              <w:t>1.5</w:t>
            </w:r>
            <w:r>
              <w:rPr>
                <w:rFonts w:ascii="宋体" w:hAnsi="宋体" w:cs="宋体" w:hint="eastAsia"/>
                <w:b/>
                <w:color w:val="000000"/>
                <w:sz w:val="24"/>
              </w:rPr>
              <w:t>、投标人提供自身无行贿犯罪记录的说明或承诺函（投标人自行编写承诺函或说明函即可，格式自拟）。</w:t>
            </w:r>
          </w:p>
          <w:p w:rsidR="00C95538" w:rsidRDefault="006E33C2">
            <w:pPr>
              <w:spacing w:line="340" w:lineRule="exact"/>
              <w:ind w:firstLineChars="200" w:firstLine="480"/>
              <w:rPr>
                <w:rFonts w:ascii="宋体" w:hAnsi="宋体" w:cs="宋体"/>
                <w:color w:val="000000"/>
                <w:sz w:val="24"/>
              </w:rPr>
            </w:pPr>
            <w:r>
              <w:rPr>
                <w:rFonts w:ascii="宋体" w:hAnsi="宋体" w:cs="宋体" w:hint="eastAsia"/>
                <w:color w:val="000000"/>
                <w:sz w:val="24"/>
              </w:rPr>
              <w:t>1.6</w:t>
            </w:r>
            <w:r>
              <w:rPr>
                <w:rFonts w:ascii="宋体" w:hAnsi="宋体" w:cs="宋体" w:hint="eastAsia"/>
                <w:color w:val="000000"/>
                <w:sz w:val="24"/>
              </w:rPr>
              <w:t>、本次招标不允许联合体进行响应。</w:t>
            </w:r>
          </w:p>
          <w:p w:rsidR="00C95538" w:rsidRDefault="006E33C2" w:rsidP="0023741F">
            <w:pPr>
              <w:spacing w:line="340" w:lineRule="exact"/>
              <w:ind w:firstLineChars="209" w:firstLine="502"/>
              <w:rPr>
                <w:rFonts w:ascii="宋体" w:hAnsi="宋体" w:cs="宋体"/>
                <w:color w:val="000000"/>
                <w:kern w:val="0"/>
                <w:sz w:val="24"/>
              </w:rPr>
            </w:pPr>
            <w:r>
              <w:rPr>
                <w:rFonts w:ascii="宋体" w:hAnsi="宋体" w:cs="宋体" w:hint="eastAsia"/>
                <w:color w:val="000000"/>
                <w:sz w:val="24"/>
              </w:rPr>
              <w:t>1.7</w:t>
            </w:r>
            <w:r>
              <w:rPr>
                <w:rFonts w:ascii="宋体" w:hAnsi="宋体" w:cs="宋体" w:hint="eastAsia"/>
                <w:color w:val="000000"/>
                <w:sz w:val="24"/>
              </w:rPr>
              <w:t>、</w:t>
            </w:r>
            <w:r>
              <w:rPr>
                <w:rFonts w:ascii="宋体" w:hAnsi="宋体" w:cs="宋体" w:hint="eastAsia"/>
                <w:b/>
                <w:color w:val="000000"/>
                <w:kern w:val="0"/>
                <w:sz w:val="24"/>
              </w:rPr>
              <w:t>信用记录查询结果：</w:t>
            </w:r>
            <w:r>
              <w:rPr>
                <w:rFonts w:ascii="宋体" w:hAnsi="宋体" w:cs="宋体" w:hint="eastAsia"/>
                <w:color w:val="000000"/>
                <w:kern w:val="0"/>
                <w:sz w:val="24"/>
              </w:rPr>
              <w:t>投标人应在招标文件要求的截止时点前分别通过“信用中国”网站（</w:t>
            </w:r>
            <w:r>
              <w:rPr>
                <w:rFonts w:ascii="宋体" w:hAnsi="宋体" w:cs="宋体" w:hint="eastAsia"/>
                <w:color w:val="000000"/>
                <w:kern w:val="0"/>
                <w:sz w:val="24"/>
              </w:rPr>
              <w:t>www.creditchina.gov.cn</w:t>
            </w:r>
            <w:r>
              <w:rPr>
                <w:rFonts w:ascii="宋体" w:hAnsi="宋体" w:cs="宋体" w:hint="eastAsia"/>
                <w:color w:val="000000"/>
                <w:kern w:val="0"/>
                <w:sz w:val="24"/>
              </w:rPr>
              <w:t>）、中国政府采购网（</w:t>
            </w:r>
            <w:r>
              <w:rPr>
                <w:rFonts w:ascii="宋体" w:hAnsi="宋体" w:cs="宋体" w:hint="eastAsia"/>
                <w:color w:val="000000"/>
                <w:kern w:val="0"/>
                <w:sz w:val="24"/>
              </w:rPr>
              <w:t>www.ccgp.gov.cn</w:t>
            </w:r>
            <w:r>
              <w:rPr>
                <w:rFonts w:ascii="宋体" w:hAnsi="宋体" w:cs="宋体" w:hint="eastAsia"/>
                <w:color w:val="000000"/>
                <w:kern w:val="0"/>
                <w:sz w:val="24"/>
              </w:rPr>
              <w:t>）查询并打印相应的信用记录，投标人提供的查询结果应为其通过上述网站获取的信用信息查询结果原始页</w:t>
            </w:r>
            <w:r>
              <w:rPr>
                <w:rFonts w:ascii="宋体" w:hAnsi="宋体" w:cs="宋体" w:hint="eastAsia"/>
                <w:color w:val="000000"/>
                <w:kern w:val="0"/>
                <w:sz w:val="24"/>
              </w:rPr>
              <w:t>面的打印件（或截图）。</w:t>
            </w:r>
          </w:p>
          <w:p w:rsidR="00C95538" w:rsidRDefault="006E33C2">
            <w:pPr>
              <w:autoSpaceDE w:val="0"/>
              <w:autoSpaceDN w:val="0"/>
              <w:spacing w:line="340" w:lineRule="exact"/>
              <w:ind w:firstLineChars="200" w:firstLine="480"/>
              <w:rPr>
                <w:rFonts w:ascii="宋体" w:hAnsi="宋体"/>
                <w:color w:val="000000"/>
                <w:sz w:val="24"/>
              </w:rPr>
            </w:pPr>
            <w:r>
              <w:rPr>
                <w:rFonts w:ascii="宋体" w:hAnsi="宋体" w:cs="宋体" w:hint="eastAsia"/>
                <w:color w:val="000000"/>
                <w:kern w:val="0"/>
                <w:sz w:val="24"/>
              </w:rPr>
              <w:t>1.8</w:t>
            </w:r>
            <w:r>
              <w:rPr>
                <w:rFonts w:ascii="宋体" w:hAnsi="宋体" w:cs="宋体" w:hint="eastAsia"/>
                <w:color w:val="000000"/>
                <w:kern w:val="0"/>
                <w:sz w:val="24"/>
              </w:rPr>
              <w:t>、</w:t>
            </w:r>
            <w:r>
              <w:rPr>
                <w:rFonts w:ascii="宋体" w:hAnsi="宋体" w:cs="宋体" w:hint="eastAsia"/>
                <w:b/>
                <w:color w:val="000000"/>
                <w:kern w:val="0"/>
                <w:sz w:val="24"/>
              </w:rPr>
              <w:t>参加采购活动前三年内在经营活动中没有重大违法记录书面声明：</w:t>
            </w:r>
            <w:r>
              <w:rPr>
                <w:rFonts w:ascii="宋体" w:hAnsi="宋体" w:cs="宋体" w:hint="eastAsia"/>
                <w:color w:val="000000"/>
                <w:kern w:val="0"/>
                <w:sz w:val="24"/>
              </w:rPr>
              <w:t>1</w:t>
            </w:r>
            <w:r>
              <w:rPr>
                <w:rFonts w:ascii="宋体" w:hAnsi="宋体" w:cs="宋体" w:hint="eastAsia"/>
                <w:color w:val="000000"/>
                <w:kern w:val="0"/>
                <w:sz w:val="24"/>
              </w:rPr>
              <w:t>、“重大违法记录”指投标人因违法经营受到刑事处罚或责令停产停业、吊销许可证或执照、较大数额罚款等行政处罚。</w:t>
            </w:r>
            <w:r>
              <w:rPr>
                <w:rFonts w:ascii="宋体" w:hAnsi="宋体" w:cs="宋体" w:hint="eastAsia"/>
                <w:color w:val="000000"/>
                <w:kern w:val="0"/>
                <w:sz w:val="24"/>
              </w:rPr>
              <w:t xml:space="preserve"> 2</w:t>
            </w:r>
            <w:r>
              <w:rPr>
                <w:rFonts w:ascii="宋体" w:hAnsi="宋体" w:cs="宋体" w:hint="eastAsia"/>
                <w:color w:val="000000"/>
                <w:kern w:val="0"/>
                <w:sz w:val="24"/>
              </w:rPr>
              <w:t>、纸质响应文件正本中的本声明应为原件。</w:t>
            </w:r>
          </w:p>
        </w:tc>
      </w:tr>
      <w:tr w:rsidR="00C95538">
        <w:trPr>
          <w:trHeight w:val="689"/>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11.1</w:t>
            </w:r>
          </w:p>
        </w:tc>
        <w:tc>
          <w:tcPr>
            <w:tcW w:w="8972" w:type="dxa"/>
            <w:vAlign w:val="center"/>
          </w:tcPr>
          <w:p w:rsidR="00C95538" w:rsidRDefault="006E33C2">
            <w:pPr>
              <w:spacing w:line="420" w:lineRule="exact"/>
              <w:rPr>
                <w:rFonts w:ascii="宋体" w:hAnsi="宋体"/>
                <w:color w:val="000000"/>
                <w:sz w:val="24"/>
              </w:rPr>
            </w:pPr>
            <w:r>
              <w:rPr>
                <w:rFonts w:ascii="宋体" w:hAnsi="宋体" w:hint="eastAsia"/>
                <w:color w:val="000000"/>
                <w:sz w:val="24"/>
              </w:rPr>
              <w:t>投标有效期：投标截止期结束后</w:t>
            </w:r>
            <w:r>
              <w:rPr>
                <w:rFonts w:ascii="宋体" w:hAnsi="宋体" w:hint="eastAsia"/>
                <w:color w:val="000000"/>
                <w:sz w:val="24"/>
              </w:rPr>
              <w:t>90</w:t>
            </w:r>
            <w:r>
              <w:rPr>
                <w:rFonts w:ascii="宋体" w:hAnsi="宋体" w:hint="eastAsia"/>
                <w:color w:val="000000"/>
                <w:sz w:val="24"/>
              </w:rPr>
              <w:t>个日历日。</w:t>
            </w:r>
          </w:p>
          <w:p w:rsidR="00C95538" w:rsidRDefault="006E33C2">
            <w:pPr>
              <w:spacing w:line="420" w:lineRule="exact"/>
              <w:rPr>
                <w:rFonts w:ascii="宋体" w:hAnsi="宋体"/>
                <w:color w:val="000000"/>
                <w:sz w:val="24"/>
              </w:rPr>
            </w:pPr>
            <w:r>
              <w:rPr>
                <w:rFonts w:ascii="宋体" w:hAnsi="宋体" w:hint="eastAsia"/>
                <w:color w:val="000000"/>
                <w:sz w:val="24"/>
              </w:rPr>
              <w:t>有效期不足将导致其投标文件被拒绝。</w:t>
            </w:r>
          </w:p>
        </w:tc>
      </w:tr>
      <w:tr w:rsidR="00C95538">
        <w:trPr>
          <w:trHeight w:val="1044"/>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410" w:lineRule="atLeast"/>
              <w:rPr>
                <w:rFonts w:ascii="宋体" w:hAnsi="宋体"/>
                <w:color w:val="000000"/>
                <w:sz w:val="24"/>
              </w:rPr>
            </w:pPr>
          </w:p>
        </w:tc>
        <w:tc>
          <w:tcPr>
            <w:tcW w:w="8972" w:type="dxa"/>
            <w:vAlign w:val="center"/>
          </w:tcPr>
          <w:p w:rsidR="00C95538" w:rsidRDefault="006E33C2">
            <w:pPr>
              <w:spacing w:line="420" w:lineRule="exact"/>
              <w:rPr>
                <w:rFonts w:ascii="宋体" w:hAnsi="宋体"/>
                <w:color w:val="000000"/>
                <w:sz w:val="24"/>
              </w:rPr>
            </w:pPr>
            <w:r>
              <w:rPr>
                <w:rFonts w:ascii="宋体" w:hAnsi="宋体" w:hint="eastAsia"/>
                <w:color w:val="000000"/>
                <w:sz w:val="24"/>
              </w:rPr>
              <w:t>投标文件递交地址：莆田市城厢区东园路西山小区</w:t>
            </w:r>
            <w:r>
              <w:rPr>
                <w:rFonts w:ascii="宋体" w:hAnsi="宋体" w:hint="eastAsia"/>
                <w:color w:val="000000"/>
                <w:sz w:val="24"/>
              </w:rPr>
              <w:t>B</w:t>
            </w:r>
            <w:r>
              <w:rPr>
                <w:rFonts w:ascii="宋体" w:hAnsi="宋体" w:hint="eastAsia"/>
                <w:color w:val="000000"/>
                <w:sz w:val="24"/>
              </w:rPr>
              <w:t>区</w:t>
            </w:r>
            <w:r>
              <w:rPr>
                <w:rFonts w:ascii="宋体" w:hAnsi="宋体" w:hint="eastAsia"/>
                <w:color w:val="000000"/>
                <w:sz w:val="24"/>
              </w:rPr>
              <w:t>8</w:t>
            </w:r>
            <w:r>
              <w:rPr>
                <w:rFonts w:ascii="宋体" w:hAnsi="宋体" w:hint="eastAsia"/>
                <w:color w:val="000000"/>
                <w:sz w:val="24"/>
              </w:rPr>
              <w:t>号楼</w:t>
            </w:r>
            <w:r>
              <w:rPr>
                <w:rFonts w:ascii="宋体" w:hAnsi="宋体" w:hint="eastAsia"/>
                <w:color w:val="000000"/>
                <w:sz w:val="24"/>
              </w:rPr>
              <w:t>2</w:t>
            </w:r>
            <w:r>
              <w:rPr>
                <w:rFonts w:ascii="宋体" w:hAnsi="宋体" w:hint="eastAsia"/>
                <w:color w:val="000000"/>
                <w:sz w:val="24"/>
              </w:rPr>
              <w:t>梯</w:t>
            </w:r>
            <w:r>
              <w:rPr>
                <w:rFonts w:ascii="宋体" w:hAnsi="宋体" w:hint="eastAsia"/>
                <w:color w:val="000000"/>
                <w:sz w:val="24"/>
              </w:rPr>
              <w:t>405</w:t>
            </w:r>
            <w:r>
              <w:rPr>
                <w:rFonts w:ascii="宋体" w:hAnsi="宋体" w:hint="eastAsia"/>
                <w:color w:val="000000"/>
                <w:sz w:val="24"/>
              </w:rPr>
              <w:t>室</w:t>
            </w:r>
          </w:p>
          <w:p w:rsidR="00C95538" w:rsidRDefault="006E33C2">
            <w:pPr>
              <w:spacing w:line="420" w:lineRule="exact"/>
              <w:rPr>
                <w:rFonts w:ascii="宋体" w:hAnsi="宋体"/>
                <w:color w:val="000000"/>
                <w:sz w:val="24"/>
              </w:rPr>
            </w:pPr>
            <w:r>
              <w:rPr>
                <w:rFonts w:ascii="宋体" w:hAnsi="宋体" w:hint="eastAsia"/>
                <w:color w:val="000000"/>
                <w:sz w:val="24"/>
              </w:rPr>
              <w:t>接收人：招标公司工作人员</w:t>
            </w:r>
          </w:p>
          <w:p w:rsidR="00C95538" w:rsidRDefault="006E33C2">
            <w:pPr>
              <w:spacing w:line="420" w:lineRule="exact"/>
              <w:rPr>
                <w:rFonts w:ascii="宋体" w:hAnsi="宋体"/>
                <w:color w:val="000000"/>
                <w:sz w:val="24"/>
              </w:rPr>
            </w:pPr>
            <w:r>
              <w:rPr>
                <w:rFonts w:ascii="宋体" w:hAnsi="宋体" w:hint="eastAsia"/>
                <w:color w:val="000000"/>
                <w:sz w:val="24"/>
              </w:rPr>
              <w:t>投标截止时间：</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午</w:t>
            </w:r>
            <w:r>
              <w:rPr>
                <w:rFonts w:ascii="宋体" w:hAnsi="宋体" w:hint="eastAsia"/>
                <w:color w:val="000000"/>
                <w:sz w:val="24"/>
              </w:rPr>
              <w:t xml:space="preserve">  </w:t>
            </w:r>
          </w:p>
        </w:tc>
      </w:tr>
      <w:tr w:rsidR="00C95538">
        <w:trPr>
          <w:trHeight w:val="473"/>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12</w:t>
            </w:r>
          </w:p>
        </w:tc>
        <w:tc>
          <w:tcPr>
            <w:tcW w:w="8972" w:type="dxa"/>
            <w:vAlign w:val="center"/>
          </w:tcPr>
          <w:p w:rsidR="00C95538" w:rsidRDefault="006E33C2">
            <w:pPr>
              <w:spacing w:line="420" w:lineRule="exact"/>
              <w:rPr>
                <w:rFonts w:ascii="宋体" w:hAnsi="宋体"/>
                <w:b/>
                <w:color w:val="000000"/>
                <w:sz w:val="24"/>
              </w:rPr>
            </w:pPr>
            <w:r>
              <w:rPr>
                <w:rFonts w:ascii="宋体" w:hAnsi="宋体" w:hint="eastAsia"/>
                <w:color w:val="000000"/>
                <w:sz w:val="24"/>
              </w:rPr>
              <w:t>1</w:t>
            </w:r>
            <w:r>
              <w:rPr>
                <w:rFonts w:ascii="宋体" w:hAnsi="宋体" w:hint="eastAsia"/>
                <w:color w:val="000000"/>
                <w:sz w:val="24"/>
              </w:rPr>
              <w:t>、投标保证金：投标保证金为</w:t>
            </w:r>
            <w:r>
              <w:rPr>
                <w:rFonts w:ascii="宋体" w:hAnsi="宋体" w:hint="eastAsia"/>
                <w:b/>
                <w:color w:val="000000"/>
                <w:sz w:val="24"/>
              </w:rPr>
              <w:t>人民币叁仟元整（￥</w:t>
            </w:r>
            <w:r>
              <w:rPr>
                <w:rFonts w:ascii="宋体" w:hAnsi="宋体" w:hint="eastAsia"/>
                <w:b/>
                <w:color w:val="000000"/>
                <w:sz w:val="24"/>
              </w:rPr>
              <w:t>3000</w:t>
            </w:r>
            <w:r>
              <w:rPr>
                <w:rFonts w:ascii="宋体" w:hAnsi="宋体" w:hint="eastAsia"/>
                <w:b/>
                <w:color w:val="000000"/>
                <w:sz w:val="24"/>
              </w:rPr>
              <w:t>元）</w:t>
            </w:r>
            <w:r>
              <w:rPr>
                <w:rFonts w:ascii="宋体" w:hAnsi="宋体" w:hint="eastAsia"/>
                <w:color w:val="000000"/>
                <w:sz w:val="24"/>
              </w:rPr>
              <w:t>；各投标人于投标截止时间前将保证金以银行转账或汇票形式提交。（注：保证金必须以转账或电汇等非现金形式交纳，请投标单位在存款单上注明采购项目编号及投标单位名称，投标人在递交投标响应文件的同时应提交缴纳保证金的银行回单。）</w:t>
            </w:r>
          </w:p>
        </w:tc>
      </w:tr>
      <w:tr w:rsidR="00C95538">
        <w:trPr>
          <w:trHeight w:val="678"/>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17.3</w:t>
            </w:r>
          </w:p>
        </w:tc>
        <w:tc>
          <w:tcPr>
            <w:tcW w:w="8972" w:type="dxa"/>
            <w:vAlign w:val="center"/>
          </w:tcPr>
          <w:p w:rsidR="00C95538" w:rsidRDefault="006E33C2">
            <w:pPr>
              <w:spacing w:line="300" w:lineRule="auto"/>
              <w:rPr>
                <w:rFonts w:ascii="宋体" w:hAnsi="宋体"/>
                <w:color w:val="000000"/>
                <w:sz w:val="24"/>
              </w:rPr>
            </w:pPr>
            <w:r>
              <w:rPr>
                <w:rFonts w:ascii="宋体" w:hAnsi="宋体" w:hint="eastAsia"/>
                <w:color w:val="000000"/>
                <w:sz w:val="24"/>
              </w:rPr>
              <w:t>本批招标无效投标：详见招标文件第</w:t>
            </w:r>
            <w:r>
              <w:rPr>
                <w:rFonts w:ascii="宋体" w:hAnsi="宋体" w:hint="eastAsia"/>
                <w:color w:val="000000"/>
                <w:sz w:val="24"/>
              </w:rPr>
              <w:t>17.3</w:t>
            </w:r>
            <w:r>
              <w:rPr>
                <w:rFonts w:ascii="宋体" w:hAnsi="宋体" w:hint="eastAsia"/>
                <w:color w:val="000000"/>
                <w:sz w:val="24"/>
              </w:rPr>
              <w:t>资格性检查和符合性检查及资格标准</w:t>
            </w:r>
          </w:p>
        </w:tc>
      </w:tr>
      <w:tr w:rsidR="00C95538">
        <w:trPr>
          <w:trHeight w:val="938"/>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rPr>
                <w:rFonts w:ascii="宋体" w:hAnsi="宋体"/>
                <w:color w:val="000000"/>
                <w:sz w:val="24"/>
              </w:rPr>
            </w:pPr>
          </w:p>
        </w:tc>
        <w:tc>
          <w:tcPr>
            <w:tcW w:w="8972" w:type="dxa"/>
            <w:vAlign w:val="center"/>
          </w:tcPr>
          <w:p w:rsidR="00C95538" w:rsidRDefault="006E33C2">
            <w:pPr>
              <w:spacing w:line="300" w:lineRule="auto"/>
              <w:rPr>
                <w:rFonts w:ascii="宋体" w:hAnsi="宋体"/>
                <w:color w:val="000000"/>
                <w:sz w:val="24"/>
              </w:rPr>
            </w:pPr>
            <w:r>
              <w:rPr>
                <w:rFonts w:ascii="宋体" w:hAnsi="宋体" w:hint="eastAsia"/>
                <w:color w:val="000000"/>
                <w:sz w:val="24"/>
              </w:rPr>
              <w:t>废标条款：</w:t>
            </w:r>
          </w:p>
          <w:p w:rsidR="00C95538" w:rsidRDefault="006E33C2">
            <w:pPr>
              <w:spacing w:line="300" w:lineRule="auto"/>
              <w:rPr>
                <w:rFonts w:ascii="宋体" w:hAnsi="宋体"/>
                <w:color w:val="000000"/>
                <w:sz w:val="24"/>
              </w:rPr>
            </w:pPr>
            <w:r>
              <w:rPr>
                <w:rFonts w:ascii="宋体" w:hAnsi="宋体" w:hint="eastAsia"/>
                <w:color w:val="000000"/>
                <w:sz w:val="24"/>
              </w:rPr>
              <w:t>根据《中华人民共和国政府采购法》第三十六条规定，在招标采购中，出现下列情形之一的，应予废标：</w:t>
            </w:r>
          </w:p>
          <w:p w:rsidR="00C95538" w:rsidRDefault="006E33C2">
            <w:pPr>
              <w:spacing w:line="30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一</w:t>
            </w:r>
            <w:r>
              <w:rPr>
                <w:rFonts w:ascii="宋体" w:hAnsi="宋体" w:hint="eastAsia"/>
                <w:color w:val="000000"/>
                <w:sz w:val="24"/>
              </w:rPr>
              <w:t>)</w:t>
            </w:r>
            <w:r>
              <w:rPr>
                <w:rFonts w:ascii="宋体" w:hAnsi="宋体" w:hint="eastAsia"/>
                <w:color w:val="000000"/>
                <w:sz w:val="24"/>
              </w:rPr>
              <w:t>符合专业条件的投标人或者对招标文件作实质响应的投标人不足三家的；</w:t>
            </w:r>
            <w:r>
              <w:rPr>
                <w:rFonts w:ascii="宋体" w:hAnsi="宋体" w:hint="eastAsia"/>
                <w:color w:val="000000"/>
                <w:sz w:val="24"/>
              </w:rPr>
              <w:t xml:space="preserve"> </w:t>
            </w:r>
          </w:p>
          <w:p w:rsidR="00C95538" w:rsidRDefault="006E33C2">
            <w:pPr>
              <w:spacing w:line="30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二</w:t>
            </w:r>
            <w:r>
              <w:rPr>
                <w:rFonts w:ascii="宋体" w:hAnsi="宋体" w:hint="eastAsia"/>
                <w:color w:val="000000"/>
                <w:sz w:val="24"/>
              </w:rPr>
              <w:t>)</w:t>
            </w:r>
            <w:r>
              <w:rPr>
                <w:rFonts w:ascii="宋体" w:hAnsi="宋体" w:hint="eastAsia"/>
                <w:color w:val="000000"/>
                <w:sz w:val="24"/>
              </w:rPr>
              <w:t>出现影响采购公正的违法、违规行为的；</w:t>
            </w:r>
            <w:r>
              <w:rPr>
                <w:rFonts w:ascii="宋体" w:hAnsi="宋体" w:hint="eastAsia"/>
                <w:color w:val="000000"/>
                <w:sz w:val="24"/>
              </w:rPr>
              <w:t xml:space="preserve"> </w:t>
            </w:r>
          </w:p>
          <w:p w:rsidR="00C95538" w:rsidRDefault="006E33C2">
            <w:pPr>
              <w:tabs>
                <w:tab w:val="left" w:pos="6930"/>
              </w:tabs>
              <w:spacing w:line="300" w:lineRule="auto"/>
              <w:ind w:right="62"/>
              <w:rPr>
                <w:rFonts w:ascii="宋体" w:hAnsi="宋体"/>
                <w:color w:val="000000"/>
                <w:sz w:val="24"/>
              </w:rPr>
            </w:pPr>
            <w:r>
              <w:rPr>
                <w:rFonts w:ascii="宋体" w:hAnsi="宋体" w:hint="eastAsia"/>
                <w:color w:val="000000"/>
                <w:sz w:val="24"/>
              </w:rPr>
              <w:t>(</w:t>
            </w:r>
            <w:r>
              <w:rPr>
                <w:rFonts w:ascii="宋体" w:hAnsi="宋体" w:hint="eastAsia"/>
                <w:color w:val="000000"/>
                <w:sz w:val="24"/>
              </w:rPr>
              <w:t>三</w:t>
            </w:r>
            <w:r>
              <w:rPr>
                <w:rFonts w:ascii="宋体" w:hAnsi="宋体" w:hint="eastAsia"/>
                <w:color w:val="000000"/>
                <w:sz w:val="24"/>
              </w:rPr>
              <w:t>)</w:t>
            </w:r>
            <w:r>
              <w:rPr>
                <w:rFonts w:ascii="宋体" w:hAnsi="宋体" w:hint="eastAsia"/>
                <w:color w:val="000000"/>
                <w:sz w:val="24"/>
              </w:rPr>
              <w:t>因重大变故，采购任务取消的。</w:t>
            </w:r>
          </w:p>
        </w:tc>
      </w:tr>
      <w:tr w:rsidR="00C95538">
        <w:trPr>
          <w:trHeight w:val="457"/>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6E33C2">
            <w:pPr>
              <w:spacing w:line="410" w:lineRule="atLeast"/>
              <w:jc w:val="center"/>
              <w:rPr>
                <w:rFonts w:ascii="宋体" w:hAnsi="宋体"/>
                <w:color w:val="000000"/>
                <w:sz w:val="24"/>
              </w:rPr>
            </w:pPr>
            <w:r>
              <w:rPr>
                <w:rFonts w:ascii="宋体" w:hAnsi="宋体" w:hint="eastAsia"/>
                <w:color w:val="000000"/>
                <w:sz w:val="24"/>
              </w:rPr>
              <w:t>19.1</w:t>
            </w:r>
          </w:p>
        </w:tc>
        <w:tc>
          <w:tcPr>
            <w:tcW w:w="8972" w:type="dxa"/>
          </w:tcPr>
          <w:p w:rsidR="00C95538" w:rsidRDefault="006E33C2">
            <w:pPr>
              <w:spacing w:line="300" w:lineRule="auto"/>
              <w:rPr>
                <w:rFonts w:ascii="宋体" w:hAnsi="宋体" w:cs="宋体"/>
                <w:color w:val="000000"/>
                <w:kern w:val="0"/>
                <w:sz w:val="24"/>
              </w:rPr>
            </w:pPr>
            <w:r>
              <w:rPr>
                <w:rFonts w:ascii="宋体" w:hAnsi="宋体" w:hint="eastAsia"/>
                <w:color w:val="000000"/>
                <w:sz w:val="24"/>
              </w:rPr>
              <w:t>评标标准和方法：本次合同包采用综合评分法（具体详见附件</w:t>
            </w:r>
            <w:r>
              <w:rPr>
                <w:rFonts w:ascii="宋体" w:hAnsi="宋体" w:hint="eastAsia"/>
                <w:color w:val="000000"/>
                <w:sz w:val="24"/>
              </w:rPr>
              <w:t>1</w:t>
            </w:r>
            <w:r>
              <w:rPr>
                <w:rFonts w:ascii="宋体" w:hAnsi="宋体" w:hint="eastAsia"/>
                <w:color w:val="000000"/>
                <w:sz w:val="24"/>
              </w:rPr>
              <w:t>）</w:t>
            </w:r>
          </w:p>
        </w:tc>
      </w:tr>
      <w:tr w:rsidR="00C95538">
        <w:trPr>
          <w:trHeight w:val="816"/>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410" w:lineRule="atLeast"/>
              <w:jc w:val="center"/>
              <w:rPr>
                <w:rFonts w:ascii="宋体" w:hAnsi="宋体"/>
                <w:color w:val="000000"/>
                <w:sz w:val="24"/>
              </w:rPr>
            </w:pPr>
          </w:p>
        </w:tc>
        <w:tc>
          <w:tcPr>
            <w:tcW w:w="8972" w:type="dxa"/>
            <w:vAlign w:val="center"/>
          </w:tcPr>
          <w:p w:rsidR="00C95538" w:rsidRDefault="006E33C2">
            <w:pPr>
              <w:spacing w:line="460" w:lineRule="exact"/>
              <w:rPr>
                <w:rFonts w:ascii="宋体" w:hAnsi="宋体" w:cs="宋体"/>
                <w:b/>
                <w:color w:val="000000"/>
                <w:kern w:val="0"/>
                <w:sz w:val="24"/>
              </w:rPr>
            </w:pPr>
            <w:r>
              <w:rPr>
                <w:rFonts w:ascii="宋体" w:hAnsi="宋体" w:cs="宋体" w:hint="eastAsia"/>
                <w:b/>
                <w:color w:val="000000"/>
                <w:kern w:val="0"/>
                <w:sz w:val="24"/>
              </w:rPr>
              <w:t>招标代理费：（</w:t>
            </w:r>
            <w:r>
              <w:rPr>
                <w:rFonts w:ascii="宋体" w:hAnsi="宋体" w:cs="宋体" w:hint="eastAsia"/>
                <w:b/>
                <w:color w:val="000000"/>
                <w:kern w:val="0"/>
                <w:sz w:val="24"/>
              </w:rPr>
              <w:t>1</w:t>
            </w:r>
            <w:r>
              <w:rPr>
                <w:rFonts w:ascii="宋体" w:hAnsi="宋体" w:cs="宋体" w:hint="eastAsia"/>
                <w:b/>
                <w:color w:val="000000"/>
                <w:kern w:val="0"/>
                <w:sz w:val="24"/>
              </w:rPr>
              <w:t>）中标人领取通知书时按规定比例向中标人收取中标服务费，收费标准按中标价的</w:t>
            </w:r>
            <w:r>
              <w:rPr>
                <w:rFonts w:ascii="宋体" w:hAnsi="宋体" w:cs="宋体" w:hint="eastAsia"/>
                <w:b/>
                <w:color w:val="000000"/>
                <w:kern w:val="0"/>
                <w:sz w:val="24"/>
              </w:rPr>
              <w:t>1.5%</w:t>
            </w:r>
            <w:r>
              <w:rPr>
                <w:rFonts w:ascii="宋体" w:hAnsi="宋体" w:cs="宋体" w:hint="eastAsia"/>
                <w:b/>
                <w:color w:val="000000"/>
                <w:kern w:val="0"/>
                <w:sz w:val="24"/>
              </w:rPr>
              <w:t>收取</w:t>
            </w:r>
            <w:r>
              <w:rPr>
                <w:rFonts w:ascii="宋体" w:hAnsi="宋体" w:cs="宋体" w:hint="eastAsia"/>
                <w:b/>
                <w:color w:val="000000"/>
                <w:kern w:val="0"/>
                <w:sz w:val="24"/>
              </w:rPr>
              <w:t>(</w:t>
            </w:r>
            <w:r>
              <w:rPr>
                <w:rFonts w:ascii="宋体" w:hAnsi="宋体" w:cs="宋体" w:hint="eastAsia"/>
                <w:b/>
                <w:color w:val="000000"/>
                <w:kern w:val="0"/>
                <w:sz w:val="24"/>
              </w:rPr>
              <w:t>包含本项目采购有跟标或增加补充而产生的采购金额</w:t>
            </w:r>
            <w:r>
              <w:rPr>
                <w:rFonts w:ascii="宋体" w:hAnsi="宋体" w:cs="宋体" w:hint="eastAsia"/>
                <w:b/>
                <w:color w:val="000000"/>
                <w:kern w:val="0"/>
                <w:sz w:val="24"/>
              </w:rPr>
              <w:t>)</w:t>
            </w:r>
            <w:r>
              <w:rPr>
                <w:rFonts w:ascii="宋体" w:hAnsi="宋体" w:cs="宋体" w:hint="eastAsia"/>
                <w:b/>
                <w:color w:val="000000"/>
                <w:kern w:val="0"/>
                <w:sz w:val="24"/>
              </w:rPr>
              <w:t>。</w:t>
            </w:r>
          </w:p>
          <w:p w:rsidR="00C95538" w:rsidRDefault="006E33C2">
            <w:pPr>
              <w:spacing w:line="460" w:lineRule="exact"/>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b/>
                <w:color w:val="000000"/>
                <w:kern w:val="0"/>
                <w:sz w:val="24"/>
              </w:rPr>
              <w:t>2</w:t>
            </w:r>
            <w:r>
              <w:rPr>
                <w:rFonts w:ascii="宋体" w:hAnsi="宋体" w:cs="宋体" w:hint="eastAsia"/>
                <w:b/>
                <w:color w:val="000000"/>
                <w:kern w:val="0"/>
                <w:sz w:val="24"/>
              </w:rPr>
              <w:t>）本项目评审专家费由采购人支付，支付标准根据莆财购</w:t>
            </w:r>
            <w:r>
              <w:rPr>
                <w:rFonts w:ascii="宋体" w:hAnsi="宋体" w:cs="宋体" w:hint="eastAsia"/>
                <w:b/>
                <w:color w:val="000000"/>
                <w:kern w:val="0"/>
                <w:sz w:val="24"/>
              </w:rPr>
              <w:t>[2017]20</w:t>
            </w:r>
            <w:r>
              <w:rPr>
                <w:rFonts w:ascii="宋体" w:hAnsi="宋体" w:cs="宋体" w:hint="eastAsia"/>
                <w:b/>
                <w:color w:val="000000"/>
                <w:kern w:val="0"/>
                <w:sz w:val="24"/>
              </w:rPr>
              <w:t>号文。</w:t>
            </w:r>
          </w:p>
          <w:p w:rsidR="00C95538" w:rsidRDefault="006E33C2">
            <w:pPr>
              <w:spacing w:line="440" w:lineRule="exact"/>
              <w:rPr>
                <w:rFonts w:ascii="宋体" w:hAnsi="宋体" w:cs="Arial"/>
                <w:b/>
                <w:bCs/>
                <w:color w:val="000000"/>
                <w:sz w:val="24"/>
              </w:rPr>
            </w:pPr>
            <w:r>
              <w:rPr>
                <w:rFonts w:ascii="宋体" w:hAnsi="宋体" w:cs="Arial" w:hint="eastAsia"/>
                <w:b/>
                <w:bCs/>
                <w:color w:val="000000"/>
                <w:sz w:val="24"/>
              </w:rPr>
              <w:t>开户名</w:t>
            </w:r>
            <w:r>
              <w:rPr>
                <w:rFonts w:ascii="宋体" w:hAnsi="宋体" w:cs="Arial" w:hint="eastAsia"/>
                <w:b/>
                <w:bCs/>
                <w:color w:val="000000"/>
                <w:sz w:val="24"/>
              </w:rPr>
              <w:t>--</w:t>
            </w:r>
            <w:r>
              <w:rPr>
                <w:rFonts w:ascii="宋体" w:hAnsi="宋体" w:cs="Arial" w:hint="eastAsia"/>
                <w:b/>
                <w:bCs/>
                <w:color w:val="000000"/>
                <w:sz w:val="24"/>
              </w:rPr>
              <w:t>福建莆田恒顺招标代理有限公司，开户行</w:t>
            </w:r>
            <w:r>
              <w:rPr>
                <w:rFonts w:ascii="宋体" w:hAnsi="宋体" w:cs="Arial"/>
                <w:b/>
                <w:bCs/>
                <w:color w:val="000000"/>
                <w:sz w:val="24"/>
              </w:rPr>
              <w:t>—</w:t>
            </w:r>
            <w:r>
              <w:rPr>
                <w:rFonts w:ascii="宋体" w:hAnsi="宋体" w:cs="Arial" w:hint="eastAsia"/>
                <w:b/>
                <w:bCs/>
                <w:color w:val="000000"/>
                <w:sz w:val="24"/>
              </w:rPr>
              <w:t>中国邮政储蓄银行股份有限公司莆田市荔城区支行，帐号</w:t>
            </w:r>
            <w:r>
              <w:rPr>
                <w:rFonts w:ascii="宋体" w:hAnsi="宋体" w:cs="Arial"/>
                <w:b/>
                <w:bCs/>
                <w:color w:val="000000"/>
                <w:sz w:val="24"/>
              </w:rPr>
              <w:t>—</w:t>
            </w:r>
            <w:r>
              <w:rPr>
                <w:rFonts w:ascii="宋体" w:hAnsi="宋体" w:cs="Arial" w:hint="eastAsia"/>
                <w:b/>
                <w:bCs/>
                <w:color w:val="000000"/>
                <w:sz w:val="24"/>
              </w:rPr>
              <w:t>1005 5753 8980 0100 01</w:t>
            </w:r>
            <w:r>
              <w:rPr>
                <w:rFonts w:ascii="宋体" w:hAnsi="宋体" w:cs="Arial" w:hint="eastAsia"/>
                <w:b/>
                <w:bCs/>
                <w:color w:val="000000"/>
                <w:sz w:val="24"/>
              </w:rPr>
              <w:t>。</w:t>
            </w:r>
          </w:p>
        </w:tc>
      </w:tr>
      <w:tr w:rsidR="00C95538">
        <w:trPr>
          <w:trHeight w:val="666"/>
          <w:jc w:val="center"/>
        </w:trPr>
        <w:tc>
          <w:tcPr>
            <w:tcW w:w="577" w:type="dxa"/>
            <w:vAlign w:val="center"/>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23.1</w:t>
            </w:r>
          </w:p>
        </w:tc>
        <w:tc>
          <w:tcPr>
            <w:tcW w:w="8972" w:type="dxa"/>
            <w:vAlign w:val="center"/>
          </w:tcPr>
          <w:p w:rsidR="00C95538" w:rsidRDefault="006E33C2">
            <w:pPr>
              <w:spacing w:line="300" w:lineRule="auto"/>
              <w:rPr>
                <w:rFonts w:ascii="宋体" w:hAnsi="宋体" w:cs="Arial"/>
                <w:b/>
                <w:bCs/>
                <w:color w:val="000000"/>
                <w:sz w:val="24"/>
              </w:rPr>
            </w:pPr>
            <w:r>
              <w:rPr>
                <w:rFonts w:ascii="宋体" w:hAnsi="宋体" w:hint="eastAsia"/>
                <w:b/>
                <w:bCs/>
                <w:color w:val="000000"/>
                <w:sz w:val="24"/>
              </w:rPr>
              <w:t>本招标项目行政监督部门：相关部门</w:t>
            </w:r>
          </w:p>
        </w:tc>
      </w:tr>
      <w:tr w:rsidR="00C95538">
        <w:trPr>
          <w:trHeight w:val="546"/>
          <w:jc w:val="center"/>
        </w:trPr>
        <w:tc>
          <w:tcPr>
            <w:tcW w:w="577" w:type="dxa"/>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jc w:val="center"/>
              <w:rPr>
                <w:rFonts w:ascii="宋体" w:hAnsi="宋体"/>
                <w:color w:val="000000"/>
                <w:sz w:val="24"/>
              </w:rPr>
            </w:pPr>
          </w:p>
        </w:tc>
        <w:tc>
          <w:tcPr>
            <w:tcW w:w="8972" w:type="dxa"/>
            <w:vAlign w:val="center"/>
          </w:tcPr>
          <w:p w:rsidR="00C95538" w:rsidRDefault="006E33C2">
            <w:pPr>
              <w:spacing w:line="300" w:lineRule="auto"/>
              <w:ind w:left="360" w:hangingChars="150" w:hanging="360"/>
              <w:rPr>
                <w:rFonts w:ascii="宋体" w:hAnsi="宋体" w:cs="Arial"/>
                <w:b/>
                <w:bCs/>
                <w:color w:val="000000"/>
                <w:sz w:val="24"/>
              </w:rPr>
            </w:pPr>
            <w:r>
              <w:rPr>
                <w:rFonts w:ascii="宋体" w:hAnsi="宋体" w:hint="eastAsia"/>
                <w:color w:val="000000"/>
                <w:sz w:val="24"/>
              </w:rPr>
              <w:t>1</w:t>
            </w:r>
            <w:r>
              <w:rPr>
                <w:rFonts w:ascii="宋体" w:hAnsi="宋体" w:hint="eastAsia"/>
                <w:color w:val="000000"/>
                <w:sz w:val="24"/>
              </w:rPr>
              <w:t>、若投标人提供的产品技术部分存在虚假应标情况，其所投产品将做废标处理。</w:t>
            </w:r>
          </w:p>
        </w:tc>
      </w:tr>
      <w:tr w:rsidR="00C95538">
        <w:trPr>
          <w:trHeight w:val="90"/>
          <w:jc w:val="center"/>
        </w:trPr>
        <w:tc>
          <w:tcPr>
            <w:tcW w:w="577" w:type="dxa"/>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jc w:val="center"/>
              <w:rPr>
                <w:rFonts w:ascii="宋体" w:hAnsi="宋体"/>
                <w:color w:val="000000"/>
                <w:sz w:val="24"/>
              </w:rPr>
            </w:pPr>
          </w:p>
        </w:tc>
        <w:tc>
          <w:tcPr>
            <w:tcW w:w="8972" w:type="dxa"/>
            <w:vAlign w:val="center"/>
          </w:tcPr>
          <w:p w:rsidR="00C95538" w:rsidRDefault="006E33C2">
            <w:pPr>
              <w:spacing w:line="300" w:lineRule="auto"/>
              <w:rPr>
                <w:rFonts w:ascii="宋体" w:hAnsi="宋体"/>
                <w:color w:val="000000"/>
                <w:sz w:val="24"/>
              </w:rPr>
            </w:pPr>
            <w:r>
              <w:rPr>
                <w:rFonts w:ascii="宋体" w:hAnsi="宋体" w:hint="eastAsia"/>
                <w:color w:val="000000"/>
                <w:sz w:val="24"/>
              </w:rPr>
              <w:t>投标人必须对其投标文件中提供各种资料、说明的真实性负责。在评标过程中，如有发现投标人有为谋取中标而提供虚假资料欺骗招标人和评委的行为，将取消其中标资格，其投标保证金将不予退还。定标后，招标人有可能对中标人投标文件中的承诺内容和证明材料进行核查，中标人应无条件配合招标人的核查工作，不得托词拒绝核查或隐瞒真实情况。若在中标后签订合同时，发现中标人是提供虚假材料谋取中标等违法违规行为，招标人将取消其中标人资格，其投标保证金将不予退还，给招标人造成损失的，还必须进行赔偿并负相关责任。</w:t>
            </w:r>
          </w:p>
        </w:tc>
      </w:tr>
      <w:tr w:rsidR="00C95538">
        <w:trPr>
          <w:trHeight w:val="379"/>
          <w:jc w:val="center"/>
        </w:trPr>
        <w:tc>
          <w:tcPr>
            <w:tcW w:w="577" w:type="dxa"/>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jc w:val="center"/>
              <w:rPr>
                <w:rFonts w:ascii="宋体" w:hAnsi="宋体"/>
                <w:color w:val="000000"/>
                <w:sz w:val="24"/>
              </w:rPr>
            </w:pPr>
          </w:p>
        </w:tc>
        <w:tc>
          <w:tcPr>
            <w:tcW w:w="8972" w:type="dxa"/>
            <w:vAlign w:val="center"/>
          </w:tcPr>
          <w:p w:rsidR="00C95538" w:rsidRDefault="006E33C2">
            <w:pPr>
              <w:spacing w:line="300" w:lineRule="auto"/>
              <w:ind w:left="360" w:hangingChars="150" w:hanging="360"/>
              <w:rPr>
                <w:rFonts w:ascii="宋体" w:hAnsi="宋体"/>
                <w:color w:val="000000"/>
                <w:sz w:val="24"/>
              </w:rPr>
            </w:pPr>
            <w:r>
              <w:rPr>
                <w:rFonts w:ascii="宋体" w:hAnsi="宋体" w:hint="eastAsia"/>
                <w:color w:val="000000"/>
                <w:sz w:val="24"/>
              </w:rPr>
              <w:t>其它要求：</w:t>
            </w:r>
          </w:p>
          <w:p w:rsidR="00C95538" w:rsidRDefault="006E33C2">
            <w:pPr>
              <w:spacing w:line="300" w:lineRule="auto"/>
              <w:rPr>
                <w:rFonts w:ascii="宋体" w:hAnsi="宋体"/>
                <w:color w:val="000000"/>
                <w:sz w:val="24"/>
              </w:rPr>
            </w:pPr>
            <w:r>
              <w:rPr>
                <w:rFonts w:ascii="宋体" w:hAnsi="宋体" w:hint="eastAsia"/>
                <w:color w:val="000000"/>
                <w:sz w:val="24"/>
              </w:rPr>
              <w:lastRenderedPageBreak/>
              <w:t>(1)</w:t>
            </w:r>
            <w:r>
              <w:rPr>
                <w:rFonts w:ascii="宋体" w:hAnsi="宋体" w:hint="eastAsia"/>
                <w:color w:val="000000"/>
                <w:sz w:val="24"/>
              </w:rPr>
              <w:t>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rsidR="00C95538" w:rsidRDefault="006E33C2">
            <w:pPr>
              <w:spacing w:line="30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rsidR="00C95538">
        <w:trPr>
          <w:trHeight w:val="306"/>
          <w:jc w:val="center"/>
        </w:trPr>
        <w:tc>
          <w:tcPr>
            <w:tcW w:w="577" w:type="dxa"/>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jc w:val="center"/>
              <w:rPr>
                <w:rFonts w:ascii="宋体" w:hAnsi="宋体"/>
                <w:color w:val="000000"/>
                <w:sz w:val="24"/>
              </w:rPr>
            </w:pPr>
          </w:p>
        </w:tc>
        <w:tc>
          <w:tcPr>
            <w:tcW w:w="8972" w:type="dxa"/>
            <w:vAlign w:val="center"/>
          </w:tcPr>
          <w:p w:rsidR="00C95538" w:rsidRDefault="006E33C2">
            <w:pPr>
              <w:spacing w:line="300" w:lineRule="auto"/>
              <w:rPr>
                <w:rFonts w:ascii="宋体" w:hAnsi="宋体"/>
                <w:color w:val="000000"/>
                <w:sz w:val="24"/>
              </w:rPr>
            </w:pPr>
            <w:r>
              <w:rPr>
                <w:rFonts w:ascii="宋体" w:hAnsi="宋体" w:hint="eastAsia"/>
                <w:color w:val="000000"/>
                <w:sz w:val="24"/>
              </w:rPr>
              <w:t>重大偏差和细微偏差界定：</w:t>
            </w:r>
          </w:p>
          <w:p w:rsidR="00C95538" w:rsidRDefault="006E33C2">
            <w:pPr>
              <w:spacing w:line="30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、严格界定投标偏差。评标委员会应当根据招标文件，审查并逐项界定投标文件的全部投标偏差。投标偏差分为重大偏差和细微偏差。</w:t>
            </w:r>
          </w:p>
          <w:p w:rsidR="00C95538" w:rsidRDefault="006E33C2">
            <w:pPr>
              <w:spacing w:line="30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、重大偏差。下列情况属于重大偏差：</w:t>
            </w:r>
          </w:p>
          <w:p w:rsidR="00C95538" w:rsidRDefault="006E33C2">
            <w:pPr>
              <w:spacing w:line="30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投标文件未按招标文件要求加盖公章并由负责人或其书面授权的代理人签字的；</w:t>
            </w:r>
          </w:p>
          <w:p w:rsidR="00C95538" w:rsidRDefault="006E33C2">
            <w:pPr>
              <w:spacing w:line="30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投标联合体未提交联合体协议的；</w:t>
            </w:r>
          </w:p>
          <w:p w:rsidR="00C95538" w:rsidRDefault="006E33C2">
            <w:pPr>
              <w:spacing w:line="30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投标文件载明的招标项目完成期限超过招标文件规定的；</w:t>
            </w:r>
          </w:p>
          <w:p w:rsidR="00C95538" w:rsidRDefault="006E33C2">
            <w:pPr>
              <w:spacing w:line="300" w:lineRule="auto"/>
              <w:rPr>
                <w:rFonts w:ascii="宋体" w:hAnsi="宋体"/>
                <w:color w:val="000000"/>
                <w:sz w:val="24"/>
              </w:rPr>
            </w:pPr>
            <w:r>
              <w:rPr>
                <w:rFonts w:ascii="宋体" w:hAnsi="宋体" w:hint="eastAsia"/>
                <w:color w:val="000000"/>
                <w:sz w:val="24"/>
              </w:rPr>
              <w:t>(4)</w:t>
            </w:r>
            <w:r>
              <w:rPr>
                <w:rFonts w:ascii="宋体" w:hAnsi="宋体" w:hint="eastAsia"/>
                <w:color w:val="000000"/>
                <w:sz w:val="24"/>
              </w:rPr>
              <w:t>明显不符合技术规格、技术标准的要求；</w:t>
            </w:r>
          </w:p>
          <w:p w:rsidR="00C95538" w:rsidRDefault="006E33C2">
            <w:pPr>
              <w:spacing w:line="300" w:lineRule="auto"/>
              <w:rPr>
                <w:rFonts w:ascii="宋体" w:hAnsi="宋体"/>
                <w:color w:val="000000"/>
                <w:sz w:val="24"/>
              </w:rPr>
            </w:pPr>
            <w:r>
              <w:rPr>
                <w:rFonts w:ascii="宋体" w:hAnsi="宋体" w:hint="eastAsia"/>
                <w:color w:val="000000"/>
                <w:sz w:val="24"/>
              </w:rPr>
              <w:t>(5)</w:t>
            </w:r>
            <w:r>
              <w:rPr>
                <w:rFonts w:ascii="宋体" w:hAnsi="宋体" w:hint="eastAsia"/>
                <w:color w:val="000000"/>
                <w:sz w:val="24"/>
              </w:rPr>
              <w:t>投标文件载明的货物包装方式、检验标准和方法等不符合招标文件的要求；</w:t>
            </w:r>
          </w:p>
          <w:p w:rsidR="00C95538" w:rsidRDefault="006E33C2">
            <w:pPr>
              <w:spacing w:line="300" w:lineRule="auto"/>
              <w:rPr>
                <w:rFonts w:ascii="宋体" w:hAnsi="宋体"/>
                <w:color w:val="000000"/>
                <w:sz w:val="24"/>
              </w:rPr>
            </w:pPr>
            <w:r>
              <w:rPr>
                <w:rFonts w:ascii="宋体" w:hAnsi="宋体" w:hint="eastAsia"/>
                <w:color w:val="000000"/>
                <w:sz w:val="24"/>
              </w:rPr>
              <w:t>(6)</w:t>
            </w:r>
            <w:r>
              <w:rPr>
                <w:rFonts w:ascii="宋体" w:hAnsi="宋体" w:hint="eastAsia"/>
                <w:color w:val="000000"/>
                <w:sz w:val="24"/>
              </w:rPr>
              <w:t>投标文件附有招标人不能接受的</w:t>
            </w:r>
            <w:r>
              <w:rPr>
                <w:rFonts w:ascii="宋体" w:hAnsi="宋体" w:hint="eastAsia"/>
                <w:color w:val="000000"/>
                <w:sz w:val="24"/>
              </w:rPr>
              <w:t>条件；</w:t>
            </w:r>
          </w:p>
          <w:p w:rsidR="00C95538" w:rsidRDefault="006E33C2">
            <w:pPr>
              <w:spacing w:line="300" w:lineRule="auto"/>
              <w:rPr>
                <w:rFonts w:ascii="宋体" w:hAnsi="宋体"/>
                <w:color w:val="000000"/>
                <w:sz w:val="24"/>
              </w:rPr>
            </w:pPr>
            <w:r>
              <w:rPr>
                <w:rFonts w:ascii="宋体" w:hAnsi="宋体" w:hint="eastAsia"/>
                <w:color w:val="000000"/>
                <w:sz w:val="24"/>
              </w:rPr>
              <w:t>(7)</w:t>
            </w:r>
            <w:r>
              <w:rPr>
                <w:rFonts w:ascii="宋体" w:hAnsi="宋体" w:hint="eastAsia"/>
                <w:color w:val="000000"/>
                <w:sz w:val="24"/>
              </w:rPr>
              <w:t>不符合招标文件中规定的其他实质性要求。</w:t>
            </w:r>
          </w:p>
          <w:p w:rsidR="00C95538" w:rsidRDefault="006E33C2">
            <w:pPr>
              <w:spacing w:line="300" w:lineRule="auto"/>
              <w:rPr>
                <w:rFonts w:ascii="宋体" w:hAnsi="宋体"/>
                <w:color w:val="000000"/>
                <w:sz w:val="24"/>
              </w:rPr>
            </w:pPr>
            <w:r>
              <w:rPr>
                <w:rFonts w:ascii="宋体" w:hAnsi="宋体" w:hint="eastAsia"/>
                <w:color w:val="000000"/>
                <w:sz w:val="24"/>
              </w:rPr>
              <w:t>投标文件有上述情形之一的，应认定为未对招标文件作出实质性响应，作无效投标处理。</w:t>
            </w:r>
          </w:p>
          <w:p w:rsidR="00C95538" w:rsidRDefault="006E33C2">
            <w:pPr>
              <w:spacing w:line="30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C95538" w:rsidRDefault="006E33C2">
            <w:pPr>
              <w:spacing w:line="300" w:lineRule="auto"/>
              <w:rPr>
                <w:rFonts w:ascii="宋体" w:hAnsi="宋体"/>
                <w:color w:val="000000"/>
                <w:sz w:val="24"/>
              </w:rPr>
            </w:pPr>
            <w:r>
              <w:rPr>
                <w:rFonts w:ascii="宋体" w:hAnsi="宋体" w:hint="eastAsia"/>
                <w:color w:val="000000"/>
                <w:sz w:val="24"/>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r w:rsidR="00C95538">
        <w:trPr>
          <w:trHeight w:val="448"/>
          <w:jc w:val="center"/>
        </w:trPr>
        <w:tc>
          <w:tcPr>
            <w:tcW w:w="577" w:type="dxa"/>
          </w:tcPr>
          <w:p w:rsidR="00C95538" w:rsidRDefault="00C95538">
            <w:pPr>
              <w:numPr>
                <w:ilvl w:val="0"/>
                <w:numId w:val="1"/>
              </w:numPr>
              <w:spacing w:line="410" w:lineRule="atLeast"/>
              <w:jc w:val="center"/>
              <w:rPr>
                <w:rFonts w:ascii="宋体" w:hAnsi="宋体"/>
                <w:color w:val="000000"/>
                <w:sz w:val="24"/>
              </w:rPr>
            </w:pPr>
          </w:p>
        </w:tc>
        <w:tc>
          <w:tcPr>
            <w:tcW w:w="604" w:type="dxa"/>
            <w:vAlign w:val="center"/>
          </w:tcPr>
          <w:p w:rsidR="00C95538" w:rsidRDefault="00C95538">
            <w:pPr>
              <w:spacing w:line="300" w:lineRule="auto"/>
              <w:jc w:val="center"/>
              <w:rPr>
                <w:rFonts w:ascii="宋体" w:hAnsi="宋体"/>
                <w:color w:val="000000"/>
                <w:sz w:val="24"/>
              </w:rPr>
            </w:pPr>
          </w:p>
        </w:tc>
        <w:tc>
          <w:tcPr>
            <w:tcW w:w="8972" w:type="dxa"/>
            <w:vAlign w:val="center"/>
          </w:tcPr>
          <w:p w:rsidR="00C95538" w:rsidRDefault="006E33C2">
            <w:pPr>
              <w:spacing w:line="300" w:lineRule="auto"/>
              <w:rPr>
                <w:rFonts w:ascii="宋体" w:hAnsi="宋体"/>
                <w:color w:val="000000"/>
                <w:sz w:val="24"/>
              </w:rPr>
            </w:pPr>
            <w:r>
              <w:rPr>
                <w:rFonts w:ascii="宋体" w:hAnsi="宋体" w:hint="eastAsia"/>
                <w:color w:val="000000"/>
                <w:sz w:val="24"/>
              </w:rPr>
              <w:t>根据福建省财政厅闽财购办</w:t>
            </w:r>
            <w:r>
              <w:rPr>
                <w:rFonts w:ascii="宋体" w:hAnsi="宋体" w:hint="eastAsia"/>
                <w:color w:val="000000"/>
                <w:sz w:val="24"/>
              </w:rPr>
              <w:t>[2013]39</w:t>
            </w:r>
            <w:r>
              <w:rPr>
                <w:rFonts w:ascii="宋体" w:hAnsi="宋体" w:hint="eastAsia"/>
                <w:color w:val="000000"/>
                <w:sz w:val="24"/>
              </w:rPr>
              <w:t>号通知的规定，同一品牌同一型号产品只能由一家投标人参加。如果有多</w:t>
            </w:r>
            <w:r>
              <w:rPr>
                <w:rFonts w:ascii="宋体" w:hAnsi="宋体" w:hint="eastAsia"/>
                <w:color w:val="000000"/>
                <w:sz w:val="24"/>
              </w:rPr>
              <w:t>家代理商参加同一品牌同一型号产品投标的，应当作为</w:t>
            </w:r>
            <w:r>
              <w:rPr>
                <w:rFonts w:ascii="宋体" w:hAnsi="宋体" w:hint="eastAsia"/>
                <w:color w:val="000000"/>
                <w:sz w:val="24"/>
              </w:rPr>
              <w:lastRenderedPageBreak/>
              <w:t>一个投标人计算。</w:t>
            </w:r>
          </w:p>
          <w:p w:rsidR="00C95538" w:rsidRDefault="006E33C2">
            <w:pPr>
              <w:spacing w:line="300" w:lineRule="auto"/>
              <w:rPr>
                <w:rFonts w:ascii="宋体" w:hAnsi="宋体"/>
                <w:color w:val="000000"/>
                <w:sz w:val="24"/>
              </w:rPr>
            </w:pPr>
            <w:r>
              <w:rPr>
                <w:rFonts w:ascii="宋体" w:hAnsi="宋体" w:hint="eastAsia"/>
                <w:color w:val="000000"/>
                <w:sz w:val="24"/>
              </w:rPr>
              <w:t>在评标过程中，出现多家投标人用同一品牌同一型号产品参加投标的情况，由评标委员会按照以下原则现场确认一家投标人作为有效的投标人：</w:t>
            </w:r>
            <w:r>
              <w:rPr>
                <w:rFonts w:ascii="宋体" w:hAnsi="宋体" w:hint="eastAsia"/>
                <w:color w:val="000000"/>
                <w:sz w:val="24"/>
              </w:rPr>
              <w:br/>
              <w:t>a.</w:t>
            </w:r>
            <w:r>
              <w:rPr>
                <w:rFonts w:ascii="宋体" w:hAnsi="宋体" w:hint="eastAsia"/>
                <w:color w:val="000000"/>
                <w:sz w:val="24"/>
              </w:rPr>
              <w:t>若不同投标人对同一品牌同一型号产品技术指标</w:t>
            </w:r>
            <w:r>
              <w:rPr>
                <w:rFonts w:ascii="宋体" w:hAnsi="宋体" w:hint="eastAsia"/>
                <w:color w:val="000000"/>
                <w:sz w:val="24"/>
              </w:rPr>
              <w:t>(</w:t>
            </w:r>
            <w:r>
              <w:rPr>
                <w:rFonts w:ascii="宋体" w:hAnsi="宋体" w:hint="eastAsia"/>
                <w:color w:val="000000"/>
                <w:sz w:val="24"/>
              </w:rPr>
              <w:t>参数</w:t>
            </w:r>
            <w:r>
              <w:rPr>
                <w:rFonts w:ascii="宋体" w:hAnsi="宋体" w:hint="eastAsia"/>
                <w:color w:val="000000"/>
                <w:sz w:val="24"/>
              </w:rPr>
              <w:t>)</w:t>
            </w:r>
            <w:r>
              <w:rPr>
                <w:rFonts w:ascii="宋体" w:hAnsi="宋体" w:hint="eastAsia"/>
                <w:color w:val="000000"/>
                <w:sz w:val="24"/>
              </w:rPr>
              <w:t>描述不一致的，应确定投标产品技术指标</w:t>
            </w:r>
            <w:r>
              <w:rPr>
                <w:rFonts w:ascii="宋体" w:hAnsi="宋体" w:hint="eastAsia"/>
                <w:color w:val="000000"/>
                <w:sz w:val="24"/>
              </w:rPr>
              <w:t>(</w:t>
            </w:r>
            <w:r>
              <w:rPr>
                <w:rFonts w:ascii="宋体" w:hAnsi="宋体" w:hint="eastAsia"/>
                <w:color w:val="000000"/>
                <w:sz w:val="24"/>
              </w:rPr>
              <w:t>参数</w:t>
            </w:r>
            <w:r>
              <w:rPr>
                <w:rFonts w:ascii="宋体" w:hAnsi="宋体" w:hint="eastAsia"/>
                <w:color w:val="000000"/>
                <w:sz w:val="24"/>
              </w:rPr>
              <w:t>)</w:t>
            </w:r>
            <w:r>
              <w:rPr>
                <w:rFonts w:ascii="宋体" w:hAnsi="宋体" w:hint="eastAsia"/>
                <w:color w:val="000000"/>
                <w:sz w:val="24"/>
              </w:rPr>
              <w:t>的真实性和唯一性，以符合技术指标</w:t>
            </w:r>
            <w:r>
              <w:rPr>
                <w:rFonts w:ascii="宋体" w:hAnsi="宋体" w:hint="eastAsia"/>
                <w:color w:val="000000"/>
                <w:sz w:val="24"/>
              </w:rPr>
              <w:t>(</w:t>
            </w:r>
            <w:r>
              <w:rPr>
                <w:rFonts w:ascii="宋体" w:hAnsi="宋体" w:hint="eastAsia"/>
                <w:color w:val="000000"/>
                <w:sz w:val="24"/>
              </w:rPr>
              <w:t>参数</w:t>
            </w:r>
            <w:r>
              <w:rPr>
                <w:rFonts w:ascii="宋体" w:hAnsi="宋体" w:hint="eastAsia"/>
                <w:color w:val="000000"/>
                <w:sz w:val="24"/>
              </w:rPr>
              <w:t>)</w:t>
            </w:r>
            <w:r>
              <w:rPr>
                <w:rFonts w:ascii="宋体" w:hAnsi="宋体" w:hint="eastAsia"/>
                <w:color w:val="000000"/>
                <w:sz w:val="24"/>
              </w:rPr>
              <w:t>真实性和唯一性的投标人参与下一阶段的评审。</w:t>
            </w:r>
          </w:p>
          <w:p w:rsidR="00C95538" w:rsidRDefault="006E33C2">
            <w:pPr>
              <w:spacing w:line="300" w:lineRule="auto"/>
              <w:rPr>
                <w:rFonts w:ascii="宋体" w:hAnsi="宋体"/>
                <w:color w:val="000000"/>
                <w:sz w:val="24"/>
              </w:rPr>
            </w:pPr>
            <w:r>
              <w:rPr>
                <w:rFonts w:ascii="宋体" w:hAnsi="宋体" w:hint="eastAsia"/>
                <w:color w:val="000000"/>
                <w:sz w:val="24"/>
              </w:rPr>
              <w:t>b.</w:t>
            </w:r>
            <w:r>
              <w:rPr>
                <w:rFonts w:ascii="宋体" w:hAnsi="宋体" w:hint="eastAsia"/>
                <w:color w:val="000000"/>
                <w:sz w:val="24"/>
              </w:rPr>
              <w:t>若不同投标人对同一品牌同一型号产品技术指标</w:t>
            </w:r>
            <w:r>
              <w:rPr>
                <w:rFonts w:ascii="宋体" w:hAnsi="宋体" w:hint="eastAsia"/>
                <w:color w:val="000000"/>
                <w:sz w:val="24"/>
              </w:rPr>
              <w:t>(</w:t>
            </w:r>
            <w:r>
              <w:rPr>
                <w:rFonts w:ascii="宋体" w:hAnsi="宋体" w:hint="eastAsia"/>
                <w:color w:val="000000"/>
                <w:sz w:val="24"/>
              </w:rPr>
              <w:t>参数</w:t>
            </w:r>
            <w:r>
              <w:rPr>
                <w:rFonts w:ascii="宋体" w:hAnsi="宋体" w:hint="eastAsia"/>
                <w:color w:val="000000"/>
                <w:sz w:val="24"/>
              </w:rPr>
              <w:t>)</w:t>
            </w:r>
            <w:r>
              <w:rPr>
                <w:rFonts w:ascii="宋体" w:hAnsi="宋体" w:hint="eastAsia"/>
                <w:color w:val="000000"/>
                <w:sz w:val="24"/>
              </w:rPr>
              <w:t>描述一致的，由评标委员会评议确认，符合资格要求和技术商务符合性要求且投标报价最低者</w:t>
            </w:r>
            <w:r>
              <w:rPr>
                <w:rFonts w:ascii="宋体" w:hAnsi="宋体" w:hint="eastAsia"/>
                <w:color w:val="000000"/>
                <w:sz w:val="24"/>
              </w:rPr>
              <w:t>为有效投标人。最低报价相同的情况下，由评标委员会按资格标准高低、商务服务优劣、技术指标响应情况顺序择优确定。</w:t>
            </w:r>
          </w:p>
        </w:tc>
      </w:tr>
    </w:tbl>
    <w:p w:rsidR="00C95538" w:rsidRDefault="006E33C2">
      <w:pPr>
        <w:spacing w:line="360" w:lineRule="auto"/>
        <w:rPr>
          <w:b/>
          <w:color w:val="000000"/>
          <w:sz w:val="24"/>
        </w:rPr>
      </w:pPr>
      <w:r>
        <w:rPr>
          <w:rFonts w:hint="eastAsia"/>
          <w:b/>
          <w:color w:val="000000"/>
          <w:sz w:val="24"/>
        </w:rPr>
        <w:lastRenderedPageBreak/>
        <w:t>附件一：</w:t>
      </w:r>
    </w:p>
    <w:p w:rsidR="00C95538" w:rsidRDefault="006E33C2">
      <w:pPr>
        <w:adjustRightInd w:val="0"/>
        <w:snapToGrid w:val="0"/>
        <w:spacing w:line="360" w:lineRule="auto"/>
        <w:ind w:firstLineChars="196" w:firstLine="472"/>
        <w:rPr>
          <w:rFonts w:ascii="宋体" w:hAnsi="宋体" w:cs="宋体"/>
          <w:b/>
          <w:bCs/>
          <w:color w:val="000000"/>
          <w:sz w:val="24"/>
        </w:rPr>
      </w:pPr>
      <w:r>
        <w:rPr>
          <w:rFonts w:ascii="宋体" w:hAnsi="宋体" w:cs="宋体" w:hint="eastAsia"/>
          <w:b/>
          <w:color w:val="000000"/>
          <w:sz w:val="24"/>
        </w:rPr>
        <w:t>中标人产生方法：采用综合评分法确定</w:t>
      </w:r>
      <w:r>
        <w:rPr>
          <w:rFonts w:ascii="宋体" w:hAnsi="宋体" w:cs="宋体" w:hint="eastAsia"/>
          <w:b/>
          <w:color w:val="000000"/>
          <w:sz w:val="24"/>
          <w:u w:val="single"/>
        </w:rPr>
        <w:t>1</w:t>
      </w:r>
      <w:r>
        <w:rPr>
          <w:rFonts w:ascii="宋体" w:hAnsi="宋体" w:cs="宋体" w:hint="eastAsia"/>
          <w:b/>
          <w:color w:val="000000"/>
          <w:sz w:val="24"/>
        </w:rPr>
        <w:t>名成交候选投标人。（</w:t>
      </w:r>
      <w:r>
        <w:rPr>
          <w:rFonts w:hAnsi="宋体" w:cs="宋体" w:hint="eastAsia"/>
          <w:b/>
          <w:kern w:val="0"/>
          <w:sz w:val="24"/>
        </w:rPr>
        <w:t>按照闽财购〔</w:t>
      </w:r>
      <w:r>
        <w:rPr>
          <w:rFonts w:hAnsi="宋体" w:cs="宋体" w:hint="eastAsia"/>
          <w:b/>
          <w:kern w:val="0"/>
          <w:sz w:val="24"/>
        </w:rPr>
        <w:t>2010</w:t>
      </w:r>
      <w:r>
        <w:rPr>
          <w:rFonts w:hAnsi="宋体" w:cs="宋体" w:hint="eastAsia"/>
          <w:b/>
          <w:kern w:val="0"/>
          <w:sz w:val="24"/>
        </w:rPr>
        <w:t>〕</w:t>
      </w:r>
      <w:r>
        <w:rPr>
          <w:rFonts w:hAnsi="宋体" w:cs="宋体" w:hint="eastAsia"/>
          <w:b/>
          <w:kern w:val="0"/>
          <w:sz w:val="24"/>
        </w:rPr>
        <w:t>28</w:t>
      </w:r>
      <w:r>
        <w:rPr>
          <w:rFonts w:hAnsi="宋体" w:cs="宋体" w:hint="eastAsia"/>
          <w:b/>
          <w:kern w:val="0"/>
          <w:sz w:val="24"/>
        </w:rPr>
        <w:t>号文件规定，若供应商的技术部分实际得分少于招标文件设定的技术部分总分</w:t>
      </w:r>
      <w:r>
        <w:rPr>
          <w:rFonts w:hAnsi="宋体" w:cs="宋体" w:hint="eastAsia"/>
          <w:b/>
          <w:kern w:val="0"/>
          <w:sz w:val="24"/>
        </w:rPr>
        <w:t>50%</w:t>
      </w:r>
      <w:r>
        <w:rPr>
          <w:rFonts w:hAnsi="宋体" w:cs="宋体" w:hint="eastAsia"/>
          <w:b/>
          <w:kern w:val="0"/>
          <w:sz w:val="24"/>
        </w:rPr>
        <w:t>，该</w:t>
      </w:r>
      <w:r>
        <w:rPr>
          <w:rFonts w:ascii="宋体" w:hAnsi="宋体" w:cs="宋体" w:hint="eastAsia"/>
          <w:b/>
          <w:color w:val="000000"/>
          <w:sz w:val="24"/>
        </w:rPr>
        <w:t>投标人</w:t>
      </w:r>
      <w:r>
        <w:rPr>
          <w:rFonts w:hAnsi="宋体" w:cs="宋体" w:hint="eastAsia"/>
          <w:b/>
          <w:kern w:val="0"/>
          <w:sz w:val="24"/>
        </w:rPr>
        <w:t>的响应作为无效响应处理。</w:t>
      </w:r>
      <w:r>
        <w:rPr>
          <w:rFonts w:ascii="宋体" w:hAnsi="宋体" w:cs="宋体" w:hint="eastAsia"/>
          <w:b/>
          <w:color w:val="000000"/>
          <w:sz w:val="24"/>
        </w:rPr>
        <w:t>）</w:t>
      </w:r>
    </w:p>
    <w:p w:rsidR="00C95538" w:rsidRDefault="006E33C2">
      <w:pPr>
        <w:pStyle w:val="ae"/>
        <w:ind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）响应文件满足招标文件全部实质性要求，且按照评审因素的量化指标评审得分（即评审总得分）最高的供应商为成交候选人。</w:t>
      </w:r>
    </w:p>
    <w:p w:rsidR="00C95538" w:rsidRDefault="006E33C2">
      <w:pPr>
        <w:pStyle w:val="ae"/>
        <w:ind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）每个供应商的评审总得分</w:t>
      </w:r>
      <w:r>
        <w:rPr>
          <w:rFonts w:ascii="宋体" w:hAnsi="宋体" w:cs="宋体" w:hint="eastAsia"/>
          <w:color w:val="000000"/>
        </w:rPr>
        <w:t>FA</w:t>
      </w:r>
      <w:r>
        <w:rPr>
          <w:rFonts w:ascii="宋体" w:hAnsi="宋体" w:cs="宋体" w:hint="eastAsia"/>
          <w:color w:val="000000"/>
        </w:rPr>
        <w:t>＝</w:t>
      </w:r>
      <w:r>
        <w:rPr>
          <w:rFonts w:ascii="宋体" w:hAnsi="宋体" w:cs="宋体" w:hint="eastAsia"/>
          <w:color w:val="000000"/>
        </w:rPr>
        <w:t>F1</w:t>
      </w:r>
      <w:r>
        <w:rPr>
          <w:rFonts w:ascii="宋体" w:hAnsi="宋体" w:cs="宋体" w:hint="eastAsia"/>
          <w:color w:val="000000"/>
        </w:rPr>
        <w:t>×</w:t>
      </w:r>
      <w:r>
        <w:rPr>
          <w:rFonts w:ascii="宋体" w:hAnsi="宋体" w:cs="宋体" w:hint="eastAsia"/>
          <w:color w:val="000000"/>
        </w:rPr>
        <w:t>A1</w:t>
      </w:r>
      <w:r>
        <w:rPr>
          <w:rFonts w:ascii="宋体" w:hAnsi="宋体" w:cs="宋体" w:hint="eastAsia"/>
          <w:color w:val="000000"/>
        </w:rPr>
        <w:t>＋</w:t>
      </w:r>
      <w:r>
        <w:rPr>
          <w:rFonts w:ascii="宋体" w:hAnsi="宋体" w:cs="宋体" w:hint="eastAsia"/>
          <w:color w:val="000000"/>
        </w:rPr>
        <w:t>F2</w:t>
      </w:r>
      <w:r>
        <w:rPr>
          <w:rFonts w:ascii="宋体" w:hAnsi="宋体" w:cs="宋体" w:hint="eastAsia"/>
          <w:color w:val="000000"/>
        </w:rPr>
        <w:t>×</w:t>
      </w:r>
      <w:r>
        <w:rPr>
          <w:rFonts w:ascii="宋体" w:hAnsi="宋体" w:cs="宋体" w:hint="eastAsia"/>
          <w:color w:val="000000"/>
        </w:rPr>
        <w:t>A2</w:t>
      </w:r>
      <w:r>
        <w:rPr>
          <w:rFonts w:ascii="宋体" w:hAnsi="宋体" w:cs="宋体" w:hint="eastAsia"/>
          <w:color w:val="000000"/>
        </w:rPr>
        <w:t>＋</w:t>
      </w:r>
      <w:r>
        <w:rPr>
          <w:rFonts w:ascii="宋体" w:hAnsi="宋体" w:cs="宋体" w:hint="eastAsia"/>
          <w:color w:val="000000"/>
        </w:rPr>
        <w:t>F3</w:t>
      </w:r>
      <w:r>
        <w:rPr>
          <w:rFonts w:ascii="宋体" w:hAnsi="宋体" w:cs="宋体" w:hint="eastAsia"/>
          <w:color w:val="000000"/>
        </w:rPr>
        <w:t>×</w:t>
      </w:r>
      <w:r>
        <w:rPr>
          <w:rFonts w:ascii="宋体" w:hAnsi="宋体" w:cs="宋体" w:hint="eastAsia"/>
          <w:color w:val="000000"/>
        </w:rPr>
        <w:t>A3</w:t>
      </w:r>
      <w:r>
        <w:rPr>
          <w:rFonts w:ascii="宋体" w:hAnsi="宋体" w:cs="宋体" w:hint="eastAsia"/>
          <w:color w:val="000000"/>
        </w:rPr>
        <w:t>＋</w:t>
      </w:r>
      <w:r>
        <w:rPr>
          <w:rFonts w:ascii="宋体" w:hAnsi="宋体" w:cs="宋体" w:hint="eastAsia"/>
          <w:color w:val="000000"/>
        </w:rPr>
        <w:t>F4</w:t>
      </w:r>
      <w:r>
        <w:rPr>
          <w:rFonts w:ascii="宋体" w:hAnsi="宋体" w:cs="宋体" w:hint="eastAsia"/>
          <w:color w:val="000000"/>
        </w:rPr>
        <w:t>×</w:t>
      </w:r>
      <w:r>
        <w:rPr>
          <w:rFonts w:ascii="宋体" w:hAnsi="宋体" w:cs="宋体" w:hint="eastAsia"/>
          <w:color w:val="000000"/>
        </w:rPr>
        <w:t>A4</w:t>
      </w:r>
      <w:r>
        <w:rPr>
          <w:rFonts w:ascii="宋体" w:hAnsi="宋体" w:cs="宋体" w:hint="eastAsia"/>
          <w:color w:val="000000"/>
        </w:rPr>
        <w:t>（若有），其中：</w:t>
      </w:r>
      <w:r>
        <w:rPr>
          <w:rFonts w:ascii="宋体" w:hAnsi="宋体" w:cs="宋体" w:hint="eastAsia"/>
          <w:color w:val="000000"/>
        </w:rPr>
        <w:t>F1</w:t>
      </w:r>
      <w:r>
        <w:rPr>
          <w:rFonts w:ascii="宋体" w:hAnsi="宋体" w:cs="宋体" w:hint="eastAsia"/>
          <w:color w:val="000000"/>
        </w:rPr>
        <w:t>指价格项评审因素得分、</w:t>
      </w:r>
      <w:r>
        <w:rPr>
          <w:rFonts w:ascii="宋体" w:hAnsi="宋体" w:cs="宋体" w:hint="eastAsia"/>
          <w:color w:val="000000"/>
        </w:rPr>
        <w:t>F2</w:t>
      </w:r>
      <w:r>
        <w:rPr>
          <w:rFonts w:ascii="宋体" w:hAnsi="宋体" w:cs="宋体" w:hint="eastAsia"/>
          <w:color w:val="000000"/>
        </w:rPr>
        <w:t>指技术项评审因素得分、</w:t>
      </w:r>
      <w:r>
        <w:rPr>
          <w:rFonts w:ascii="宋体" w:hAnsi="宋体" w:cs="宋体" w:hint="eastAsia"/>
          <w:color w:val="000000"/>
        </w:rPr>
        <w:t>F3</w:t>
      </w:r>
      <w:r>
        <w:rPr>
          <w:rFonts w:ascii="宋体" w:hAnsi="宋体" w:cs="宋体" w:hint="eastAsia"/>
          <w:color w:val="000000"/>
        </w:rPr>
        <w:t>指商务项评审因素得分，</w:t>
      </w:r>
      <w:r>
        <w:rPr>
          <w:rFonts w:ascii="宋体" w:hAnsi="宋体" w:cs="宋体" w:hint="eastAsia"/>
          <w:color w:val="000000"/>
        </w:rPr>
        <w:t>A1</w:t>
      </w:r>
      <w:r>
        <w:rPr>
          <w:rFonts w:ascii="宋体" w:hAnsi="宋体" w:cs="宋体" w:hint="eastAsia"/>
          <w:color w:val="000000"/>
        </w:rPr>
        <w:t>指价格项评审因素所占的权重、</w:t>
      </w:r>
      <w:r>
        <w:rPr>
          <w:rFonts w:ascii="宋体" w:hAnsi="宋体" w:cs="宋体" w:hint="eastAsia"/>
          <w:color w:val="000000"/>
        </w:rPr>
        <w:t>A2</w:t>
      </w:r>
      <w:r>
        <w:rPr>
          <w:rFonts w:ascii="宋体" w:hAnsi="宋体" w:cs="宋体" w:hint="eastAsia"/>
          <w:color w:val="000000"/>
        </w:rPr>
        <w:t>指技术项评审因素所占的权重、</w:t>
      </w:r>
      <w:r>
        <w:rPr>
          <w:rFonts w:ascii="宋体" w:hAnsi="宋体" w:cs="宋体" w:hint="eastAsia"/>
          <w:color w:val="000000"/>
        </w:rPr>
        <w:t>A3</w:t>
      </w:r>
      <w:r>
        <w:rPr>
          <w:rFonts w:ascii="宋体" w:hAnsi="宋体" w:cs="宋体" w:hint="eastAsia"/>
          <w:color w:val="000000"/>
        </w:rPr>
        <w:t>指商务项评审因素所占的权重，</w:t>
      </w:r>
      <w:r>
        <w:rPr>
          <w:rFonts w:ascii="宋体" w:hAnsi="宋体" w:cs="宋体" w:hint="eastAsia"/>
          <w:color w:val="000000"/>
        </w:rPr>
        <w:t>A1+A2+A3=1</w:t>
      </w:r>
      <w:r>
        <w:rPr>
          <w:rFonts w:ascii="宋体" w:hAnsi="宋体" w:cs="宋体" w:hint="eastAsia"/>
          <w:color w:val="000000"/>
        </w:rPr>
        <w:t>、</w:t>
      </w:r>
      <w:r>
        <w:rPr>
          <w:rFonts w:ascii="宋体" w:hAnsi="宋体" w:cs="宋体" w:hint="eastAsia"/>
          <w:color w:val="000000"/>
        </w:rPr>
        <w:t>F1</w:t>
      </w:r>
      <w:r>
        <w:rPr>
          <w:rFonts w:ascii="宋体" w:hAnsi="宋体" w:cs="宋体" w:hint="eastAsia"/>
          <w:color w:val="000000"/>
        </w:rPr>
        <w:t>×</w:t>
      </w:r>
      <w:r>
        <w:rPr>
          <w:rFonts w:ascii="宋体" w:hAnsi="宋体" w:cs="宋体" w:hint="eastAsia"/>
          <w:color w:val="000000"/>
        </w:rPr>
        <w:t>A1</w:t>
      </w:r>
      <w:r>
        <w:rPr>
          <w:rFonts w:ascii="宋体" w:hAnsi="宋体" w:cs="宋体" w:hint="eastAsia"/>
          <w:color w:val="000000"/>
        </w:rPr>
        <w:t>＋</w:t>
      </w:r>
      <w:r>
        <w:rPr>
          <w:rFonts w:ascii="宋体" w:hAnsi="宋体" w:cs="宋体" w:hint="eastAsia"/>
          <w:color w:val="000000"/>
        </w:rPr>
        <w:t>F2</w:t>
      </w:r>
      <w:r>
        <w:rPr>
          <w:rFonts w:ascii="宋体" w:hAnsi="宋体" w:cs="宋体" w:hint="eastAsia"/>
          <w:color w:val="000000"/>
        </w:rPr>
        <w:t>×</w:t>
      </w:r>
      <w:r>
        <w:rPr>
          <w:rFonts w:ascii="宋体" w:hAnsi="宋体" w:cs="宋体" w:hint="eastAsia"/>
          <w:color w:val="000000"/>
        </w:rPr>
        <w:t>A2</w:t>
      </w:r>
      <w:r>
        <w:rPr>
          <w:rFonts w:ascii="宋体" w:hAnsi="宋体" w:cs="宋体" w:hint="eastAsia"/>
          <w:color w:val="000000"/>
        </w:rPr>
        <w:t>＋</w:t>
      </w:r>
      <w:r>
        <w:rPr>
          <w:rFonts w:ascii="宋体" w:hAnsi="宋体" w:cs="宋体" w:hint="eastAsia"/>
          <w:color w:val="000000"/>
        </w:rPr>
        <w:t>F3</w:t>
      </w:r>
      <w:r>
        <w:rPr>
          <w:rFonts w:ascii="宋体" w:hAnsi="宋体" w:cs="宋体" w:hint="eastAsia"/>
          <w:color w:val="000000"/>
        </w:rPr>
        <w:t>×</w:t>
      </w:r>
      <w:r>
        <w:rPr>
          <w:rFonts w:ascii="宋体" w:hAnsi="宋体" w:cs="宋体" w:hint="eastAsia"/>
          <w:color w:val="000000"/>
        </w:rPr>
        <w:t>A3=100</w:t>
      </w:r>
      <w:r>
        <w:rPr>
          <w:rFonts w:ascii="宋体" w:hAnsi="宋体" w:cs="宋体" w:hint="eastAsia"/>
          <w:color w:val="000000"/>
        </w:rPr>
        <w:t>分（满分时），</w:t>
      </w:r>
      <w:r>
        <w:rPr>
          <w:rFonts w:ascii="宋体" w:hAnsi="宋体" w:cs="宋体" w:hint="eastAsia"/>
          <w:color w:val="000000"/>
        </w:rPr>
        <w:t>F4</w:t>
      </w:r>
      <w:r>
        <w:rPr>
          <w:rFonts w:ascii="宋体" w:hAnsi="宋体" w:cs="宋体" w:hint="eastAsia"/>
          <w:color w:val="000000"/>
        </w:rPr>
        <w:t>×</w:t>
      </w:r>
      <w:r>
        <w:rPr>
          <w:rFonts w:ascii="宋体" w:hAnsi="宋体" w:cs="宋体" w:hint="eastAsia"/>
          <w:color w:val="000000"/>
        </w:rPr>
        <w:t>A4</w:t>
      </w:r>
      <w:r>
        <w:rPr>
          <w:rFonts w:ascii="宋体" w:hAnsi="宋体" w:cs="宋体" w:hint="eastAsia"/>
          <w:color w:val="000000"/>
        </w:rPr>
        <w:t>为加分项（即优先类节能产品、环境标志产品在采购活动中可享有的加分优惠）。</w:t>
      </w:r>
    </w:p>
    <w:p w:rsidR="00C95538" w:rsidRDefault="006E33C2">
      <w:pPr>
        <w:pStyle w:val="ae"/>
        <w:ind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）各项评审因素的设置如下：</w:t>
      </w:r>
    </w:p>
    <w:p w:rsidR="00C95538" w:rsidRDefault="006E33C2">
      <w:pPr>
        <w:pStyle w:val="ae"/>
        <w:ind w:firstLine="480"/>
        <w:rPr>
          <w:rFonts w:ascii="宋体" w:hAnsi="宋体" w:cs="宋体"/>
          <w:color w:val="000000"/>
        </w:rPr>
      </w:pPr>
      <w:r>
        <w:rPr>
          <w:rFonts w:ascii="宋体" w:hAnsi="宋体" w:cs="宋体" w:hint="eastAsia"/>
          <w:color w:val="000000"/>
        </w:rPr>
        <w:t>①价格项（</w:t>
      </w:r>
      <w:r>
        <w:rPr>
          <w:rFonts w:ascii="宋体" w:hAnsi="宋体" w:cs="宋体" w:hint="eastAsia"/>
          <w:color w:val="000000"/>
        </w:rPr>
        <w:t>F1</w:t>
      </w:r>
      <w:r>
        <w:rPr>
          <w:rFonts w:ascii="宋体" w:hAnsi="宋体" w:cs="宋体" w:hint="eastAsia"/>
          <w:color w:val="000000"/>
        </w:rPr>
        <w:t>×</w:t>
      </w:r>
      <w:r>
        <w:rPr>
          <w:rFonts w:ascii="宋体" w:hAnsi="宋体" w:cs="宋体" w:hint="eastAsia"/>
          <w:color w:val="000000"/>
        </w:rPr>
        <w:t>A1</w:t>
      </w:r>
      <w:r>
        <w:rPr>
          <w:rFonts w:ascii="宋体" w:hAnsi="宋体" w:cs="宋体" w:hint="eastAsia"/>
          <w:color w:val="000000"/>
        </w:rPr>
        <w:t>）满分为</w:t>
      </w:r>
      <w:r>
        <w:rPr>
          <w:rFonts w:ascii="宋体" w:hAnsi="宋体" w:cs="宋体" w:hint="eastAsia"/>
          <w:color w:val="000000"/>
        </w:rPr>
        <w:t>15</w:t>
      </w:r>
      <w:r>
        <w:rPr>
          <w:rFonts w:ascii="宋体" w:hAnsi="宋体" w:cs="宋体" w:hint="eastAsia"/>
          <w:color w:val="000000"/>
        </w:rPr>
        <w:t>分。</w:t>
      </w:r>
    </w:p>
    <w:p w:rsidR="00C95538" w:rsidRDefault="006E33C2">
      <w:pPr>
        <w:pStyle w:val="ae"/>
        <w:ind w:firstLine="480"/>
        <w:rPr>
          <w:rFonts w:ascii="宋体" w:hAnsi="宋体" w:cs="宋体"/>
          <w:color w:val="000000"/>
        </w:rPr>
      </w:pPr>
      <w:r>
        <w:rPr>
          <w:rFonts w:ascii="宋体" w:hAnsi="宋体" w:cs="宋体" w:hint="eastAsia"/>
          <w:color w:val="000000"/>
        </w:rPr>
        <w:t>a.</w:t>
      </w:r>
      <w:r>
        <w:rPr>
          <w:rFonts w:ascii="宋体" w:hAnsi="宋体" w:cs="宋体" w:hint="eastAsia"/>
          <w:color w:val="000000"/>
        </w:rPr>
        <w:t>价格分</w:t>
      </w:r>
      <w:r>
        <w:rPr>
          <w:rFonts w:ascii="宋体" w:hAnsi="宋体" w:cs="宋体" w:hint="eastAsia"/>
          <w:color w:val="000000"/>
        </w:rPr>
        <w:t>采用低价优先法计算，即满足招标文件要求且响应价格最低的供应商报价为评审基准价，其价格分为满分。其他供应商的价格分统一按照下列公式计算：供应商报价得分</w:t>
      </w:r>
      <w:r>
        <w:rPr>
          <w:rFonts w:ascii="宋体" w:hAnsi="宋体" w:cs="宋体" w:hint="eastAsia"/>
          <w:color w:val="000000"/>
        </w:rPr>
        <w:t>=</w:t>
      </w:r>
      <w:r>
        <w:rPr>
          <w:rFonts w:ascii="宋体" w:hAnsi="宋体" w:cs="宋体" w:hint="eastAsia"/>
          <w:color w:val="000000"/>
        </w:rPr>
        <w:t>（评审基准价／供应商报价）×</w:t>
      </w:r>
      <w:r>
        <w:rPr>
          <w:rFonts w:ascii="宋体" w:hAnsi="宋体" w:cs="宋体" w:hint="eastAsia"/>
          <w:color w:val="000000"/>
        </w:rPr>
        <w:t>100</w:t>
      </w:r>
      <w:r>
        <w:rPr>
          <w:rFonts w:ascii="宋体" w:hAnsi="宋体" w:cs="宋体" w:hint="eastAsia"/>
          <w:color w:val="000000"/>
        </w:rPr>
        <w:t>。因落实政府采购政策需进行价格扣除的，以扣除后的价格计算评审基准价和供应商报价。</w:t>
      </w:r>
    </w:p>
    <w:p w:rsidR="00C95538" w:rsidRDefault="006E33C2">
      <w:pPr>
        <w:pStyle w:val="ae"/>
        <w:ind w:firstLine="480"/>
        <w:rPr>
          <w:rFonts w:ascii="宋体" w:hAnsi="宋体" w:cs="宋体"/>
          <w:color w:val="000000"/>
        </w:rPr>
      </w:pPr>
      <w:r>
        <w:rPr>
          <w:rFonts w:ascii="宋体" w:hAnsi="宋体" w:cs="宋体" w:hint="eastAsia"/>
          <w:color w:val="000000"/>
        </w:rPr>
        <w:t>b.</w:t>
      </w:r>
      <w:r>
        <w:rPr>
          <w:rFonts w:ascii="宋体" w:hAnsi="宋体" w:cs="宋体" w:hint="eastAsia"/>
          <w:color w:val="000000"/>
        </w:rPr>
        <w:t>价格扣除的规则如下：无</w:t>
      </w:r>
    </w:p>
    <w:p w:rsidR="00C95538" w:rsidRDefault="006E33C2">
      <w:pPr>
        <w:pStyle w:val="ae"/>
        <w:ind w:firstLine="480"/>
        <w:rPr>
          <w:rFonts w:ascii="宋体" w:hAnsi="宋体" w:cs="宋体"/>
          <w:color w:val="000000"/>
        </w:rPr>
      </w:pPr>
      <w:r>
        <w:rPr>
          <w:rFonts w:ascii="宋体" w:hAnsi="宋体" w:cs="宋体" w:hint="eastAsia"/>
          <w:color w:val="000000"/>
        </w:rPr>
        <w:t>②技术项（</w:t>
      </w:r>
      <w:r>
        <w:rPr>
          <w:rFonts w:ascii="宋体" w:hAnsi="宋体" w:cs="宋体" w:hint="eastAsia"/>
          <w:color w:val="000000"/>
        </w:rPr>
        <w:t>F2</w:t>
      </w:r>
      <w:r>
        <w:rPr>
          <w:rFonts w:ascii="宋体" w:hAnsi="宋体" w:cs="宋体" w:hint="eastAsia"/>
          <w:color w:val="000000"/>
        </w:rPr>
        <w:t>×</w:t>
      </w:r>
      <w:r>
        <w:rPr>
          <w:rFonts w:ascii="宋体" w:hAnsi="宋体" w:cs="宋体" w:hint="eastAsia"/>
          <w:color w:val="000000"/>
        </w:rPr>
        <w:t>A2</w:t>
      </w:r>
      <w:r>
        <w:rPr>
          <w:rFonts w:ascii="宋体" w:hAnsi="宋体" w:cs="宋体" w:hint="eastAsia"/>
          <w:color w:val="000000"/>
        </w:rPr>
        <w:t>）满分为</w:t>
      </w:r>
      <w:r>
        <w:rPr>
          <w:rFonts w:ascii="宋体" w:hAnsi="宋体" w:cs="宋体" w:hint="eastAsia"/>
          <w:color w:val="000000"/>
        </w:rPr>
        <w:t>60</w:t>
      </w:r>
      <w:r>
        <w:rPr>
          <w:rFonts w:ascii="宋体" w:hAnsi="宋体" w:cs="宋体" w:hint="eastAsia"/>
          <w:color w:val="000000"/>
        </w:rPr>
        <w:t>分。</w:t>
      </w:r>
    </w:p>
    <w:tbl>
      <w:tblPr>
        <w:tblW w:w="8755" w:type="dxa"/>
        <w:jc w:val="center"/>
        <w:tblInd w:w="-27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06"/>
        <w:gridCol w:w="563"/>
        <w:gridCol w:w="6886"/>
      </w:tblGrid>
      <w:tr w:rsidR="00C95538">
        <w:trPr>
          <w:tblHeade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b/>
                <w:bCs/>
                <w:color w:val="000000"/>
              </w:rPr>
            </w:pPr>
            <w:r>
              <w:rPr>
                <w:rFonts w:ascii="宋体" w:hAnsi="宋体" w:cs="宋体" w:hint="eastAsia"/>
                <w:b/>
                <w:bCs/>
                <w:color w:val="000000"/>
              </w:rPr>
              <w:t>评审项目</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b/>
                <w:bCs/>
                <w:color w:val="000000"/>
              </w:rPr>
            </w:pPr>
            <w:r>
              <w:rPr>
                <w:rFonts w:ascii="宋体" w:hAnsi="宋体" w:cs="宋体" w:hint="eastAsia"/>
                <w:b/>
                <w:bCs/>
                <w:color w:val="000000"/>
              </w:rPr>
              <w:t>评审分值</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b/>
                <w:bCs/>
                <w:color w:val="000000"/>
              </w:rPr>
            </w:pPr>
            <w:r>
              <w:rPr>
                <w:rFonts w:ascii="宋体" w:hAnsi="宋体" w:cs="宋体" w:hint="eastAsia"/>
                <w:b/>
                <w:bCs/>
                <w:color w:val="000000"/>
              </w:rPr>
              <w:t>评审方法描述</w:t>
            </w:r>
          </w:p>
        </w:tc>
      </w:tr>
      <w:tr w:rsidR="00C95538">
        <w:trPr>
          <w:jc w:val="center"/>
        </w:trPr>
        <w:tc>
          <w:tcPr>
            <w:tcW w:w="1306" w:type="dxa"/>
            <w:vMerge w:val="restart"/>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拟派遣监理</w:t>
            </w:r>
            <w:r>
              <w:rPr>
                <w:rFonts w:ascii="宋体" w:hAnsi="宋体" w:cs="宋体" w:hint="eastAsia"/>
                <w:color w:val="000000"/>
              </w:rPr>
              <w:lastRenderedPageBreak/>
              <w:t>项目组配备情况</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lastRenderedPageBreak/>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供应商拟派出的总监理师具备信息系统监理师（全国软考）资</w:t>
            </w:r>
            <w:r>
              <w:rPr>
                <w:rFonts w:ascii="宋体" w:hAnsi="宋体" w:cs="宋体" w:hint="eastAsia"/>
              </w:rPr>
              <w:lastRenderedPageBreak/>
              <w:t>质的得</w:t>
            </w:r>
            <w:r>
              <w:rPr>
                <w:rFonts w:ascii="宋体" w:hAnsi="宋体" w:cs="宋体" w:hint="eastAsia"/>
              </w:rPr>
              <w:t>1</w:t>
            </w:r>
            <w:r>
              <w:rPr>
                <w:rFonts w:ascii="宋体" w:hAnsi="宋体" w:cs="宋体" w:hint="eastAsia"/>
              </w:rPr>
              <w:t>分，同时获得信息系统项目管理师（高级）的得</w:t>
            </w:r>
            <w:r>
              <w:rPr>
                <w:rFonts w:ascii="宋体" w:hAnsi="宋体" w:cs="宋体" w:hint="eastAsia"/>
              </w:rPr>
              <w:t>2</w:t>
            </w:r>
            <w:r>
              <w:rPr>
                <w:rFonts w:ascii="宋体" w:hAnsi="宋体" w:cs="宋体" w:hint="eastAsia"/>
              </w:rPr>
              <w:t>分，否则不得分。提供相关证书复印件，原件备查。注：需提供总监理师响应前一年（连续一年）本单位为其缴纳社保的证明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，否则本项不得分。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1</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供应商拟派出的总监理师代表或现场负责人（</w:t>
            </w:r>
            <w:r>
              <w:rPr>
                <w:rFonts w:ascii="宋体" w:hAnsi="宋体" w:cs="宋体" w:hint="eastAsia"/>
              </w:rPr>
              <w:t>1</w:t>
            </w:r>
            <w:r>
              <w:rPr>
                <w:rFonts w:ascii="宋体" w:hAnsi="宋体" w:cs="宋体" w:hint="eastAsia"/>
              </w:rPr>
              <w:t>名）在具备信息系统监理师，具备信息系统项目管理师（高级）资质的的前提下，具备信息系统项目管理师和软件测评师资质的得</w:t>
            </w:r>
            <w:r>
              <w:rPr>
                <w:rFonts w:ascii="宋体" w:hAnsi="宋体" w:cs="宋体" w:hint="eastAsia"/>
              </w:rPr>
              <w:t>1</w:t>
            </w:r>
            <w:r>
              <w:rPr>
                <w:rFonts w:ascii="宋体" w:hAnsi="宋体" w:cs="宋体" w:hint="eastAsia"/>
              </w:rPr>
              <w:t>分</w:t>
            </w:r>
            <w:r>
              <w:rPr>
                <w:rFonts w:ascii="宋体" w:hAnsi="宋体" w:cs="宋体" w:hint="eastAsia"/>
              </w:rPr>
              <w:t>,</w:t>
            </w:r>
            <w:r>
              <w:rPr>
                <w:rFonts w:ascii="宋体" w:hAnsi="宋体" w:cs="宋体" w:hint="eastAsia"/>
              </w:rPr>
              <w:t>否则不得分。提供相关证书复印件，原件备查。注：需提供上述人员响应前一年（连续一年）本单位为其缴纳社保的证明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，否则本项不得分。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供应商拟派出的监理团队中具备软件测试工程师资质的，每提供</w:t>
            </w:r>
            <w:r>
              <w:rPr>
                <w:rFonts w:ascii="宋体" w:hAnsi="宋体" w:cs="宋体" w:hint="eastAsia"/>
              </w:rPr>
              <w:t>1</w:t>
            </w:r>
            <w:r>
              <w:rPr>
                <w:rFonts w:ascii="宋体" w:hAnsi="宋体" w:cs="宋体" w:hint="eastAsia"/>
              </w:rPr>
              <w:t>本得</w:t>
            </w:r>
            <w:r>
              <w:rPr>
                <w:rFonts w:ascii="宋体" w:hAnsi="宋体" w:cs="宋体" w:hint="eastAsia"/>
              </w:rPr>
              <w:t>1</w:t>
            </w:r>
            <w:r>
              <w:rPr>
                <w:rFonts w:ascii="宋体" w:hAnsi="宋体" w:cs="宋体" w:hint="eastAsia"/>
              </w:rPr>
              <w:t>分，满分</w:t>
            </w:r>
            <w:r>
              <w:rPr>
                <w:rFonts w:ascii="宋体" w:hAnsi="宋体" w:cs="宋体" w:hint="eastAsia"/>
              </w:rPr>
              <w:t>2</w:t>
            </w:r>
            <w:r>
              <w:rPr>
                <w:rFonts w:ascii="宋体" w:hAnsi="宋体" w:cs="宋体" w:hint="eastAsia"/>
              </w:rPr>
              <w:t>分。提供相关证书复印件，原件备查。注：需提供上述人员响应前一年（连续一年）本单位为其缴纳社保的证明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，否则本项不得分。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供应商拟派出的监理团队中具备项目管理专业人士资格认证资质的，每提供</w:t>
            </w:r>
            <w:r>
              <w:rPr>
                <w:rFonts w:ascii="宋体" w:hAnsi="宋体" w:cs="宋体" w:hint="eastAsia"/>
              </w:rPr>
              <w:t>1</w:t>
            </w:r>
            <w:r>
              <w:rPr>
                <w:rFonts w:ascii="宋体" w:hAnsi="宋体" w:cs="宋体" w:hint="eastAsia"/>
              </w:rPr>
              <w:t>本得</w:t>
            </w:r>
            <w:r>
              <w:rPr>
                <w:rFonts w:ascii="宋体" w:hAnsi="宋体" w:cs="宋体" w:hint="eastAsia"/>
              </w:rPr>
              <w:t>1</w:t>
            </w:r>
            <w:r>
              <w:rPr>
                <w:rFonts w:ascii="宋体" w:hAnsi="宋体" w:cs="宋体" w:hint="eastAsia"/>
              </w:rPr>
              <w:t>分，满分</w:t>
            </w:r>
            <w:r>
              <w:rPr>
                <w:rFonts w:ascii="宋体" w:hAnsi="宋体" w:cs="宋体" w:hint="eastAsia"/>
              </w:rPr>
              <w:t>2</w:t>
            </w:r>
            <w:r>
              <w:rPr>
                <w:rFonts w:ascii="宋体" w:hAnsi="宋体" w:cs="宋体" w:hint="eastAsia"/>
              </w:rPr>
              <w:t>分。提供相关证书复印件，原件备查。注：需提供上述人</w:t>
            </w:r>
            <w:bookmarkStart w:id="0" w:name="_GoBack"/>
            <w:bookmarkEnd w:id="0"/>
            <w:r>
              <w:rPr>
                <w:rFonts w:ascii="宋体" w:hAnsi="宋体" w:cs="宋体" w:hint="eastAsia"/>
              </w:rPr>
              <w:t>员响应前一年（连续一年）本单位为其缴纳社保的证明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，否则本项不得分。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rPr>
            </w:pPr>
            <w:r>
              <w:rPr>
                <w:rFonts w:ascii="宋体" w:hAnsi="宋体" w:cs="宋体" w:hint="eastAsia"/>
              </w:rPr>
              <w:t>监理工作内容与目标</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rPr>
            </w:pPr>
            <w:r>
              <w:rPr>
                <w:rFonts w:ascii="宋体" w:hAnsi="宋体" w:cs="宋体" w:hint="eastAsia"/>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根据各供应商所提供的监理工作</w:t>
            </w:r>
            <w:r>
              <w:rPr>
                <w:rFonts w:ascii="宋体" w:hAnsi="宋体" w:cs="宋体" w:hint="eastAsia"/>
              </w:rPr>
              <w:t>内容、范围、目标及思路是否完整、准确、符合等情况由评委进行横向评议，好的得</w:t>
            </w:r>
            <w:r>
              <w:rPr>
                <w:rFonts w:ascii="宋体" w:hAnsi="宋体" w:cs="宋体" w:hint="eastAsia"/>
              </w:rPr>
              <w:t>2</w:t>
            </w:r>
            <w:r>
              <w:rPr>
                <w:rFonts w:ascii="宋体" w:hAnsi="宋体" w:cs="宋体" w:hint="eastAsia"/>
              </w:rPr>
              <w:t>分；一般的得</w:t>
            </w:r>
            <w:r>
              <w:rPr>
                <w:rFonts w:ascii="宋体" w:hAnsi="宋体" w:cs="宋体" w:hint="eastAsia"/>
              </w:rPr>
              <w:t>1</w:t>
            </w:r>
            <w:r>
              <w:rPr>
                <w:rFonts w:ascii="宋体" w:hAnsi="宋体" w:cs="宋体" w:hint="eastAsia"/>
              </w:rPr>
              <w:t>分；描述较差的本项得</w:t>
            </w:r>
            <w:r>
              <w:rPr>
                <w:rFonts w:ascii="宋体" w:hAnsi="宋体" w:cs="宋体" w:hint="eastAsia"/>
              </w:rPr>
              <w:t>0.5</w:t>
            </w:r>
            <w:r>
              <w:rPr>
                <w:rFonts w:ascii="宋体" w:hAnsi="宋体" w:cs="宋体" w:hint="eastAsia"/>
              </w:rPr>
              <w:t>分，未提供的不得分。</w:t>
            </w:r>
          </w:p>
        </w:tc>
      </w:tr>
      <w:tr w:rsidR="00C95538">
        <w:trPr>
          <w:jc w:val="center"/>
        </w:trPr>
        <w:tc>
          <w:tcPr>
            <w:tcW w:w="1306" w:type="dxa"/>
            <w:vMerge w:val="restart"/>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进度控制</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根据各供应商所提供的进度控制目标是否明确等情况由评委进行横向评议，好的得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根据各供应商所提供的进度控制方法是否合理可行等情况由评委进行横向评议，好的得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根据各供应商所提供的进度控制措施是否具体、可行且是否有针对性等情况由评委进行横向评议，好的得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val="restart"/>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变更控制</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根据各供应商所提供的变更控制目标是否明确等情况由评委进行横向评议，好的得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根据各供应商所提供的变更控制方法是否合理可行等情况由评委进行横向评议，好的得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根据各供应商所提供的变更控制措施是否具体、可行且是否有针对性等情况由评委进行横向评议，好的得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val="restart"/>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质量控制</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根据各供应商所提供的质量控制目标是否明确等情况由评委进行横向评议，好的得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根据各供应商所提供的质量控制方法是否合理可行等情况由评委进行横向评议，好的得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w:t>
            </w:r>
            <w:r>
              <w:rPr>
                <w:rFonts w:ascii="宋体" w:hAnsi="宋体" w:cs="宋体" w:hint="eastAsia"/>
                <w:color w:val="000000"/>
              </w:rPr>
              <w:lastRenderedPageBreak/>
              <w:t>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根据各供应商所提供的质量控制措施是否具体、可行且是否有针对性等情况由评委进行横向评议，好的得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val="restart"/>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投资控制</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根据各供应商所提供的投资控制目标是否明确等情况由评委进行横向评议，好的得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根据各供应商所提供的投资控制方法是否合理可行等情况由评委进行横向评议，好的得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vMerge/>
            <w:tcBorders>
              <w:top w:val="outset" w:sz="6" w:space="0" w:color="auto"/>
              <w:left w:val="outset" w:sz="6" w:space="0" w:color="auto"/>
              <w:bottom w:val="outset" w:sz="6" w:space="0" w:color="auto"/>
              <w:right w:val="outset" w:sz="6" w:space="0" w:color="auto"/>
            </w:tcBorders>
            <w:vAlign w:val="center"/>
          </w:tcPr>
          <w:p w:rsidR="00C95538" w:rsidRDefault="00C95538">
            <w:pPr>
              <w:pStyle w:val="ae"/>
              <w:spacing w:line="240" w:lineRule="auto"/>
              <w:ind w:firstLine="480"/>
              <w:rPr>
                <w:rFonts w:ascii="宋体" w:hAnsi="宋体" w:cs="宋体"/>
                <w:color w:val="000000"/>
              </w:rPr>
            </w:pP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根据各供应商所提供的投资控制方法是否合理可行等情况由评委进行横向评议，好的得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项目难点监控、安全控制、组织协调</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根据各供应商针对本项目难点监控、风险管理与应对策略、组织协调的科学性、合理性、可行性及具体措施等，由评委进行横向评议，好的得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分；描述较差的本项得</w:t>
            </w:r>
            <w:r>
              <w:rPr>
                <w:rFonts w:ascii="宋体" w:hAnsi="宋体" w:cs="宋体" w:hint="eastAsia"/>
                <w:color w:val="000000"/>
              </w:rPr>
              <w:t>0.5</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各阶段监理工作方法、措施</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根据各供应商提供的各阶段监理工作方法、措施是否具有完整性、可操作性和合理性，由评委进行横向评议，好的得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监理工作制度</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根据各供应商提供的监理工作制度、监理工作流程科学性及完整性，由评委进行横向评议，好的得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分；描述较差的本项得</w:t>
            </w:r>
            <w:r>
              <w:rPr>
                <w:rFonts w:ascii="宋体" w:hAnsi="宋体" w:cs="宋体" w:hint="eastAsia"/>
                <w:color w:val="000000"/>
              </w:rPr>
              <w:t>0.5</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监理工作表格</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根据各供应商提供的监理工作表格情况、表格完整性、合理性，由评委进行横向评议，好的得</w:t>
            </w:r>
            <w:r>
              <w:rPr>
                <w:rFonts w:ascii="宋体" w:hAnsi="宋体" w:cs="宋体" w:hint="eastAsia"/>
                <w:color w:val="000000"/>
              </w:rPr>
              <w:t>2</w:t>
            </w:r>
            <w:r>
              <w:rPr>
                <w:rFonts w:ascii="宋体" w:hAnsi="宋体" w:cs="宋体" w:hint="eastAsia"/>
                <w:color w:val="000000"/>
              </w:rPr>
              <w:t>分；一般的得</w:t>
            </w:r>
            <w:r>
              <w:rPr>
                <w:rFonts w:ascii="宋体" w:hAnsi="宋体" w:cs="宋体" w:hint="eastAsia"/>
                <w:color w:val="000000"/>
              </w:rPr>
              <w:t>1</w:t>
            </w:r>
            <w:r>
              <w:rPr>
                <w:rFonts w:ascii="宋体" w:hAnsi="宋体" w:cs="宋体" w:hint="eastAsia"/>
                <w:color w:val="000000"/>
              </w:rPr>
              <w:t>分，描述较差的本项得</w:t>
            </w:r>
            <w:r>
              <w:rPr>
                <w:rFonts w:ascii="宋体" w:hAnsi="宋体" w:cs="宋体" w:hint="eastAsia"/>
                <w:color w:val="000000"/>
              </w:rPr>
              <w:t>0.5</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对本项目建设内容的理解</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根据各供应商对本项目整体建设需求的理解是否切合实际的情况由评委进行横向评议，好的得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对本项目建设的建议①</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根据各供应商对本项目</w:t>
            </w:r>
            <w:r>
              <w:rPr>
                <w:rStyle w:val="af1"/>
                <w:rFonts w:ascii="宋体" w:hAnsi="宋体" w:cs="宋体" w:hint="eastAsia"/>
                <w:b w:val="0"/>
                <w:color w:val="000000"/>
              </w:rPr>
              <w:t>计算机网络应用系统</w:t>
            </w:r>
            <w:r>
              <w:rPr>
                <w:rFonts w:hint="eastAsia"/>
              </w:rPr>
              <w:t>建设</w:t>
            </w:r>
            <w:r>
              <w:rPr>
                <w:rFonts w:ascii="宋体" w:hAnsi="宋体" w:cs="宋体" w:hint="eastAsia"/>
                <w:color w:val="000000"/>
              </w:rPr>
              <w:t>的理解和建议是否切合实际的情况由评委进行横向评议，好的得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对本项目建设的建议②</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根据各供应商针对本项目一卡通系统、视频监控系统及多媒体系统的理解和建议是否具有可行性和针对性由评委进行横向评议，好的得</w:t>
            </w:r>
            <w:r>
              <w:rPr>
                <w:rFonts w:ascii="宋体" w:hAnsi="宋体" w:cs="宋体" w:hint="eastAsia"/>
                <w:color w:val="000000"/>
              </w:rPr>
              <w:t>3</w:t>
            </w:r>
            <w:r>
              <w:rPr>
                <w:rFonts w:ascii="宋体" w:hAnsi="宋体" w:cs="宋体" w:hint="eastAsia"/>
                <w:color w:val="000000"/>
              </w:rPr>
              <w:t>分；一般</w:t>
            </w:r>
            <w:r>
              <w:rPr>
                <w:rFonts w:ascii="宋体" w:hAnsi="宋体" w:cs="宋体" w:hint="eastAsia"/>
                <w:color w:val="000000"/>
              </w:rPr>
              <w:t>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r w:rsidR="00C95538">
        <w:trPr>
          <w:jc w:val="center"/>
        </w:trPr>
        <w:tc>
          <w:tcPr>
            <w:tcW w:w="130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对本项目建设的建议③</w:t>
            </w:r>
          </w:p>
        </w:tc>
        <w:tc>
          <w:tcPr>
            <w:tcW w:w="563"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6886" w:type="dxa"/>
            <w:tcBorders>
              <w:top w:val="outset" w:sz="6" w:space="0" w:color="auto"/>
              <w:left w:val="outset" w:sz="6" w:space="0" w:color="auto"/>
              <w:bottom w:val="outset" w:sz="6" w:space="0" w:color="auto"/>
              <w:right w:val="outset" w:sz="6"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根据各供应商针对本项目机房环境要求及网络安全建设的理解和建议是否具有可行性和针对性由评委进行横向评议，好的得</w:t>
            </w:r>
            <w:r>
              <w:rPr>
                <w:rFonts w:ascii="宋体" w:hAnsi="宋体" w:cs="宋体" w:hint="eastAsia"/>
                <w:color w:val="000000"/>
              </w:rPr>
              <w:t>3</w:t>
            </w:r>
            <w:r>
              <w:rPr>
                <w:rFonts w:ascii="宋体" w:hAnsi="宋体" w:cs="宋体" w:hint="eastAsia"/>
                <w:color w:val="000000"/>
              </w:rPr>
              <w:t>分；一般的得</w:t>
            </w:r>
            <w:r>
              <w:rPr>
                <w:rFonts w:ascii="宋体" w:hAnsi="宋体" w:cs="宋体" w:hint="eastAsia"/>
                <w:color w:val="000000"/>
              </w:rPr>
              <w:t>2</w:t>
            </w:r>
            <w:r>
              <w:rPr>
                <w:rFonts w:ascii="宋体" w:hAnsi="宋体" w:cs="宋体" w:hint="eastAsia"/>
                <w:color w:val="000000"/>
              </w:rPr>
              <w:t>分；描述较差的本项得</w:t>
            </w:r>
            <w:r>
              <w:rPr>
                <w:rFonts w:ascii="宋体" w:hAnsi="宋体" w:cs="宋体" w:hint="eastAsia"/>
                <w:color w:val="000000"/>
              </w:rPr>
              <w:t>1</w:t>
            </w:r>
            <w:r>
              <w:rPr>
                <w:rFonts w:ascii="宋体" w:hAnsi="宋体" w:cs="宋体" w:hint="eastAsia"/>
                <w:color w:val="000000"/>
              </w:rPr>
              <w:t>分，未提供的不得分。</w:t>
            </w:r>
          </w:p>
        </w:tc>
      </w:tr>
    </w:tbl>
    <w:p w:rsidR="00C95538" w:rsidRDefault="006E33C2">
      <w:pPr>
        <w:pStyle w:val="ae"/>
        <w:ind w:firstLine="480"/>
        <w:rPr>
          <w:rFonts w:ascii="宋体" w:hAnsi="宋体" w:cs="宋体"/>
          <w:color w:val="000000"/>
        </w:rPr>
      </w:pPr>
      <w:r>
        <w:rPr>
          <w:rFonts w:ascii="宋体" w:hAnsi="宋体" w:cs="宋体" w:hint="eastAsia"/>
          <w:color w:val="000000"/>
        </w:rPr>
        <w:t>③商务项（</w:t>
      </w:r>
      <w:r>
        <w:rPr>
          <w:rFonts w:ascii="宋体" w:hAnsi="宋体" w:cs="宋体" w:hint="eastAsia"/>
          <w:color w:val="000000"/>
        </w:rPr>
        <w:t>F3</w:t>
      </w:r>
      <w:r>
        <w:rPr>
          <w:rFonts w:ascii="宋体" w:hAnsi="宋体" w:cs="宋体" w:hint="eastAsia"/>
          <w:color w:val="000000"/>
        </w:rPr>
        <w:t>×</w:t>
      </w:r>
      <w:r>
        <w:rPr>
          <w:rFonts w:ascii="宋体" w:hAnsi="宋体" w:cs="宋体" w:hint="eastAsia"/>
          <w:color w:val="000000"/>
        </w:rPr>
        <w:t>A3</w:t>
      </w:r>
      <w:r>
        <w:rPr>
          <w:rFonts w:ascii="宋体" w:hAnsi="宋体" w:cs="宋体" w:hint="eastAsia"/>
          <w:color w:val="000000"/>
        </w:rPr>
        <w:t>）满分为</w:t>
      </w:r>
      <w:r>
        <w:rPr>
          <w:rFonts w:ascii="宋体" w:hAnsi="宋体" w:cs="宋体" w:hint="eastAsia"/>
          <w:color w:val="000000"/>
        </w:rPr>
        <w:t>25</w:t>
      </w:r>
      <w:r>
        <w:rPr>
          <w:rFonts w:ascii="宋体" w:hAnsi="宋体" w:cs="宋体" w:hint="eastAsia"/>
          <w:color w:val="000000"/>
        </w:rPr>
        <w:t>分。</w:t>
      </w:r>
    </w:p>
    <w:tbl>
      <w:tblPr>
        <w:tblW w:w="910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
        <w:gridCol w:w="545"/>
        <w:gridCol w:w="7730"/>
      </w:tblGrid>
      <w:tr w:rsidR="00C95538">
        <w:trPr>
          <w:tblHeader/>
          <w:jc w:val="center"/>
        </w:trPr>
        <w:tc>
          <w:tcPr>
            <w:tcW w:w="832"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评审项目</w:t>
            </w: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评审分值</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评审方法描述</w:t>
            </w:r>
          </w:p>
        </w:tc>
      </w:tr>
      <w:tr w:rsidR="00C95538">
        <w:trPr>
          <w:jc w:val="center"/>
        </w:trPr>
        <w:tc>
          <w:tcPr>
            <w:tcW w:w="832" w:type="dxa"/>
            <w:vMerge w:val="restart"/>
            <w:tcBorders>
              <w:top w:val="single" w:sz="4" w:space="0" w:color="auto"/>
              <w:left w:val="single" w:sz="4" w:space="0" w:color="auto"/>
              <w:right w:val="single" w:sz="4"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供应商实力</w:t>
            </w: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1</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根据供应商提供的</w:t>
            </w:r>
            <w:r>
              <w:rPr>
                <w:rFonts w:ascii="宋体" w:hAnsi="宋体" w:cs="宋体" w:hint="eastAsia"/>
                <w:color w:val="000000"/>
              </w:rPr>
              <w:t>ISO9001</w:t>
            </w:r>
            <w:r>
              <w:rPr>
                <w:rFonts w:ascii="宋体" w:hAnsi="宋体" w:cs="宋体" w:hint="eastAsia"/>
                <w:color w:val="000000"/>
              </w:rPr>
              <w:t>质量管理认证证书的情况进行评分，认证范围包括计算机信息系统工程监理和计算机系统测试的得</w:t>
            </w:r>
            <w:r>
              <w:rPr>
                <w:rFonts w:ascii="宋体" w:hAnsi="宋体" w:cs="宋体" w:hint="eastAsia"/>
                <w:color w:val="000000"/>
              </w:rPr>
              <w:t>1</w:t>
            </w:r>
            <w:r>
              <w:rPr>
                <w:rFonts w:ascii="宋体" w:hAnsi="宋体" w:cs="宋体" w:hint="eastAsia"/>
                <w:color w:val="000000"/>
              </w:rPr>
              <w:t>分，否则不得</w:t>
            </w:r>
            <w:r>
              <w:rPr>
                <w:rFonts w:ascii="宋体" w:hAnsi="宋体" w:cs="宋体" w:hint="eastAsia"/>
                <w:color w:val="000000"/>
              </w:rPr>
              <w:lastRenderedPageBreak/>
              <w:t>分。（原件备查）</w:t>
            </w:r>
          </w:p>
        </w:tc>
      </w:tr>
      <w:tr w:rsidR="00C95538">
        <w:trPr>
          <w:jc w:val="center"/>
        </w:trPr>
        <w:tc>
          <w:tcPr>
            <w:tcW w:w="832" w:type="dxa"/>
            <w:vMerge/>
            <w:tcBorders>
              <w:left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1</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供应商应具备系统测试能力，并能够为本项目提供系统测试服务（非认证测试），供应商提供资质证明文件</w:t>
            </w:r>
            <w:r>
              <w:rPr>
                <w:rFonts w:ascii="宋体" w:hAnsi="宋体" w:cs="宋体" w:hint="eastAsia"/>
                <w:color w:val="000000"/>
              </w:rPr>
              <w:t>(</w:t>
            </w:r>
            <w:r>
              <w:rPr>
                <w:rFonts w:ascii="宋体" w:hAnsi="宋体" w:cs="宋体" w:hint="eastAsia"/>
                <w:color w:val="000000"/>
              </w:rPr>
              <w:t>检验检测机构资质认定证书</w:t>
            </w:r>
            <w:r>
              <w:rPr>
                <w:rFonts w:ascii="宋体" w:hAnsi="宋体" w:cs="宋体" w:hint="eastAsia"/>
                <w:color w:val="000000"/>
              </w:rPr>
              <w:t>CMA)</w:t>
            </w:r>
            <w:r>
              <w:rPr>
                <w:rFonts w:ascii="宋体" w:hAnsi="宋体" w:cs="宋体" w:hint="eastAsia"/>
                <w:color w:val="000000"/>
              </w:rPr>
              <w:t>的得</w:t>
            </w:r>
            <w:r>
              <w:rPr>
                <w:rFonts w:ascii="宋体" w:hAnsi="宋体" w:cs="宋体" w:hint="eastAsia"/>
                <w:color w:val="000000"/>
              </w:rPr>
              <w:t>1</w:t>
            </w:r>
            <w:r>
              <w:rPr>
                <w:rFonts w:ascii="宋体" w:hAnsi="宋体" w:cs="宋体" w:hint="eastAsia"/>
                <w:color w:val="000000"/>
              </w:rPr>
              <w:t>分，否则不得分。</w:t>
            </w:r>
          </w:p>
        </w:tc>
      </w:tr>
      <w:tr w:rsidR="00C95538">
        <w:trPr>
          <w:jc w:val="center"/>
        </w:trPr>
        <w:tc>
          <w:tcPr>
            <w:tcW w:w="832" w:type="dxa"/>
            <w:vMerge/>
            <w:tcBorders>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1</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kern w:val="0"/>
                <w:lang/>
              </w:rPr>
              <w:t>供应商具备重合同守信用证书的得</w:t>
            </w:r>
            <w:r>
              <w:rPr>
                <w:rFonts w:ascii="宋体" w:hAnsi="宋体" w:cs="宋体" w:hint="eastAsia"/>
                <w:color w:val="000000"/>
                <w:kern w:val="0"/>
                <w:lang/>
              </w:rPr>
              <w:t>1</w:t>
            </w:r>
            <w:r>
              <w:rPr>
                <w:rFonts w:ascii="宋体" w:hAnsi="宋体" w:cs="宋体" w:hint="eastAsia"/>
                <w:color w:val="000000"/>
                <w:kern w:val="0"/>
                <w:lang/>
              </w:rPr>
              <w:t>分。</w:t>
            </w:r>
          </w:p>
        </w:tc>
      </w:tr>
      <w:tr w:rsidR="00C95538">
        <w:trP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本地化服务</w:t>
            </w: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为了保证服务的便捷性，供应商注册地在福建省的得</w:t>
            </w:r>
            <w:r>
              <w:rPr>
                <w:rFonts w:ascii="宋体" w:hAnsi="宋体" w:cs="宋体" w:hint="eastAsia"/>
                <w:color w:val="000000"/>
              </w:rPr>
              <w:t>2</w:t>
            </w:r>
            <w:r>
              <w:rPr>
                <w:rFonts w:ascii="宋体" w:hAnsi="宋体" w:cs="宋体" w:hint="eastAsia"/>
                <w:color w:val="000000"/>
              </w:rPr>
              <w:t>分，供应商在福建省设有分公司的得</w:t>
            </w:r>
            <w:r>
              <w:rPr>
                <w:rFonts w:ascii="宋体" w:hAnsi="宋体" w:cs="宋体" w:hint="eastAsia"/>
                <w:color w:val="000000"/>
              </w:rPr>
              <w:t>1</w:t>
            </w:r>
            <w:r>
              <w:rPr>
                <w:rFonts w:ascii="宋体" w:hAnsi="宋体" w:cs="宋体" w:hint="eastAsia"/>
                <w:color w:val="000000"/>
              </w:rPr>
              <w:t>分，满分</w:t>
            </w:r>
            <w:r>
              <w:rPr>
                <w:rFonts w:ascii="宋体" w:hAnsi="宋体" w:cs="宋体" w:hint="eastAsia"/>
                <w:color w:val="000000"/>
              </w:rPr>
              <w:t>2</w:t>
            </w:r>
            <w:r>
              <w:rPr>
                <w:rFonts w:ascii="宋体" w:hAnsi="宋体" w:cs="宋体" w:hint="eastAsia"/>
                <w:color w:val="000000"/>
              </w:rPr>
              <w:t>分。</w:t>
            </w:r>
            <w:r>
              <w:rPr>
                <w:rFonts w:ascii="宋体" w:hAnsi="宋体" w:cs="宋体" w:hint="eastAsia"/>
                <w:color w:val="000000"/>
              </w:rPr>
              <w:t xml:space="preserve"> </w:t>
            </w:r>
            <w:r>
              <w:rPr>
                <w:rFonts w:ascii="宋体" w:hAnsi="宋体" w:cs="宋体" w:hint="eastAsia"/>
                <w:color w:val="000000"/>
              </w:rPr>
              <w:t>注：供应商应提供营业执照复印件（供应商或其分公司均要求提供）、响应截止前连续三个月供应商或其分公司在注册地大于</w:t>
            </w:r>
            <w:r>
              <w:rPr>
                <w:rFonts w:ascii="宋体" w:hAnsi="宋体" w:cs="宋体" w:hint="eastAsia"/>
                <w:color w:val="000000"/>
              </w:rPr>
              <w:t>12</w:t>
            </w:r>
            <w:r>
              <w:rPr>
                <w:rFonts w:ascii="宋体" w:hAnsi="宋体" w:cs="宋体" w:hint="eastAsia"/>
                <w:color w:val="000000"/>
              </w:rPr>
              <w:t>名人员的社保缴纳记录（以养老保险缴纳明细表为准），否则本项不得分。</w:t>
            </w:r>
          </w:p>
        </w:tc>
      </w:tr>
      <w:tr w:rsidR="00C95538">
        <w:trPr>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为保证项目的服务质量，供应商承诺本地化技术服务队伍，本地服务团队具有信息系统监理师证书≥</w:t>
            </w:r>
            <w:r>
              <w:rPr>
                <w:rFonts w:ascii="宋体" w:hAnsi="宋体" w:cs="宋体" w:hint="eastAsia"/>
                <w:color w:val="000000"/>
              </w:rPr>
              <w:t>15</w:t>
            </w:r>
            <w:r>
              <w:rPr>
                <w:rFonts w:ascii="宋体" w:hAnsi="宋体" w:cs="宋体" w:hint="eastAsia"/>
                <w:color w:val="000000"/>
              </w:rPr>
              <w:t>本的得</w:t>
            </w:r>
            <w:r>
              <w:rPr>
                <w:rFonts w:ascii="宋体" w:hAnsi="宋体" w:cs="宋体" w:hint="eastAsia"/>
                <w:color w:val="000000"/>
              </w:rPr>
              <w:t>3</w:t>
            </w:r>
            <w:r>
              <w:rPr>
                <w:rFonts w:ascii="宋体" w:hAnsi="宋体" w:cs="宋体" w:hint="eastAsia"/>
                <w:color w:val="000000"/>
              </w:rPr>
              <w:t>分，</w:t>
            </w:r>
            <w:r>
              <w:rPr>
                <w:rFonts w:ascii="宋体" w:hAnsi="宋体" w:cs="宋体" w:hint="eastAsia"/>
                <w:color w:val="000000"/>
              </w:rPr>
              <w:t>14</w:t>
            </w:r>
            <w:r>
              <w:rPr>
                <w:rFonts w:ascii="宋体" w:hAnsi="宋体" w:cs="宋体" w:hint="eastAsia"/>
                <w:color w:val="000000"/>
              </w:rPr>
              <w:t>本≥信息系统监理师证书＞</w:t>
            </w:r>
            <w:r>
              <w:rPr>
                <w:rFonts w:ascii="宋体" w:hAnsi="宋体" w:cs="宋体" w:hint="eastAsia"/>
                <w:color w:val="000000"/>
              </w:rPr>
              <w:t>12</w:t>
            </w:r>
            <w:r>
              <w:rPr>
                <w:rFonts w:ascii="宋体" w:hAnsi="宋体" w:cs="宋体" w:hint="eastAsia"/>
                <w:color w:val="000000"/>
              </w:rPr>
              <w:t>本的得</w:t>
            </w:r>
            <w:r>
              <w:rPr>
                <w:rFonts w:ascii="宋体" w:hAnsi="宋体" w:cs="宋体" w:hint="eastAsia"/>
                <w:color w:val="000000"/>
              </w:rPr>
              <w:t>2</w:t>
            </w:r>
            <w:r>
              <w:rPr>
                <w:rFonts w:ascii="宋体" w:hAnsi="宋体" w:cs="宋体" w:hint="eastAsia"/>
                <w:color w:val="000000"/>
              </w:rPr>
              <w:t>分，</w:t>
            </w:r>
            <w:r>
              <w:rPr>
                <w:rFonts w:ascii="宋体" w:hAnsi="宋体" w:cs="宋体" w:hint="eastAsia"/>
                <w:color w:val="000000"/>
              </w:rPr>
              <w:t>12</w:t>
            </w:r>
            <w:r>
              <w:rPr>
                <w:rFonts w:ascii="宋体" w:hAnsi="宋体" w:cs="宋体" w:hint="eastAsia"/>
                <w:color w:val="000000"/>
              </w:rPr>
              <w:t>本≥信息系统监理师证书＞</w:t>
            </w:r>
            <w:r>
              <w:rPr>
                <w:rFonts w:ascii="宋体" w:hAnsi="宋体" w:cs="宋体" w:hint="eastAsia"/>
                <w:color w:val="000000"/>
              </w:rPr>
              <w:t>10</w:t>
            </w:r>
            <w:r>
              <w:rPr>
                <w:rFonts w:ascii="宋体" w:hAnsi="宋体" w:cs="宋体" w:hint="eastAsia"/>
                <w:color w:val="000000"/>
              </w:rPr>
              <w:t>本的得</w:t>
            </w:r>
            <w:r>
              <w:rPr>
                <w:rFonts w:ascii="宋体" w:hAnsi="宋体" w:cs="宋体" w:hint="eastAsia"/>
                <w:color w:val="000000"/>
              </w:rPr>
              <w:t>1</w:t>
            </w:r>
            <w:r>
              <w:rPr>
                <w:rFonts w:ascii="宋体" w:hAnsi="宋体" w:cs="宋体" w:hint="eastAsia"/>
                <w:color w:val="000000"/>
              </w:rPr>
              <w:t>分，其他不得分。（提供人员清单及响应截止前一个月人员由供应商公司在福建本地社保机构缴费证明材料，以养老保险缴纳明细表为准）</w:t>
            </w:r>
          </w:p>
        </w:tc>
      </w:tr>
      <w:tr w:rsidR="00C95538">
        <w:trP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供应商业绩</w:t>
            </w: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根据供应商所参与的国内信息系统建设项目测试经验进行打分。每提供</w:t>
            </w:r>
            <w:r>
              <w:rPr>
                <w:rFonts w:ascii="宋体" w:hAnsi="宋体" w:cs="宋体" w:hint="eastAsia"/>
                <w:color w:val="000000"/>
              </w:rPr>
              <w:t>1</w:t>
            </w:r>
            <w:r>
              <w:rPr>
                <w:rFonts w:ascii="宋体" w:hAnsi="宋体" w:cs="宋体" w:hint="eastAsia"/>
                <w:color w:val="000000"/>
              </w:rPr>
              <w:t>个得</w:t>
            </w:r>
            <w:r>
              <w:rPr>
                <w:rFonts w:ascii="宋体" w:hAnsi="宋体" w:cs="宋体" w:hint="eastAsia"/>
                <w:color w:val="000000"/>
              </w:rPr>
              <w:t>1</w:t>
            </w:r>
            <w:r>
              <w:rPr>
                <w:rFonts w:ascii="宋体" w:hAnsi="宋体" w:cs="宋体" w:hint="eastAsia"/>
                <w:color w:val="000000"/>
              </w:rPr>
              <w:t>分，满分</w:t>
            </w:r>
            <w:r>
              <w:rPr>
                <w:rFonts w:ascii="宋体" w:hAnsi="宋体" w:cs="宋体" w:hint="eastAsia"/>
                <w:color w:val="000000"/>
              </w:rPr>
              <w:t>3</w:t>
            </w:r>
            <w:r>
              <w:rPr>
                <w:rFonts w:ascii="宋体" w:hAnsi="宋体" w:cs="宋体" w:hint="eastAsia"/>
                <w:color w:val="000000"/>
              </w:rPr>
              <w:t>分。【供应商须提供该业绩项目的成交公告（提供相关网站成交公告的下载网页并注明网址）、成交通知书复印件、采购合同文本复印件所有材料缺一不可，否则不得分。】</w:t>
            </w:r>
          </w:p>
        </w:tc>
      </w:tr>
      <w:tr w:rsidR="00C95538">
        <w:trPr>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根据供应商所参与的由国内政府部门建设的信息化建设监理项目经验进行打分。每提供一个业绩证明得</w:t>
            </w:r>
            <w:r>
              <w:rPr>
                <w:rFonts w:ascii="宋体" w:hAnsi="宋体" w:cs="宋体" w:hint="eastAsia"/>
                <w:color w:val="000000"/>
              </w:rPr>
              <w:t>1</w:t>
            </w:r>
            <w:r>
              <w:rPr>
                <w:rFonts w:ascii="宋体" w:hAnsi="宋体" w:cs="宋体" w:hint="eastAsia"/>
                <w:color w:val="000000"/>
              </w:rPr>
              <w:t>分，满分</w:t>
            </w:r>
            <w:r>
              <w:rPr>
                <w:rFonts w:ascii="宋体" w:hAnsi="宋体" w:cs="宋体" w:hint="eastAsia"/>
                <w:color w:val="000000"/>
              </w:rPr>
              <w:t>3</w:t>
            </w:r>
            <w:r>
              <w:rPr>
                <w:rFonts w:ascii="宋体" w:hAnsi="宋体" w:cs="宋体" w:hint="eastAsia"/>
                <w:color w:val="000000"/>
              </w:rPr>
              <w:t>分。【供应商须提供该业绩项目的成交公告（提供相关网站成交公告的下载网页并注明网址）、成交通知书复印件、采购合同文本复印件所有材料缺一不可，否则不得分。】</w:t>
            </w:r>
          </w:p>
        </w:tc>
      </w:tr>
      <w:tr w:rsidR="00C95538">
        <w:trP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rPr>
                <w:rFonts w:ascii="宋体" w:hAnsi="宋体" w:cs="宋体"/>
                <w:color w:val="000000"/>
              </w:rPr>
            </w:pPr>
            <w:r>
              <w:rPr>
                <w:rFonts w:ascii="宋体" w:hAnsi="宋体" w:cs="宋体" w:hint="eastAsia"/>
                <w:color w:val="000000"/>
              </w:rPr>
              <w:t>技术实力</w:t>
            </w: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供应商公司的监理技术人员参与国家级信息化监理标准（</w:t>
            </w:r>
            <w:r>
              <w:rPr>
                <w:rFonts w:ascii="宋体" w:hAnsi="宋体" w:cs="宋体" w:hint="eastAsia"/>
              </w:rPr>
              <w:t>GB</w:t>
            </w:r>
            <w:r>
              <w:rPr>
                <w:rFonts w:ascii="宋体" w:hAnsi="宋体" w:cs="宋体" w:hint="eastAsia"/>
              </w:rPr>
              <w:t>）制定或者地方信息化监理标准（</w:t>
            </w:r>
            <w:r>
              <w:rPr>
                <w:rFonts w:ascii="宋体" w:hAnsi="宋体" w:cs="宋体" w:hint="eastAsia"/>
              </w:rPr>
              <w:t>DB</w:t>
            </w:r>
            <w:r>
              <w:rPr>
                <w:rFonts w:ascii="宋体" w:hAnsi="宋体" w:cs="宋体" w:hint="eastAsia"/>
              </w:rPr>
              <w:t>）制定的得</w:t>
            </w:r>
            <w:r>
              <w:rPr>
                <w:rFonts w:ascii="宋体" w:hAnsi="宋体" w:cs="宋体" w:hint="eastAsia"/>
              </w:rPr>
              <w:t>3</w:t>
            </w:r>
            <w:r>
              <w:rPr>
                <w:rFonts w:ascii="宋体" w:hAnsi="宋体" w:cs="宋体" w:hint="eastAsia"/>
              </w:rPr>
              <w:t>分，参与国家级信息化建设其他相关标准（</w:t>
            </w:r>
            <w:r>
              <w:rPr>
                <w:rFonts w:ascii="宋体" w:hAnsi="宋体" w:cs="宋体" w:hint="eastAsia"/>
              </w:rPr>
              <w:t>GB</w:t>
            </w:r>
            <w:r>
              <w:rPr>
                <w:rFonts w:ascii="宋体" w:hAnsi="宋体" w:cs="宋体" w:hint="eastAsia"/>
              </w:rPr>
              <w:t>）制定得</w:t>
            </w:r>
            <w:r>
              <w:rPr>
                <w:rFonts w:ascii="宋体" w:hAnsi="宋体" w:cs="宋体" w:hint="eastAsia"/>
              </w:rPr>
              <w:t>2</w:t>
            </w:r>
            <w:r>
              <w:rPr>
                <w:rFonts w:ascii="宋体" w:hAnsi="宋体" w:cs="宋体" w:hint="eastAsia"/>
              </w:rPr>
              <w:t>分，参与地方信息化其他相关标准（</w:t>
            </w:r>
            <w:r>
              <w:rPr>
                <w:rFonts w:ascii="宋体" w:hAnsi="宋体" w:cs="宋体" w:hint="eastAsia"/>
              </w:rPr>
              <w:t>DB</w:t>
            </w:r>
            <w:r>
              <w:rPr>
                <w:rFonts w:ascii="宋体" w:hAnsi="宋体" w:cs="宋体" w:hint="eastAsia"/>
              </w:rPr>
              <w:t>）制定的得</w:t>
            </w:r>
            <w:r>
              <w:rPr>
                <w:rFonts w:ascii="宋体" w:hAnsi="宋体" w:cs="宋体" w:hint="eastAsia"/>
              </w:rPr>
              <w:t>1</w:t>
            </w:r>
            <w:r>
              <w:rPr>
                <w:rFonts w:ascii="宋体" w:hAnsi="宋体" w:cs="宋体" w:hint="eastAsia"/>
              </w:rPr>
              <w:t>分。注：需提供标准信息服务平台点击进入对应标准的截图，提供上述技术人员身份证复印件、供应商为其缴交的截止响应前一年的社保缴纳证明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w:t>
            </w:r>
          </w:p>
        </w:tc>
      </w:tr>
      <w:tr w:rsidR="00C95538">
        <w:trPr>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2</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供应商具备职称评定机构评定的高级职称证书或信息系统项目管理师（国家软考）证书或第三方机构颁发的计算机相关测试高级工程证书至少</w:t>
            </w:r>
            <w:r>
              <w:rPr>
                <w:rFonts w:ascii="宋体" w:hAnsi="宋体" w:cs="宋体" w:hint="eastAsia"/>
              </w:rPr>
              <w:t>5</w:t>
            </w:r>
            <w:r>
              <w:rPr>
                <w:rFonts w:ascii="宋体" w:hAnsi="宋体" w:cs="宋体" w:hint="eastAsia"/>
              </w:rPr>
              <w:t>本，满足</w:t>
            </w:r>
            <w:r>
              <w:rPr>
                <w:rFonts w:ascii="宋体" w:hAnsi="宋体" w:cs="宋体" w:hint="eastAsia"/>
              </w:rPr>
              <w:t>5</w:t>
            </w:r>
            <w:r>
              <w:rPr>
                <w:rFonts w:ascii="宋体" w:hAnsi="宋体" w:cs="宋体" w:hint="eastAsia"/>
              </w:rPr>
              <w:t>本之后每增加一本得</w:t>
            </w:r>
            <w:r>
              <w:rPr>
                <w:rFonts w:ascii="宋体" w:hAnsi="宋体" w:cs="宋体" w:hint="eastAsia"/>
              </w:rPr>
              <w:t>1</w:t>
            </w:r>
            <w:r>
              <w:rPr>
                <w:rFonts w:ascii="宋体" w:hAnsi="宋体" w:cs="宋体" w:hint="eastAsia"/>
              </w:rPr>
              <w:t>分，满分</w:t>
            </w:r>
            <w:r>
              <w:rPr>
                <w:rFonts w:ascii="宋体" w:hAnsi="宋体" w:cs="宋体" w:hint="eastAsia"/>
              </w:rPr>
              <w:t>2</w:t>
            </w:r>
            <w:r>
              <w:rPr>
                <w:rFonts w:ascii="宋体" w:hAnsi="宋体" w:cs="宋体" w:hint="eastAsia"/>
              </w:rPr>
              <w:t>分。（以上证书需提供复印件加盖公章，证书原件备查。）注：需提供上述持证人员在响应前三个月（连续交满）本单位为其缴纳社保的证明</w:t>
            </w:r>
            <w:r>
              <w:rPr>
                <w:rFonts w:ascii="宋体" w:hAnsi="宋体" w:cs="宋体" w:hint="eastAsia"/>
              </w:rPr>
              <w:t>(</w:t>
            </w:r>
            <w:r>
              <w:rPr>
                <w:rFonts w:ascii="宋体" w:hAnsi="宋体" w:cs="宋体" w:hint="eastAsia"/>
              </w:rPr>
              <w:t>以养老保险缴纳明细表为准</w:t>
            </w:r>
            <w:r>
              <w:rPr>
                <w:rFonts w:ascii="宋体" w:hAnsi="宋体" w:cs="宋体" w:hint="eastAsia"/>
              </w:rPr>
              <w:t>)</w:t>
            </w:r>
            <w:r>
              <w:rPr>
                <w:rFonts w:ascii="宋体" w:hAnsi="宋体" w:cs="宋体" w:hint="eastAsia"/>
              </w:rPr>
              <w:t>，否则本项不得分。</w:t>
            </w:r>
          </w:p>
        </w:tc>
      </w:tr>
      <w:tr w:rsidR="00C95538">
        <w:trPr>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rPr>
            </w:pPr>
            <w:r>
              <w:rPr>
                <w:rFonts w:ascii="宋体" w:hAnsi="宋体" w:cs="宋体" w:hint="eastAsia"/>
              </w:rPr>
              <w:t>根据供应商参加政府机构或协会组织的信息系统工程监理或测试业务技能大赛获奖情况进行评分，获得技能大赛前三名或三等奖及以上名次的得</w:t>
            </w:r>
            <w:r>
              <w:rPr>
                <w:rFonts w:ascii="宋体" w:hAnsi="宋体" w:cs="宋体" w:hint="eastAsia"/>
              </w:rPr>
              <w:t>3</w:t>
            </w:r>
            <w:r>
              <w:rPr>
                <w:rFonts w:ascii="宋体" w:hAnsi="宋体" w:cs="宋体" w:hint="eastAsia"/>
              </w:rPr>
              <w:t>分，参与以上大赛获得奖项，但未获得前三名或三等奖及以上名次的得</w:t>
            </w:r>
            <w:r>
              <w:rPr>
                <w:rFonts w:ascii="宋体" w:hAnsi="宋体" w:cs="宋体" w:hint="eastAsia"/>
              </w:rPr>
              <w:t>1</w:t>
            </w:r>
            <w:r>
              <w:rPr>
                <w:rFonts w:ascii="宋体" w:hAnsi="宋体" w:cs="宋体" w:hint="eastAsia"/>
              </w:rPr>
              <w:t>分。注：提供证书复印件原件备查及参赛人员的响应截止前</w:t>
            </w:r>
            <w:r>
              <w:rPr>
                <w:rFonts w:ascii="宋体" w:hAnsi="宋体" w:cs="宋体" w:hint="eastAsia"/>
              </w:rPr>
              <w:t>3</w:t>
            </w:r>
            <w:r>
              <w:rPr>
                <w:rFonts w:ascii="宋体" w:hAnsi="宋体" w:cs="宋体" w:hint="eastAsia"/>
              </w:rPr>
              <w:t>个月供应商为其缴纳的社保证明（以养老保险缴纳明细表为准），否则本项不得分。</w:t>
            </w:r>
          </w:p>
        </w:tc>
      </w:tr>
      <w:tr w:rsidR="00C95538">
        <w:trPr>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95538" w:rsidRDefault="00C95538">
            <w:pPr>
              <w:pStyle w:val="ae"/>
              <w:spacing w:line="240" w:lineRule="auto"/>
              <w:ind w:firstLine="480"/>
              <w:rPr>
                <w:rFonts w:ascii="宋体" w:hAnsi="宋体" w:cs="宋体"/>
                <w:color w:val="000000"/>
              </w:rPr>
            </w:pPr>
          </w:p>
        </w:tc>
        <w:tc>
          <w:tcPr>
            <w:tcW w:w="545"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jc w:val="center"/>
              <w:rPr>
                <w:rFonts w:ascii="宋体" w:hAnsi="宋体" w:cs="宋体"/>
                <w:color w:val="000000"/>
              </w:rPr>
            </w:pPr>
            <w:r>
              <w:rPr>
                <w:rFonts w:ascii="宋体" w:hAnsi="宋体" w:cs="宋体" w:hint="eastAsia"/>
                <w:color w:val="000000"/>
              </w:rPr>
              <w:t>3</w:t>
            </w:r>
          </w:p>
        </w:tc>
        <w:tc>
          <w:tcPr>
            <w:tcW w:w="7730" w:type="dxa"/>
            <w:tcBorders>
              <w:top w:val="single" w:sz="4" w:space="0" w:color="auto"/>
              <w:left w:val="single" w:sz="4" w:space="0" w:color="auto"/>
              <w:bottom w:val="single" w:sz="4" w:space="0" w:color="auto"/>
              <w:right w:val="single" w:sz="4" w:space="0" w:color="auto"/>
            </w:tcBorders>
            <w:vAlign w:val="center"/>
          </w:tcPr>
          <w:p w:rsidR="00C95538" w:rsidRDefault="006E33C2">
            <w:pPr>
              <w:pStyle w:val="ae"/>
              <w:spacing w:line="240" w:lineRule="auto"/>
              <w:ind w:firstLine="480"/>
              <w:rPr>
                <w:rFonts w:ascii="宋体" w:hAnsi="宋体" w:cs="宋体"/>
                <w:color w:val="000000"/>
              </w:rPr>
            </w:pPr>
            <w:r>
              <w:rPr>
                <w:rFonts w:ascii="宋体" w:hAnsi="宋体" w:cs="宋体" w:hint="eastAsia"/>
                <w:color w:val="000000"/>
              </w:rPr>
              <w:t>响应截止时间前</w:t>
            </w:r>
            <w:r>
              <w:rPr>
                <w:rFonts w:ascii="宋体" w:hAnsi="宋体" w:cs="宋体" w:hint="eastAsia"/>
                <w:color w:val="000000"/>
              </w:rPr>
              <w:t>,</w:t>
            </w:r>
            <w:r>
              <w:rPr>
                <w:rFonts w:ascii="宋体" w:hAnsi="宋体" w:cs="宋体" w:hint="eastAsia"/>
                <w:color w:val="000000"/>
              </w:rPr>
              <w:t>供应商提供信息系统监理软件著作权登记证书的，每</w:t>
            </w:r>
            <w:r>
              <w:rPr>
                <w:rFonts w:ascii="宋体" w:hAnsi="宋体" w:cs="宋体" w:hint="eastAsia"/>
                <w:color w:val="000000"/>
              </w:rPr>
              <w:lastRenderedPageBreak/>
              <w:t>提供一份得</w:t>
            </w:r>
            <w:r>
              <w:rPr>
                <w:rFonts w:ascii="宋体" w:hAnsi="宋体" w:cs="宋体" w:hint="eastAsia"/>
                <w:color w:val="000000"/>
              </w:rPr>
              <w:t>0.5</w:t>
            </w:r>
            <w:r>
              <w:rPr>
                <w:rFonts w:ascii="宋体" w:hAnsi="宋体" w:cs="宋体" w:hint="eastAsia"/>
                <w:color w:val="000000"/>
              </w:rPr>
              <w:t>分，满分</w:t>
            </w:r>
            <w:r>
              <w:rPr>
                <w:rFonts w:ascii="宋体" w:hAnsi="宋体" w:cs="宋体" w:hint="eastAsia"/>
                <w:color w:val="000000"/>
              </w:rPr>
              <w:t>3</w:t>
            </w:r>
            <w:r>
              <w:rPr>
                <w:rFonts w:ascii="宋体" w:hAnsi="宋体" w:cs="宋体" w:hint="eastAsia"/>
                <w:color w:val="000000"/>
              </w:rPr>
              <w:t>分。所申报著作权的软件系统应包含“监理”字样且著作权人应为供应商，否则不得分。注：需提供软件著</w:t>
            </w:r>
            <w:r>
              <w:rPr>
                <w:rFonts w:ascii="宋体" w:hAnsi="宋体" w:cs="宋体" w:hint="eastAsia"/>
                <w:color w:val="000000"/>
              </w:rPr>
              <w:t>作权登记证书复印件。</w:t>
            </w:r>
          </w:p>
        </w:tc>
      </w:tr>
    </w:tbl>
    <w:p w:rsidR="00C95538" w:rsidRDefault="006E33C2">
      <w:pPr>
        <w:adjustRightInd w:val="0"/>
        <w:snapToGrid w:val="0"/>
        <w:spacing w:line="520" w:lineRule="exact"/>
        <w:jc w:val="left"/>
        <w:rPr>
          <w:rFonts w:ascii="宋体" w:hAnsi="宋体" w:cs="宋体"/>
          <w:b/>
          <w:bCs/>
          <w:color w:val="000000"/>
          <w:sz w:val="24"/>
        </w:rPr>
      </w:pPr>
      <w:r>
        <w:rPr>
          <w:rFonts w:ascii="宋体" w:hAnsi="宋体" w:cs="宋体" w:hint="eastAsia"/>
          <w:b/>
          <w:bCs/>
          <w:color w:val="000000"/>
          <w:sz w:val="24"/>
        </w:rPr>
        <w:lastRenderedPageBreak/>
        <w:t>四、附加分：</w:t>
      </w:r>
    </w:p>
    <w:p w:rsidR="00C95538" w:rsidRDefault="006E33C2">
      <w:pPr>
        <w:adjustRightInd w:val="0"/>
        <w:snapToGrid w:val="0"/>
        <w:spacing w:line="520" w:lineRule="exact"/>
        <w:rPr>
          <w:rFonts w:ascii="宋体" w:hAnsi="宋体" w:cs="宋体"/>
          <w:b/>
          <w:color w:val="000000"/>
          <w:sz w:val="24"/>
        </w:rPr>
      </w:pPr>
      <w:r>
        <w:rPr>
          <w:rFonts w:ascii="宋体" w:hAnsi="宋体" w:cs="宋体" w:hint="eastAsia"/>
          <w:b/>
          <w:color w:val="000000"/>
          <w:sz w:val="24"/>
        </w:rPr>
        <w:t>1</w:t>
      </w:r>
      <w:r>
        <w:rPr>
          <w:rFonts w:ascii="宋体" w:hAnsi="宋体" w:cs="宋体" w:hint="eastAsia"/>
          <w:b/>
          <w:color w:val="000000"/>
          <w:sz w:val="24"/>
        </w:rPr>
        <w:t>、中小企业参与投标价格扣除：</w:t>
      </w:r>
    </w:p>
    <w:p w:rsidR="00C95538" w:rsidRDefault="006E33C2">
      <w:pPr>
        <w:adjustRightInd w:val="0"/>
        <w:snapToGrid w:val="0"/>
        <w:spacing w:line="520" w:lineRule="exact"/>
        <w:ind w:firstLineChars="200" w:firstLine="482"/>
        <w:rPr>
          <w:rFonts w:ascii="宋体" w:hAnsi="宋体" w:cs="宋体"/>
          <w:color w:val="000000"/>
          <w:sz w:val="24"/>
          <w:u w:val="single"/>
        </w:rPr>
      </w:pPr>
      <w:r>
        <w:rPr>
          <w:rFonts w:ascii="宋体" w:hAnsi="宋体" w:cs="宋体" w:hint="eastAsia"/>
          <w:b/>
          <w:color w:val="000000"/>
          <w:sz w:val="24"/>
          <w:u w:val="single"/>
        </w:rPr>
        <w:t>中小企业参与投标价格扣除</w:t>
      </w:r>
      <w:r>
        <w:rPr>
          <w:rFonts w:ascii="宋体" w:hAnsi="宋体" w:cs="宋体" w:hint="eastAsia"/>
          <w:color w:val="000000"/>
          <w:sz w:val="24"/>
          <w:u w:val="single"/>
        </w:rPr>
        <w:t>：根据财政部、工业和信息化部制定的《政府采购促进中小企业发展暂行办法》财库</w:t>
      </w:r>
      <w:r>
        <w:rPr>
          <w:rFonts w:ascii="宋体" w:hAnsi="宋体" w:cs="宋体" w:hint="eastAsia"/>
          <w:color w:val="000000"/>
          <w:sz w:val="24"/>
          <w:u w:val="single"/>
        </w:rPr>
        <w:t>[2011]181</w:t>
      </w:r>
      <w:r>
        <w:rPr>
          <w:rFonts w:ascii="宋体" w:hAnsi="宋体" w:cs="宋体" w:hint="eastAsia"/>
          <w:color w:val="000000"/>
          <w:sz w:val="24"/>
          <w:u w:val="single"/>
        </w:rPr>
        <w:t>号及省财政厅闽财购</w:t>
      </w:r>
      <w:r>
        <w:rPr>
          <w:rFonts w:ascii="宋体" w:hAnsi="宋体" w:cs="宋体" w:hint="eastAsia"/>
          <w:color w:val="000000"/>
          <w:sz w:val="24"/>
          <w:u w:val="single"/>
        </w:rPr>
        <w:t>[2012]34</w:t>
      </w:r>
      <w:r>
        <w:rPr>
          <w:rFonts w:ascii="宋体" w:hAnsi="宋体" w:cs="宋体" w:hint="eastAsia"/>
          <w:color w:val="000000"/>
          <w:sz w:val="24"/>
          <w:u w:val="single"/>
        </w:rPr>
        <w:t>号文件规定，对符合中小企业划分标准，提供本企业制造的货物、承担的工程或者服务，或者提供其他小微企业制造的货物的小微企业给予价格扣除，用扣除后的价格参与评审。本项所称货物不包括使用大型企业注册商标的货物。小型、微型企业产品仅是构成投标产品的部件、组件或零件的，则该投标产品不享受价格扣除优惠。</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中小企业价格扣除标准：</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①对小型和微型企业产品的价格给予</w:t>
      </w:r>
      <w:r>
        <w:rPr>
          <w:rFonts w:ascii="宋体" w:hAnsi="宋体" w:cs="宋体" w:hint="eastAsia"/>
          <w:color w:val="000000"/>
          <w:sz w:val="24"/>
        </w:rPr>
        <w:t>6%</w:t>
      </w:r>
      <w:r>
        <w:rPr>
          <w:rFonts w:ascii="宋体" w:hAnsi="宋体" w:cs="宋体" w:hint="eastAsia"/>
          <w:color w:val="000000"/>
          <w:sz w:val="24"/>
        </w:rPr>
        <w:t>的扣除；投标人必须另行提供小型和微型企业产品的《价格扣除清单》（该清单格式自拟，清单要能体现小型和微型企业产品的厂家名称及价格并自行计算出经价格扣除后的评审价格，且必须与投标书、开标一览表装订在一起），否则不予扣除。</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②联合协议中约定，小型、微型企业的协议合同金额占到联合体协议合同总金额</w:t>
      </w:r>
      <w:r>
        <w:rPr>
          <w:rFonts w:ascii="宋体" w:hAnsi="宋体" w:cs="宋体" w:hint="eastAsia"/>
          <w:color w:val="000000"/>
          <w:sz w:val="24"/>
        </w:rPr>
        <w:t>30%</w:t>
      </w:r>
      <w:r>
        <w:rPr>
          <w:rFonts w:ascii="宋体" w:hAnsi="宋体" w:cs="宋体" w:hint="eastAsia"/>
          <w:color w:val="000000"/>
          <w:sz w:val="24"/>
        </w:rPr>
        <w:t>以上的，给予联合体</w:t>
      </w:r>
      <w:r>
        <w:rPr>
          <w:rFonts w:ascii="宋体" w:hAnsi="宋体" w:cs="宋体" w:hint="eastAsia"/>
          <w:color w:val="000000"/>
          <w:sz w:val="24"/>
        </w:rPr>
        <w:t>2%</w:t>
      </w:r>
      <w:r>
        <w:rPr>
          <w:rFonts w:ascii="宋体" w:hAnsi="宋体" w:cs="宋体" w:hint="eastAsia"/>
          <w:color w:val="000000"/>
          <w:sz w:val="24"/>
        </w:rPr>
        <w:t>的价格扣除。</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联合体各方均为小型、微型企业的，联合体视同为小型、微型企业。</w:t>
      </w:r>
    </w:p>
    <w:p w:rsidR="00C95538" w:rsidRDefault="006E33C2">
      <w:pPr>
        <w:adjustRightInd w:val="0"/>
        <w:snapToGrid w:val="0"/>
        <w:spacing w:line="520" w:lineRule="exact"/>
        <w:ind w:firstLineChars="200" w:firstLine="464"/>
        <w:rPr>
          <w:rFonts w:ascii="宋体" w:hAnsi="宋体" w:cs="宋体"/>
          <w:color w:val="000000"/>
          <w:spacing w:val="-4"/>
          <w:sz w:val="24"/>
        </w:rPr>
      </w:pPr>
      <w:r>
        <w:rPr>
          <w:rFonts w:ascii="宋体" w:hAnsi="宋体" w:cs="宋体" w:hint="eastAsia"/>
          <w:color w:val="000000"/>
          <w:spacing w:val="-4"/>
          <w:sz w:val="24"/>
        </w:rPr>
        <w:t>组成联合体的大中型企业和其他自然人、法人或者其他组织，与小型</w:t>
      </w:r>
      <w:r>
        <w:rPr>
          <w:rFonts w:ascii="宋体" w:hAnsi="宋体" w:cs="宋体" w:hint="eastAsia"/>
          <w:color w:val="000000"/>
          <w:spacing w:val="-4"/>
          <w:sz w:val="24"/>
        </w:rPr>
        <w:t>、微型企业之间不得存在投资关系。</w:t>
      </w:r>
    </w:p>
    <w:p w:rsidR="00C95538" w:rsidRDefault="006E33C2">
      <w:pPr>
        <w:adjustRightInd w:val="0"/>
        <w:snapToGrid w:val="0"/>
        <w:spacing w:line="520" w:lineRule="exact"/>
        <w:ind w:firstLineChars="200" w:firstLine="482"/>
        <w:rPr>
          <w:rFonts w:ascii="宋体" w:hAnsi="宋体" w:cs="宋体"/>
          <w:b/>
          <w:color w:val="000000"/>
          <w:sz w:val="24"/>
          <w:u w:val="single"/>
        </w:rPr>
      </w:pPr>
      <w:r>
        <w:rPr>
          <w:rFonts w:ascii="宋体" w:hAnsi="宋体" w:cs="宋体" w:hint="eastAsia"/>
          <w:b/>
          <w:color w:val="000000"/>
          <w:sz w:val="24"/>
          <w:u w:val="single"/>
        </w:rPr>
        <w:t>③参加本次政府采购活动的中小企业须提供《中小企业声明函》（见附件）、价格扣除清单和本投标人及价格扣除产品制造商的中小企业类型证明资料，才能给予价格扣除。</w:t>
      </w:r>
    </w:p>
    <w:p w:rsidR="00C95538" w:rsidRDefault="006E33C2">
      <w:pPr>
        <w:adjustRightInd w:val="0"/>
        <w:snapToGrid w:val="0"/>
        <w:spacing w:line="520" w:lineRule="exact"/>
        <w:ind w:firstLineChars="200" w:firstLine="482"/>
        <w:rPr>
          <w:rFonts w:ascii="宋体" w:hAnsi="宋体" w:cs="宋体"/>
          <w:b/>
          <w:color w:val="000000"/>
          <w:sz w:val="24"/>
          <w:u w:val="single"/>
        </w:rPr>
      </w:pPr>
      <w:r>
        <w:rPr>
          <w:rFonts w:ascii="宋体" w:hAnsi="宋体" w:cs="宋体" w:hint="eastAsia"/>
          <w:b/>
          <w:color w:val="000000"/>
          <w:sz w:val="24"/>
          <w:u w:val="single"/>
        </w:rPr>
        <w:t>本投标人及价格扣除产品制造商的中小企业类型证明资料要求：</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根据</w:t>
      </w:r>
      <w:r>
        <w:rPr>
          <w:rFonts w:ascii="宋体" w:hAnsi="宋体" w:cs="宋体" w:hint="eastAsia"/>
          <w:color w:val="000000"/>
          <w:kern w:val="0"/>
          <w:sz w:val="24"/>
        </w:rPr>
        <w:t>《关于印发中小企业划型标准规定的通知》（工信部联企业〔</w:t>
      </w:r>
      <w:r>
        <w:rPr>
          <w:rFonts w:ascii="宋体" w:hAnsi="宋体" w:cs="宋体" w:hint="eastAsia"/>
          <w:color w:val="000000"/>
          <w:kern w:val="0"/>
          <w:sz w:val="24"/>
        </w:rPr>
        <w:t>2011</w:t>
      </w:r>
      <w:r>
        <w:rPr>
          <w:rFonts w:ascii="宋体" w:hAnsi="宋体" w:cs="宋体" w:hint="eastAsia"/>
          <w:color w:val="000000"/>
          <w:kern w:val="0"/>
          <w:sz w:val="24"/>
        </w:rPr>
        <w:t>〕</w:t>
      </w:r>
      <w:r>
        <w:rPr>
          <w:rFonts w:ascii="宋体" w:hAnsi="宋体" w:cs="宋体" w:hint="eastAsia"/>
          <w:color w:val="000000"/>
          <w:kern w:val="0"/>
          <w:sz w:val="24"/>
        </w:rPr>
        <w:t>300</w:t>
      </w:r>
      <w:r>
        <w:rPr>
          <w:rFonts w:ascii="宋体" w:hAnsi="宋体" w:cs="宋体" w:hint="eastAsia"/>
          <w:color w:val="000000"/>
          <w:kern w:val="0"/>
          <w:sz w:val="24"/>
        </w:rPr>
        <w:t>号）规定的划型标准，不同行业的企业应提供相应的证明材料</w:t>
      </w:r>
      <w:r>
        <w:rPr>
          <w:rFonts w:ascii="宋体" w:hAnsi="宋体" w:cs="宋体" w:hint="eastAsia"/>
          <w:color w:val="000000"/>
          <w:sz w:val="24"/>
        </w:rPr>
        <w:t>；</w:t>
      </w:r>
    </w:p>
    <w:p w:rsidR="00C95538" w:rsidRDefault="006E33C2">
      <w:pPr>
        <w:adjustRightInd w:val="0"/>
        <w:snapToGrid w:val="0"/>
        <w:spacing w:line="520" w:lineRule="exact"/>
        <w:ind w:firstLineChars="200" w:firstLine="480"/>
        <w:rPr>
          <w:rFonts w:ascii="宋体" w:hAnsi="宋体" w:cs="宋体"/>
          <w:color w:val="000000"/>
          <w:sz w:val="24"/>
        </w:rPr>
      </w:pPr>
      <w:r>
        <w:rPr>
          <w:rFonts w:ascii="宋体" w:hAnsi="宋体" w:cs="宋体" w:hint="eastAsia"/>
          <w:color w:val="000000"/>
          <w:sz w:val="24"/>
        </w:rPr>
        <w:t>a1.</w:t>
      </w:r>
      <w:r>
        <w:rPr>
          <w:rFonts w:ascii="宋体" w:hAnsi="宋体" w:cs="宋体" w:hint="eastAsia"/>
          <w:color w:val="000000"/>
          <w:sz w:val="24"/>
        </w:rPr>
        <w:t>涉及营业收入、资产总额划型的企业：应提供该企业经有资质的会计师事务所审计的上一年度财务会计报表（应能体现营业收入、资产总额）；</w:t>
      </w:r>
    </w:p>
    <w:p w:rsidR="00C95538" w:rsidRDefault="006E33C2">
      <w:pPr>
        <w:adjustRightInd w:val="0"/>
        <w:snapToGrid w:val="0"/>
        <w:spacing w:line="520" w:lineRule="exact"/>
        <w:ind w:firstLineChars="200" w:firstLine="464"/>
        <w:rPr>
          <w:rFonts w:ascii="宋体" w:hAnsi="宋体" w:cs="宋体"/>
          <w:color w:val="000000"/>
          <w:spacing w:val="-4"/>
          <w:sz w:val="24"/>
        </w:rPr>
      </w:pPr>
      <w:r>
        <w:rPr>
          <w:rFonts w:ascii="宋体" w:hAnsi="宋体" w:cs="宋体" w:hint="eastAsia"/>
          <w:color w:val="000000"/>
          <w:spacing w:val="-4"/>
          <w:sz w:val="24"/>
        </w:rPr>
        <w:lastRenderedPageBreak/>
        <w:t>a2.</w:t>
      </w:r>
      <w:r>
        <w:rPr>
          <w:rFonts w:ascii="宋体" w:hAnsi="宋体" w:cs="宋体" w:hint="eastAsia"/>
          <w:color w:val="000000"/>
          <w:spacing w:val="-4"/>
          <w:sz w:val="24"/>
        </w:rPr>
        <w:t>涉及从业人员划型的企业：应提供该企业参与投标截止时间前三个月内任一个月的缴纳社会保险资金证明材料。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rsidR="00C95538" w:rsidRDefault="006E33C2">
      <w:pPr>
        <w:spacing w:line="520" w:lineRule="exact"/>
        <w:ind w:firstLineChars="1250" w:firstLine="3514"/>
        <w:rPr>
          <w:rFonts w:ascii="宋体" w:hAnsi="宋体"/>
          <w:b/>
          <w:color w:val="000000"/>
          <w:sz w:val="28"/>
          <w:szCs w:val="28"/>
        </w:rPr>
      </w:pPr>
      <w:r>
        <w:rPr>
          <w:rFonts w:ascii="宋体" w:hAnsi="宋体" w:hint="eastAsia"/>
          <w:b/>
          <w:color w:val="000000"/>
          <w:sz w:val="28"/>
          <w:szCs w:val="28"/>
        </w:rPr>
        <w:t>一、</w:t>
      </w:r>
      <w:r>
        <w:rPr>
          <w:rFonts w:ascii="宋体" w:hAnsi="宋体" w:hint="eastAsia"/>
          <w:b/>
          <w:color w:val="000000"/>
          <w:sz w:val="28"/>
          <w:szCs w:val="28"/>
        </w:rPr>
        <w:t xml:space="preserve"> </w:t>
      </w:r>
      <w:r>
        <w:rPr>
          <w:rFonts w:ascii="宋体" w:hAnsi="宋体" w:hint="eastAsia"/>
          <w:b/>
          <w:color w:val="000000"/>
          <w:sz w:val="28"/>
          <w:szCs w:val="28"/>
        </w:rPr>
        <w:t xml:space="preserve"> </w:t>
      </w:r>
      <w:r>
        <w:rPr>
          <w:rFonts w:ascii="宋体" w:hAnsi="宋体" w:hint="eastAsia"/>
          <w:b/>
          <w:color w:val="000000"/>
          <w:sz w:val="28"/>
          <w:szCs w:val="28"/>
        </w:rPr>
        <w:t>说明</w:t>
      </w:r>
    </w:p>
    <w:p w:rsidR="00C95538" w:rsidRDefault="006E33C2">
      <w:pPr>
        <w:spacing w:line="540" w:lineRule="exact"/>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适用范围</w:t>
      </w:r>
    </w:p>
    <w:p w:rsidR="00C95538" w:rsidRDefault="006E33C2">
      <w:pPr>
        <w:spacing w:line="540" w:lineRule="exact"/>
        <w:rPr>
          <w:rFonts w:ascii="宋体" w:hAnsi="宋体"/>
          <w:color w:val="000000"/>
          <w:sz w:val="24"/>
        </w:rPr>
      </w:pPr>
      <w:r>
        <w:rPr>
          <w:rFonts w:ascii="宋体" w:hAnsi="宋体" w:hint="eastAsia"/>
          <w:color w:val="000000"/>
          <w:sz w:val="24"/>
        </w:rPr>
        <w:t>1.1</w:t>
      </w:r>
      <w:r>
        <w:rPr>
          <w:rFonts w:ascii="宋体" w:hAnsi="宋体" w:hint="eastAsia"/>
          <w:color w:val="000000"/>
          <w:sz w:val="24"/>
        </w:rPr>
        <w:t>本招标文件仅适用于投标邀请中所叙述项目的货物及服务采购。</w:t>
      </w:r>
    </w:p>
    <w:p w:rsidR="00C95538" w:rsidRDefault="006E33C2">
      <w:pPr>
        <w:spacing w:line="540" w:lineRule="exact"/>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定义</w:t>
      </w:r>
    </w:p>
    <w:p w:rsidR="00C95538" w:rsidRDefault="006E33C2">
      <w:pPr>
        <w:spacing w:line="540" w:lineRule="exact"/>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“采购人”系指组织本次招标活动的业主方。</w:t>
      </w:r>
    </w:p>
    <w:p w:rsidR="00C95538" w:rsidRDefault="006E33C2">
      <w:pPr>
        <w:spacing w:line="540" w:lineRule="exact"/>
        <w:rPr>
          <w:rFonts w:ascii="宋体" w:hAnsi="宋体"/>
          <w:color w:val="000000"/>
          <w:sz w:val="24"/>
        </w:rPr>
      </w:pPr>
      <w:r>
        <w:rPr>
          <w:rFonts w:ascii="宋体" w:hAnsi="宋体" w:hint="eastAsia"/>
          <w:color w:val="000000"/>
          <w:sz w:val="24"/>
        </w:rPr>
        <w:t xml:space="preserve">2.2 </w:t>
      </w:r>
      <w:r>
        <w:rPr>
          <w:rFonts w:ascii="宋体" w:hAnsi="宋体" w:hint="eastAsia"/>
          <w:color w:val="000000"/>
          <w:sz w:val="24"/>
        </w:rPr>
        <w:t>“招标代理人”系指本次招标采购项目活动的组织方。</w:t>
      </w:r>
    </w:p>
    <w:p w:rsidR="00C95538" w:rsidRDefault="006E33C2">
      <w:pPr>
        <w:spacing w:line="540" w:lineRule="exact"/>
        <w:rPr>
          <w:rFonts w:ascii="宋体" w:hAnsi="宋体"/>
          <w:color w:val="000000"/>
          <w:sz w:val="24"/>
        </w:rPr>
      </w:pPr>
      <w:r>
        <w:rPr>
          <w:rFonts w:ascii="宋体" w:hAnsi="宋体" w:hint="eastAsia"/>
          <w:color w:val="000000"/>
          <w:sz w:val="24"/>
        </w:rPr>
        <w:t xml:space="preserve">2.3 </w:t>
      </w:r>
      <w:r>
        <w:rPr>
          <w:rFonts w:ascii="宋体" w:hAnsi="宋体" w:hint="eastAsia"/>
          <w:color w:val="000000"/>
          <w:sz w:val="24"/>
        </w:rPr>
        <w:t>“投标人”系指购买了本招标文件，且已经提交本次投标文件的制造商或供货商。</w:t>
      </w:r>
    </w:p>
    <w:p w:rsidR="00C95538" w:rsidRDefault="006E33C2">
      <w:pPr>
        <w:spacing w:line="540" w:lineRule="exact"/>
        <w:rPr>
          <w:rFonts w:ascii="宋体" w:hAnsi="宋体"/>
          <w:color w:val="000000"/>
          <w:sz w:val="24"/>
        </w:rPr>
      </w:pPr>
      <w:r>
        <w:rPr>
          <w:rFonts w:ascii="宋体" w:hAnsi="宋体" w:hint="eastAsia"/>
          <w:color w:val="000000"/>
          <w:sz w:val="24"/>
        </w:rPr>
        <w:t xml:space="preserve">2.4 </w:t>
      </w:r>
      <w:r>
        <w:rPr>
          <w:rFonts w:ascii="宋体" w:hAnsi="宋体" w:hint="eastAsia"/>
          <w:color w:val="000000"/>
          <w:sz w:val="24"/>
        </w:rPr>
        <w:t>“货物”系指投标人按招标文件规定向招标人提供的一切设备、机械、仪器仪表、备品备件、工具、手册及其它有关技术资料和材料。</w:t>
      </w:r>
    </w:p>
    <w:p w:rsidR="00C95538" w:rsidRDefault="006E33C2">
      <w:pPr>
        <w:numPr>
          <w:ilvl w:val="0"/>
          <w:numId w:val="2"/>
        </w:numPr>
        <w:spacing w:line="540" w:lineRule="exact"/>
        <w:rPr>
          <w:rFonts w:ascii="宋体" w:hAnsi="宋体"/>
          <w:bCs/>
          <w:color w:val="000000"/>
          <w:sz w:val="24"/>
        </w:rPr>
      </w:pPr>
      <w:r>
        <w:rPr>
          <w:rFonts w:ascii="宋体" w:hAnsi="宋体" w:hint="eastAsia"/>
          <w:bCs/>
          <w:color w:val="000000"/>
          <w:sz w:val="24"/>
        </w:rPr>
        <w:t>合格的投标人及合格的投标产品</w:t>
      </w:r>
    </w:p>
    <w:p w:rsidR="00C95538" w:rsidRDefault="006E33C2">
      <w:pPr>
        <w:spacing w:line="540" w:lineRule="exact"/>
        <w:ind w:firstLineChars="175" w:firstLine="420"/>
        <w:rPr>
          <w:rFonts w:ascii="宋体" w:hAnsi="宋体"/>
          <w:color w:val="000000"/>
          <w:sz w:val="24"/>
        </w:rPr>
      </w:pPr>
      <w:r>
        <w:rPr>
          <w:rFonts w:ascii="宋体" w:hAnsi="宋体" w:hint="eastAsia"/>
          <w:color w:val="000000"/>
          <w:sz w:val="24"/>
        </w:rPr>
        <w:t xml:space="preserve"> </w:t>
      </w:r>
      <w:r>
        <w:rPr>
          <w:rFonts w:ascii="宋体" w:hAnsi="宋体"/>
          <w:color w:val="000000"/>
          <w:sz w:val="24"/>
        </w:rPr>
        <w:t>3.1</w:t>
      </w:r>
      <w:r>
        <w:rPr>
          <w:rFonts w:ascii="宋体" w:hAnsi="宋体" w:hint="eastAsia"/>
          <w:color w:val="000000"/>
          <w:sz w:val="24"/>
        </w:rPr>
        <w:t>合格的投标人：按投标人须知前附表序号</w:t>
      </w:r>
      <w:r>
        <w:rPr>
          <w:rFonts w:ascii="宋体" w:hAnsi="宋体" w:hint="eastAsia"/>
          <w:color w:val="000000"/>
          <w:sz w:val="24"/>
        </w:rPr>
        <w:t>2</w:t>
      </w:r>
      <w:r>
        <w:rPr>
          <w:rFonts w:ascii="宋体" w:hAnsi="宋体" w:hint="eastAsia"/>
          <w:color w:val="000000"/>
          <w:sz w:val="24"/>
        </w:rPr>
        <w:t>资格标准要求</w:t>
      </w:r>
    </w:p>
    <w:p w:rsidR="00C95538" w:rsidRDefault="006E33C2">
      <w:pPr>
        <w:spacing w:line="360" w:lineRule="auto"/>
        <w:ind w:firstLineChars="200"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1.1</w:t>
      </w:r>
      <w:r>
        <w:rPr>
          <w:rFonts w:ascii="宋体" w:hAnsi="宋体" w:hint="eastAsia"/>
          <w:bCs/>
          <w:color w:val="000000"/>
          <w:sz w:val="24"/>
        </w:rPr>
        <w:t>投标产品如属于国家</w:t>
      </w:r>
      <w:r>
        <w:rPr>
          <w:rFonts w:ascii="宋体" w:hAnsi="宋体"/>
          <w:bCs/>
          <w:color w:val="000000"/>
          <w:sz w:val="24"/>
        </w:rPr>
        <w:t>强制性产品认证</w:t>
      </w:r>
      <w:r>
        <w:rPr>
          <w:rFonts w:ascii="宋体" w:hAnsi="宋体" w:hint="eastAsia"/>
          <w:bCs/>
          <w:color w:val="000000"/>
          <w:sz w:val="24"/>
        </w:rPr>
        <w:t>目录范围内的产品，投标人应提供所投产品的《</w:t>
      </w:r>
      <w:r>
        <w:rPr>
          <w:rFonts w:ascii="宋体" w:hAnsi="宋体"/>
          <w:bCs/>
          <w:color w:val="000000"/>
          <w:sz w:val="24"/>
        </w:rPr>
        <w:t>中国强制性产品认证</w:t>
      </w:r>
      <w:r>
        <w:rPr>
          <w:rFonts w:ascii="宋体" w:hAnsi="宋体" w:hint="eastAsia"/>
          <w:bCs/>
          <w:color w:val="000000"/>
          <w:sz w:val="24"/>
        </w:rPr>
        <w:t>证书》</w:t>
      </w:r>
      <w:r>
        <w:rPr>
          <w:rFonts w:ascii="宋体" w:hAnsi="宋体" w:hint="eastAsia"/>
          <w:bCs/>
          <w:color w:val="000000"/>
          <w:sz w:val="24"/>
        </w:rPr>
        <w:t>(</w:t>
      </w:r>
      <w:r>
        <w:rPr>
          <w:rFonts w:ascii="宋体" w:hAnsi="宋体" w:hint="eastAsia"/>
          <w:bCs/>
          <w:color w:val="000000"/>
          <w:sz w:val="24"/>
        </w:rPr>
        <w:t>即</w:t>
      </w:r>
      <w:r>
        <w:rPr>
          <w:rFonts w:ascii="宋体" w:hAnsi="宋体" w:hint="eastAsia"/>
          <w:bCs/>
          <w:color w:val="000000"/>
          <w:sz w:val="24"/>
        </w:rPr>
        <w:t>3C</w:t>
      </w:r>
      <w:r>
        <w:rPr>
          <w:rFonts w:ascii="宋体" w:hAnsi="宋体" w:hint="eastAsia"/>
          <w:bCs/>
          <w:color w:val="000000"/>
          <w:sz w:val="24"/>
        </w:rPr>
        <w:t>认证证书</w:t>
      </w:r>
      <w:r>
        <w:rPr>
          <w:rFonts w:ascii="宋体" w:hAnsi="宋体" w:hint="eastAsia"/>
          <w:bCs/>
          <w:color w:val="000000"/>
          <w:sz w:val="24"/>
        </w:rPr>
        <w:t xml:space="preserve">) </w:t>
      </w:r>
      <w:r>
        <w:rPr>
          <w:rFonts w:ascii="宋体" w:hAnsi="宋体" w:hint="eastAsia"/>
          <w:bCs/>
          <w:color w:val="000000"/>
          <w:sz w:val="24"/>
        </w:rPr>
        <w:t>复印件。</w:t>
      </w:r>
    </w:p>
    <w:p w:rsidR="00C95538" w:rsidRDefault="006E33C2">
      <w:pPr>
        <w:spacing w:line="360" w:lineRule="auto"/>
        <w:ind w:firstLineChars="200"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1.2</w:t>
      </w:r>
      <w:r>
        <w:rPr>
          <w:rFonts w:ascii="宋体" w:hAnsi="宋体" w:hint="eastAsia"/>
          <w:bCs/>
          <w:color w:val="000000"/>
          <w:sz w:val="24"/>
        </w:rPr>
        <w:t>根据《国务院办公厅关于建立政府强制采购节能产品制度的通知》</w:t>
      </w:r>
      <w:r>
        <w:rPr>
          <w:rFonts w:ascii="宋体" w:hAnsi="宋体" w:hint="eastAsia"/>
          <w:bCs/>
          <w:color w:val="000000"/>
          <w:sz w:val="24"/>
        </w:rPr>
        <w:t>(</w:t>
      </w:r>
      <w:r>
        <w:rPr>
          <w:rFonts w:ascii="宋体" w:hAnsi="宋体" w:hint="eastAsia"/>
          <w:bCs/>
          <w:color w:val="000000"/>
          <w:sz w:val="24"/>
        </w:rPr>
        <w:t>国办发</w:t>
      </w:r>
      <w:r>
        <w:rPr>
          <w:rFonts w:ascii="宋体" w:hAnsi="宋体" w:hint="eastAsia"/>
          <w:bCs/>
          <w:color w:val="000000"/>
          <w:sz w:val="24"/>
        </w:rPr>
        <w:t>{2007}51</w:t>
      </w:r>
      <w:r>
        <w:rPr>
          <w:rFonts w:ascii="宋体" w:hAnsi="宋体" w:hint="eastAsia"/>
          <w:bCs/>
          <w:color w:val="000000"/>
          <w:sz w:val="24"/>
        </w:rPr>
        <w:t>号</w:t>
      </w:r>
      <w:r>
        <w:rPr>
          <w:rFonts w:ascii="宋体" w:hAnsi="宋体" w:hint="eastAsia"/>
          <w:bCs/>
          <w:color w:val="000000"/>
          <w:sz w:val="24"/>
        </w:rPr>
        <w:t>)</w:t>
      </w:r>
      <w:r>
        <w:rPr>
          <w:rFonts w:ascii="宋体" w:hAnsi="宋体" w:hint="eastAsia"/>
          <w:bCs/>
          <w:color w:val="000000"/>
          <w:sz w:val="24"/>
        </w:rPr>
        <w:t>和财政部、发展改革委发布的《节能产品政府采购实施意见》</w:t>
      </w:r>
      <w:r>
        <w:rPr>
          <w:rFonts w:ascii="宋体" w:hAnsi="宋体" w:hint="eastAsia"/>
          <w:bCs/>
          <w:color w:val="000000"/>
          <w:sz w:val="24"/>
        </w:rPr>
        <w:t>(</w:t>
      </w:r>
      <w:r>
        <w:rPr>
          <w:rFonts w:ascii="宋体" w:hAnsi="宋体" w:hint="eastAsia"/>
          <w:bCs/>
          <w:color w:val="000000"/>
          <w:sz w:val="24"/>
        </w:rPr>
        <w:t>财库</w:t>
      </w:r>
      <w:r>
        <w:rPr>
          <w:rFonts w:ascii="宋体" w:hAnsi="宋体" w:hint="eastAsia"/>
          <w:bCs/>
          <w:color w:val="000000"/>
          <w:sz w:val="24"/>
        </w:rPr>
        <w:t>{2004}185</w:t>
      </w:r>
      <w:r>
        <w:rPr>
          <w:rFonts w:ascii="宋体" w:hAnsi="宋体" w:hint="eastAsia"/>
          <w:bCs/>
          <w:color w:val="000000"/>
          <w:sz w:val="24"/>
        </w:rPr>
        <w:t>号</w:t>
      </w:r>
      <w:r>
        <w:rPr>
          <w:rFonts w:ascii="宋体" w:hAnsi="宋体" w:hint="eastAsia"/>
          <w:bCs/>
          <w:color w:val="000000"/>
          <w:sz w:val="24"/>
        </w:rPr>
        <w:t>)</w:t>
      </w:r>
      <w:r>
        <w:rPr>
          <w:rFonts w:ascii="宋体" w:hAnsi="宋体" w:hint="eastAsia"/>
          <w:bCs/>
          <w:color w:val="000000"/>
          <w:sz w:val="24"/>
        </w:rPr>
        <w:t>的规定，本次采购项目中有属政府强制采购节能产品的，投标人所投标产品必须是最新期《节能产品政府采购清单》内产品；</w:t>
      </w:r>
    </w:p>
    <w:p w:rsidR="00C95538" w:rsidRDefault="006E33C2">
      <w:pPr>
        <w:spacing w:line="360" w:lineRule="auto"/>
        <w:ind w:firstLineChars="200"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1.3</w:t>
      </w:r>
      <w:r>
        <w:rPr>
          <w:rFonts w:ascii="宋体" w:hAnsi="宋体" w:hint="eastAsia"/>
          <w:bCs/>
          <w:color w:val="000000"/>
          <w:sz w:val="24"/>
        </w:rPr>
        <w:t>根据质检总局、财政部、认监委《关于调整信息安全产品强制性认证实施要求的公告》</w:t>
      </w:r>
      <w:r>
        <w:rPr>
          <w:rFonts w:ascii="宋体" w:hAnsi="宋体" w:hint="eastAsia"/>
          <w:bCs/>
          <w:color w:val="000000"/>
          <w:sz w:val="24"/>
        </w:rPr>
        <w:t>(</w:t>
      </w:r>
      <w:r>
        <w:rPr>
          <w:rFonts w:ascii="宋体" w:hAnsi="宋体" w:hint="eastAsia"/>
          <w:bCs/>
          <w:color w:val="000000"/>
          <w:sz w:val="24"/>
        </w:rPr>
        <w:t>2009</w:t>
      </w:r>
      <w:r>
        <w:rPr>
          <w:rFonts w:ascii="宋体" w:hAnsi="宋体" w:hint="eastAsia"/>
          <w:bCs/>
          <w:color w:val="000000"/>
          <w:sz w:val="24"/>
        </w:rPr>
        <w:t>年第</w:t>
      </w:r>
      <w:r>
        <w:rPr>
          <w:rFonts w:ascii="宋体" w:hAnsi="宋体" w:hint="eastAsia"/>
          <w:bCs/>
          <w:color w:val="000000"/>
          <w:sz w:val="24"/>
        </w:rPr>
        <w:t>33</w:t>
      </w:r>
      <w:r>
        <w:rPr>
          <w:rFonts w:ascii="宋体" w:hAnsi="宋体" w:hint="eastAsia"/>
          <w:bCs/>
          <w:color w:val="000000"/>
          <w:sz w:val="24"/>
        </w:rPr>
        <w:t>号</w:t>
      </w:r>
      <w:r>
        <w:rPr>
          <w:rFonts w:ascii="宋体" w:hAnsi="宋体" w:hint="eastAsia"/>
          <w:bCs/>
          <w:color w:val="000000"/>
          <w:sz w:val="24"/>
        </w:rPr>
        <w:t>)</w:t>
      </w:r>
      <w:r>
        <w:rPr>
          <w:rFonts w:ascii="宋体" w:hAnsi="宋体" w:hint="eastAsia"/>
          <w:bCs/>
          <w:color w:val="000000"/>
          <w:sz w:val="24"/>
        </w:rPr>
        <w:t>的规定，采购项目若属于使用财政性资金采购信息安全产品</w:t>
      </w:r>
      <w:r>
        <w:rPr>
          <w:rFonts w:ascii="宋体" w:hAnsi="宋体" w:hint="eastAsia"/>
          <w:bCs/>
          <w:color w:val="000000"/>
          <w:sz w:val="24"/>
        </w:rPr>
        <w:t>(</w:t>
      </w:r>
      <w:r>
        <w:rPr>
          <w:rFonts w:ascii="宋体" w:hAnsi="宋体" w:hint="eastAsia"/>
          <w:bCs/>
          <w:color w:val="000000"/>
          <w:sz w:val="24"/>
        </w:rPr>
        <w:t>如防火墙、网络安全隔离卡与线路选择器、安全隔离与信息交换、安全路由器、智能卡</w:t>
      </w:r>
      <w:r>
        <w:rPr>
          <w:rFonts w:ascii="宋体" w:hAnsi="宋体" w:hint="eastAsia"/>
          <w:bCs/>
          <w:color w:val="000000"/>
          <w:sz w:val="24"/>
        </w:rPr>
        <w:t>COS</w:t>
      </w:r>
      <w:r>
        <w:rPr>
          <w:rFonts w:ascii="宋体" w:hAnsi="宋体" w:hint="eastAsia"/>
          <w:bCs/>
          <w:color w:val="000000"/>
          <w:sz w:val="24"/>
        </w:rPr>
        <w:t>、数据备份与恢复、安全操作系统、安全数据库系统、反垃圾邮件、入侵检测系统、网络脆弱性扫描、安全审计、网站恢复等</w:t>
      </w:r>
      <w:r>
        <w:rPr>
          <w:rFonts w:ascii="宋体" w:hAnsi="宋体" w:hint="eastAsia"/>
          <w:bCs/>
          <w:color w:val="000000"/>
          <w:sz w:val="24"/>
        </w:rPr>
        <w:t>13</w:t>
      </w:r>
      <w:r>
        <w:rPr>
          <w:rFonts w:ascii="宋体" w:hAnsi="宋体" w:hint="eastAsia"/>
          <w:bCs/>
          <w:color w:val="000000"/>
          <w:sz w:val="24"/>
        </w:rPr>
        <w:t>种产品</w:t>
      </w:r>
      <w:r>
        <w:rPr>
          <w:rFonts w:ascii="宋体" w:hAnsi="宋体" w:hint="eastAsia"/>
          <w:bCs/>
          <w:color w:val="000000"/>
          <w:sz w:val="24"/>
        </w:rPr>
        <w:t>)</w:t>
      </w:r>
      <w:r>
        <w:rPr>
          <w:rFonts w:ascii="宋体" w:hAnsi="宋体" w:hint="eastAsia"/>
          <w:bCs/>
          <w:color w:val="000000"/>
          <w:sz w:val="24"/>
        </w:rPr>
        <w:t>，应当采购经国家认证的信息安全产品，同时要求产品投标人提供由中国信息安全认证</w:t>
      </w:r>
      <w:r>
        <w:rPr>
          <w:rFonts w:ascii="宋体" w:hAnsi="宋体" w:hint="eastAsia"/>
          <w:bCs/>
          <w:color w:val="000000"/>
          <w:sz w:val="24"/>
        </w:rPr>
        <w:lastRenderedPageBreak/>
        <w:t>中心按国家标准认证颁发的有效认证证书。</w:t>
      </w:r>
    </w:p>
    <w:p w:rsidR="00C95538" w:rsidRDefault="006E33C2">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 xml:space="preserve">4 </w:t>
      </w:r>
      <w:r>
        <w:rPr>
          <w:rFonts w:ascii="宋体" w:hAnsi="宋体" w:hint="eastAsia"/>
          <w:color w:val="000000"/>
          <w:sz w:val="24"/>
        </w:rPr>
        <w:t>国家有其它</w:t>
      </w:r>
      <w:r>
        <w:rPr>
          <w:rFonts w:ascii="宋体" w:hAnsi="宋体"/>
          <w:color w:val="000000"/>
          <w:sz w:val="24"/>
        </w:rPr>
        <w:t>强制性认证</w:t>
      </w:r>
      <w:r>
        <w:rPr>
          <w:rFonts w:ascii="宋体" w:hAnsi="宋体" w:hint="eastAsia"/>
          <w:color w:val="000000"/>
          <w:sz w:val="24"/>
        </w:rPr>
        <w:t>要求</w:t>
      </w:r>
      <w:r>
        <w:rPr>
          <w:rFonts w:ascii="宋体" w:hAnsi="宋体"/>
          <w:color w:val="000000"/>
          <w:sz w:val="24"/>
        </w:rPr>
        <w:t>的</w:t>
      </w:r>
      <w:r>
        <w:rPr>
          <w:rFonts w:ascii="宋体" w:hAnsi="宋体" w:hint="eastAsia"/>
          <w:color w:val="000000"/>
          <w:sz w:val="24"/>
        </w:rPr>
        <w:t>应符合规定。</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3.2</w:t>
      </w:r>
      <w:r>
        <w:rPr>
          <w:rFonts w:ascii="宋体" w:hAnsi="宋体" w:hint="eastAsia"/>
          <w:color w:val="000000"/>
          <w:sz w:val="24"/>
        </w:rPr>
        <w:t>一个投标人只能提交一份投标文件。但如果投标人之间存在下列互为</w:t>
      </w:r>
      <w:r>
        <w:rPr>
          <w:rFonts w:ascii="宋体" w:hAnsi="宋体" w:hint="eastAsia"/>
          <w:color w:val="000000"/>
          <w:sz w:val="24"/>
        </w:rPr>
        <w:t>关联关系的情形之一的，不得同时参加本项目投标：</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法定代表人为同一人的两个及两个以上法人；</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母公司、直接或间接持股</w:t>
      </w:r>
      <w:r>
        <w:rPr>
          <w:rFonts w:ascii="宋体" w:hAnsi="宋体" w:hint="eastAsia"/>
          <w:color w:val="000000"/>
          <w:sz w:val="24"/>
        </w:rPr>
        <w:t>50</w:t>
      </w:r>
      <w:r>
        <w:rPr>
          <w:rFonts w:ascii="宋体" w:hAnsi="宋体" w:hint="eastAsia"/>
          <w:color w:val="000000"/>
          <w:sz w:val="24"/>
        </w:rPr>
        <w:t>％及以上的被投资公司；</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均为同一家母公司直接或间接持股</w:t>
      </w:r>
      <w:r>
        <w:rPr>
          <w:rFonts w:ascii="宋体" w:hAnsi="宋体" w:hint="eastAsia"/>
          <w:color w:val="000000"/>
          <w:sz w:val="24"/>
        </w:rPr>
        <w:t>50</w:t>
      </w:r>
      <w:r>
        <w:rPr>
          <w:rFonts w:ascii="宋体" w:hAnsi="宋体" w:hint="eastAsia"/>
          <w:color w:val="000000"/>
          <w:sz w:val="24"/>
        </w:rPr>
        <w:t>％及以上的被投资公司。</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3.3</w:t>
      </w:r>
      <w:r>
        <w:rPr>
          <w:rFonts w:ascii="宋体" w:hAnsi="宋体" w:hint="eastAsia"/>
          <w:color w:val="000000"/>
          <w:sz w:val="24"/>
        </w:rPr>
        <w:t>投标人不得与本次招标项下设计、编制技术规格和其它文件的公司或提供咨询服务的公司包括其附属机构有任何关联。</w:t>
      </w:r>
    </w:p>
    <w:p w:rsidR="00C95538" w:rsidRDefault="006E33C2">
      <w:pPr>
        <w:spacing w:line="360" w:lineRule="auto"/>
        <w:ind w:firstLineChars="200" w:firstLine="480"/>
        <w:rPr>
          <w:rFonts w:ascii="宋体" w:hAnsi="宋体"/>
          <w:color w:val="000000"/>
          <w:sz w:val="24"/>
        </w:rPr>
      </w:pPr>
      <w:r>
        <w:rPr>
          <w:rFonts w:ascii="宋体" w:hAnsi="宋体" w:hint="eastAsia"/>
          <w:color w:val="000000"/>
          <w:sz w:val="24"/>
        </w:rPr>
        <w:t>3.4</w:t>
      </w:r>
      <w:r>
        <w:rPr>
          <w:rFonts w:ascii="宋体" w:hAnsi="宋体" w:hint="eastAsia"/>
          <w:color w:val="000000"/>
          <w:sz w:val="24"/>
        </w:rPr>
        <w:t>投标代表在同一个项目中只能接受一个投标人的委托参加投标。</w:t>
      </w:r>
    </w:p>
    <w:p w:rsidR="00C95538" w:rsidRDefault="006E33C2">
      <w:pPr>
        <w:spacing w:line="500" w:lineRule="exact"/>
        <w:ind w:firstLineChars="175" w:firstLine="420"/>
        <w:rPr>
          <w:rFonts w:ascii="宋体" w:hAnsi="宋体"/>
          <w:color w:val="000000"/>
          <w:sz w:val="24"/>
        </w:rPr>
      </w:pPr>
      <w:r>
        <w:rPr>
          <w:rFonts w:ascii="宋体" w:hAnsi="宋体" w:hint="eastAsia"/>
          <w:color w:val="000000"/>
          <w:sz w:val="24"/>
        </w:rPr>
        <w:t>3.5</w:t>
      </w:r>
      <w:r>
        <w:rPr>
          <w:rFonts w:ascii="宋体" w:hAnsi="宋体" w:hint="eastAsia"/>
          <w:color w:val="000000"/>
          <w:sz w:val="24"/>
        </w:rPr>
        <w:t>、</w:t>
      </w:r>
      <w:r>
        <w:rPr>
          <w:rFonts w:hAnsi="宋体" w:hint="eastAsia"/>
          <w:color w:val="000000"/>
          <w:sz w:val="24"/>
        </w:rPr>
        <w:t>本次招标不允许联合体进行投标</w:t>
      </w:r>
      <w:r>
        <w:rPr>
          <w:rFonts w:ascii="宋体" w:hAnsi="宋体" w:hint="eastAsia"/>
          <w:color w:val="000000"/>
          <w:sz w:val="24"/>
        </w:rPr>
        <w:t>。</w:t>
      </w:r>
    </w:p>
    <w:p w:rsidR="00C95538" w:rsidRDefault="006E33C2">
      <w:pPr>
        <w:spacing w:line="540" w:lineRule="exact"/>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投标费用</w:t>
      </w:r>
    </w:p>
    <w:p w:rsidR="00C95538" w:rsidRDefault="006E33C2">
      <w:pPr>
        <w:spacing w:line="540" w:lineRule="exact"/>
        <w:rPr>
          <w:rFonts w:ascii="宋体" w:hAnsi="宋体"/>
          <w:color w:val="000000"/>
          <w:sz w:val="24"/>
        </w:rPr>
      </w:pPr>
      <w:r>
        <w:rPr>
          <w:rFonts w:ascii="宋体" w:hAnsi="宋体" w:hint="eastAsia"/>
          <w:color w:val="000000"/>
          <w:sz w:val="24"/>
        </w:rPr>
        <w:t xml:space="preserve">4.1 </w:t>
      </w:r>
      <w:r>
        <w:rPr>
          <w:rFonts w:ascii="宋体" w:hAnsi="宋体" w:hint="eastAsia"/>
          <w:color w:val="000000"/>
          <w:sz w:val="24"/>
        </w:rPr>
        <w:t>投标人自行承担其参加投标所涉及的一切费用。</w:t>
      </w:r>
    </w:p>
    <w:p w:rsidR="00C95538" w:rsidRDefault="006E33C2">
      <w:pPr>
        <w:spacing w:line="500" w:lineRule="exact"/>
        <w:rPr>
          <w:rFonts w:hAnsi="宋体"/>
          <w:color w:val="000000"/>
          <w:sz w:val="24"/>
        </w:rPr>
      </w:pPr>
      <w:r>
        <w:rPr>
          <w:rFonts w:hAnsi="宋体" w:hint="eastAsia"/>
          <w:color w:val="000000"/>
          <w:sz w:val="24"/>
        </w:rPr>
        <w:t>4.2</w:t>
      </w:r>
      <w:r>
        <w:rPr>
          <w:rFonts w:hAnsi="宋体" w:hint="eastAsia"/>
          <w:color w:val="000000"/>
          <w:sz w:val="24"/>
        </w:rPr>
        <w:t>在任何情况下，采购机构和采购人对投标人发生的一切费用不承担义务和责任。</w:t>
      </w:r>
    </w:p>
    <w:p w:rsidR="00C95538" w:rsidRDefault="006E33C2">
      <w:pPr>
        <w:spacing w:line="540" w:lineRule="exact"/>
        <w:jc w:val="center"/>
        <w:rPr>
          <w:rFonts w:ascii="宋体" w:hAnsi="宋体"/>
          <w:b/>
          <w:color w:val="000000"/>
          <w:sz w:val="28"/>
          <w:szCs w:val="28"/>
        </w:rPr>
      </w:pPr>
      <w:r>
        <w:rPr>
          <w:rFonts w:ascii="宋体" w:hAnsi="宋体" w:hint="eastAsia"/>
          <w:b/>
          <w:color w:val="000000"/>
          <w:sz w:val="28"/>
          <w:szCs w:val="28"/>
        </w:rPr>
        <w:t>二、</w:t>
      </w:r>
      <w:r>
        <w:rPr>
          <w:rFonts w:ascii="宋体" w:hAnsi="宋体" w:hint="eastAsia"/>
          <w:b/>
          <w:color w:val="000000"/>
          <w:sz w:val="28"/>
          <w:szCs w:val="28"/>
        </w:rPr>
        <w:t xml:space="preserve">  </w:t>
      </w:r>
      <w:r>
        <w:rPr>
          <w:rFonts w:ascii="宋体" w:hAnsi="宋体" w:hint="eastAsia"/>
          <w:b/>
          <w:color w:val="000000"/>
          <w:sz w:val="28"/>
          <w:szCs w:val="28"/>
        </w:rPr>
        <w:t>招标文件</w:t>
      </w:r>
    </w:p>
    <w:p w:rsidR="00C95538" w:rsidRDefault="006E33C2">
      <w:pPr>
        <w:spacing w:line="540" w:lineRule="exact"/>
        <w:rPr>
          <w:rFonts w:ascii="宋体" w:hAnsi="宋体"/>
          <w:color w:val="000000"/>
          <w:sz w:val="24"/>
        </w:rPr>
      </w:pPr>
      <w:r>
        <w:rPr>
          <w:rFonts w:ascii="宋体" w:hAnsi="宋体" w:hint="eastAsia"/>
          <w:color w:val="000000"/>
          <w:sz w:val="24"/>
        </w:rPr>
        <w:t xml:space="preserve">5. </w:t>
      </w:r>
      <w:r>
        <w:rPr>
          <w:rFonts w:ascii="宋体" w:hAnsi="宋体" w:hint="eastAsia"/>
          <w:color w:val="000000"/>
          <w:sz w:val="24"/>
        </w:rPr>
        <w:t>招标文件的组成</w:t>
      </w:r>
    </w:p>
    <w:p w:rsidR="00C95538" w:rsidRDefault="006E33C2">
      <w:pPr>
        <w:spacing w:line="540" w:lineRule="exact"/>
        <w:rPr>
          <w:rFonts w:ascii="宋体" w:hAnsi="宋体"/>
          <w:color w:val="000000"/>
          <w:sz w:val="24"/>
        </w:rPr>
      </w:pPr>
      <w:r>
        <w:rPr>
          <w:rFonts w:ascii="宋体" w:hAnsi="宋体" w:hint="eastAsia"/>
          <w:color w:val="000000"/>
          <w:sz w:val="24"/>
        </w:rPr>
        <w:t>5.1</w:t>
      </w:r>
      <w:r>
        <w:rPr>
          <w:rFonts w:ascii="宋体" w:hAnsi="宋体" w:hint="eastAsia"/>
          <w:color w:val="000000"/>
          <w:sz w:val="24"/>
        </w:rPr>
        <w:t>招标文件用以阐明所需货物及服务招标程序和合同主要条款。招标文件由下述部分组成：</w:t>
      </w:r>
    </w:p>
    <w:p w:rsidR="00C95538" w:rsidRDefault="006E33C2">
      <w:pPr>
        <w:spacing w:line="540" w:lineRule="exact"/>
        <w:rPr>
          <w:rFonts w:ascii="宋体" w:hAnsi="宋体"/>
          <w:color w:val="000000"/>
          <w:sz w:val="24"/>
        </w:rPr>
      </w:pPr>
      <w:r>
        <w:rPr>
          <w:rFonts w:ascii="宋体" w:hAnsi="宋体" w:hint="eastAsia"/>
          <w:color w:val="000000"/>
          <w:sz w:val="24"/>
        </w:rPr>
        <w:t>⑴</w:t>
      </w:r>
      <w:r>
        <w:rPr>
          <w:rFonts w:ascii="宋体" w:hAnsi="宋体" w:hint="eastAsia"/>
          <w:color w:val="000000"/>
          <w:sz w:val="24"/>
        </w:rPr>
        <w:t xml:space="preserve"> </w:t>
      </w:r>
      <w:r>
        <w:rPr>
          <w:rFonts w:ascii="宋体" w:hAnsi="宋体" w:hint="eastAsia"/>
          <w:color w:val="000000"/>
          <w:sz w:val="24"/>
        </w:rPr>
        <w:t>投标邀请</w:t>
      </w:r>
    </w:p>
    <w:p w:rsidR="00C95538" w:rsidRDefault="006E33C2">
      <w:pPr>
        <w:spacing w:line="540" w:lineRule="exact"/>
        <w:rPr>
          <w:rFonts w:ascii="宋体" w:hAnsi="宋体"/>
          <w:color w:val="000000"/>
          <w:sz w:val="24"/>
        </w:rPr>
      </w:pPr>
      <w:r>
        <w:rPr>
          <w:rFonts w:ascii="宋体" w:hAnsi="宋体" w:hint="eastAsia"/>
          <w:color w:val="000000"/>
          <w:sz w:val="24"/>
        </w:rPr>
        <w:t>⑵</w:t>
      </w:r>
      <w:r>
        <w:rPr>
          <w:rFonts w:ascii="宋体" w:hAnsi="宋体" w:hint="eastAsia"/>
          <w:color w:val="000000"/>
          <w:sz w:val="24"/>
        </w:rPr>
        <w:t xml:space="preserve"> </w:t>
      </w:r>
      <w:r>
        <w:rPr>
          <w:rFonts w:ascii="宋体" w:hAnsi="宋体" w:hint="eastAsia"/>
          <w:color w:val="000000"/>
          <w:sz w:val="24"/>
        </w:rPr>
        <w:t>投标人须知</w:t>
      </w:r>
      <w:r>
        <w:rPr>
          <w:rFonts w:ascii="宋体" w:hAnsi="宋体" w:hint="eastAsia"/>
          <w:color w:val="000000"/>
          <w:sz w:val="24"/>
        </w:rPr>
        <w:t xml:space="preserve"> </w:t>
      </w:r>
    </w:p>
    <w:p w:rsidR="00C95538" w:rsidRDefault="006E33C2">
      <w:pPr>
        <w:spacing w:line="540" w:lineRule="exact"/>
        <w:rPr>
          <w:rFonts w:ascii="宋体" w:hAnsi="宋体"/>
          <w:color w:val="000000"/>
          <w:sz w:val="24"/>
        </w:rPr>
      </w:pPr>
      <w:r>
        <w:rPr>
          <w:rFonts w:ascii="宋体" w:hAnsi="宋体" w:hint="eastAsia"/>
          <w:color w:val="000000"/>
          <w:sz w:val="24"/>
        </w:rPr>
        <w:t>⑶</w:t>
      </w:r>
      <w:r>
        <w:rPr>
          <w:rFonts w:ascii="宋体" w:hAnsi="宋体" w:hint="eastAsia"/>
          <w:color w:val="000000"/>
          <w:sz w:val="24"/>
        </w:rPr>
        <w:t xml:space="preserve"> </w:t>
      </w:r>
      <w:r>
        <w:rPr>
          <w:rFonts w:ascii="宋体" w:hAnsi="宋体" w:hint="eastAsia"/>
          <w:color w:val="000000"/>
          <w:sz w:val="24"/>
        </w:rPr>
        <w:t>招标内容及要求</w:t>
      </w:r>
    </w:p>
    <w:p w:rsidR="00C95538" w:rsidRDefault="006E33C2">
      <w:pPr>
        <w:spacing w:line="540" w:lineRule="exact"/>
        <w:rPr>
          <w:rFonts w:ascii="宋体" w:hAnsi="宋体"/>
          <w:color w:val="000000"/>
          <w:sz w:val="24"/>
        </w:rPr>
      </w:pPr>
      <w:r>
        <w:rPr>
          <w:rFonts w:ascii="宋体" w:hAnsi="宋体" w:hint="eastAsia"/>
          <w:color w:val="000000"/>
          <w:sz w:val="24"/>
        </w:rPr>
        <w:t>⑷</w:t>
      </w:r>
      <w:r>
        <w:rPr>
          <w:rFonts w:ascii="宋体" w:hAnsi="宋体" w:hint="eastAsia"/>
          <w:color w:val="000000"/>
          <w:sz w:val="24"/>
        </w:rPr>
        <w:t xml:space="preserve"> </w:t>
      </w:r>
      <w:r>
        <w:rPr>
          <w:rFonts w:ascii="宋体" w:hAnsi="宋体" w:hint="eastAsia"/>
          <w:color w:val="000000"/>
          <w:sz w:val="24"/>
        </w:rPr>
        <w:t>合同主要条款</w:t>
      </w:r>
    </w:p>
    <w:p w:rsidR="00C95538" w:rsidRDefault="006E33C2">
      <w:pPr>
        <w:spacing w:line="540" w:lineRule="exact"/>
        <w:rPr>
          <w:rFonts w:ascii="宋体" w:hAnsi="宋体"/>
          <w:color w:val="000000"/>
          <w:sz w:val="24"/>
        </w:rPr>
      </w:pPr>
      <w:r>
        <w:rPr>
          <w:rFonts w:ascii="宋体" w:hAnsi="宋体" w:hint="eastAsia"/>
          <w:color w:val="000000"/>
          <w:sz w:val="24"/>
        </w:rPr>
        <w:t>⑸</w:t>
      </w:r>
      <w:r>
        <w:rPr>
          <w:rFonts w:ascii="宋体" w:hAnsi="宋体" w:hint="eastAsia"/>
          <w:color w:val="000000"/>
          <w:sz w:val="24"/>
        </w:rPr>
        <w:t xml:space="preserve"> </w:t>
      </w:r>
      <w:r>
        <w:rPr>
          <w:rFonts w:ascii="宋体" w:hAnsi="宋体" w:hint="eastAsia"/>
          <w:color w:val="000000"/>
          <w:sz w:val="24"/>
        </w:rPr>
        <w:t>投标文件格式</w:t>
      </w:r>
    </w:p>
    <w:p w:rsidR="00C95538" w:rsidRDefault="006E33C2">
      <w:pPr>
        <w:spacing w:line="540" w:lineRule="exact"/>
        <w:rPr>
          <w:rFonts w:ascii="宋体" w:hAnsi="宋体"/>
          <w:color w:val="000000"/>
          <w:sz w:val="24"/>
        </w:rPr>
      </w:pPr>
      <w:bookmarkStart w:id="1" w:name="_Toc415567497"/>
      <w:bookmarkStart w:id="2" w:name="_Toc430488644"/>
      <w:bookmarkStart w:id="3" w:name="_Toc430422413"/>
      <w:bookmarkStart w:id="4" w:name="_Toc430489119"/>
      <w:bookmarkStart w:id="5" w:name="_Toc430488851"/>
      <w:bookmarkStart w:id="6" w:name="_Toc430492126"/>
      <w:bookmarkStart w:id="7" w:name="_Toc430490612"/>
      <w:r>
        <w:rPr>
          <w:rFonts w:ascii="宋体" w:hAnsi="宋体" w:hint="eastAsia"/>
          <w:color w:val="000000"/>
          <w:sz w:val="24"/>
        </w:rPr>
        <w:t>6.</w:t>
      </w:r>
      <w:bookmarkEnd w:id="1"/>
      <w:bookmarkEnd w:id="2"/>
      <w:bookmarkEnd w:id="3"/>
      <w:bookmarkEnd w:id="4"/>
      <w:bookmarkEnd w:id="5"/>
      <w:bookmarkEnd w:id="6"/>
      <w:bookmarkEnd w:id="7"/>
      <w:r>
        <w:rPr>
          <w:rFonts w:ascii="宋体" w:hAnsi="宋体" w:hint="eastAsia"/>
          <w:color w:val="000000"/>
          <w:sz w:val="24"/>
        </w:rPr>
        <w:t xml:space="preserve"> </w:t>
      </w:r>
      <w:r>
        <w:rPr>
          <w:rFonts w:ascii="宋体" w:hAnsi="宋体" w:hint="eastAsia"/>
          <w:color w:val="000000"/>
          <w:sz w:val="24"/>
        </w:rPr>
        <w:t>招标文件的澄清</w:t>
      </w:r>
    </w:p>
    <w:p w:rsidR="00C95538" w:rsidRDefault="006E33C2">
      <w:pPr>
        <w:spacing w:line="540" w:lineRule="exact"/>
        <w:rPr>
          <w:rFonts w:ascii="宋体" w:hAnsi="宋体"/>
          <w:color w:val="000000"/>
          <w:sz w:val="24"/>
        </w:rPr>
      </w:pPr>
      <w:r>
        <w:rPr>
          <w:rFonts w:ascii="宋体" w:hAnsi="宋体" w:hint="eastAsia"/>
          <w:color w:val="000000"/>
          <w:sz w:val="24"/>
        </w:rPr>
        <w:t>6.1</w:t>
      </w:r>
      <w:r>
        <w:rPr>
          <w:rFonts w:ascii="宋体" w:hAnsi="宋体" w:hint="eastAsia"/>
          <w:color w:val="000000"/>
          <w:sz w:val="24"/>
        </w:rPr>
        <w:t>投标人对招标文件如有疑点，可要求澄清。要求澄清应按投标邀请中载明的地址以书面形式</w:t>
      </w:r>
      <w:r>
        <w:rPr>
          <w:rFonts w:ascii="宋体" w:hAnsi="宋体" w:hint="eastAsia"/>
          <w:color w:val="000000"/>
          <w:sz w:val="24"/>
        </w:rPr>
        <w:t>(</w:t>
      </w:r>
      <w:r>
        <w:rPr>
          <w:rFonts w:ascii="宋体" w:hAnsi="宋体" w:hint="eastAsia"/>
          <w:color w:val="000000"/>
          <w:sz w:val="24"/>
        </w:rPr>
        <w:t>包括信函、电报或传真，下同</w:t>
      </w:r>
      <w:r>
        <w:rPr>
          <w:rFonts w:ascii="宋体" w:hAnsi="宋体" w:hint="eastAsia"/>
          <w:color w:val="000000"/>
          <w:sz w:val="24"/>
        </w:rPr>
        <w:t>)</w:t>
      </w:r>
      <w:r>
        <w:rPr>
          <w:rFonts w:ascii="宋体" w:hAnsi="宋体" w:hint="eastAsia"/>
          <w:color w:val="000000"/>
          <w:sz w:val="24"/>
        </w:rPr>
        <w:t>通知招标代理人。招标代理人将视情况在投标截止时间</w:t>
      </w:r>
      <w:r>
        <w:rPr>
          <w:rFonts w:ascii="宋体" w:hAnsi="宋体" w:hint="eastAsia"/>
          <w:color w:val="000000"/>
          <w:sz w:val="24"/>
        </w:rPr>
        <w:t>15</w:t>
      </w:r>
      <w:r>
        <w:rPr>
          <w:rFonts w:ascii="宋体" w:hAnsi="宋体" w:hint="eastAsia"/>
          <w:color w:val="000000"/>
          <w:sz w:val="24"/>
        </w:rPr>
        <w:t>个日历日前将不标明查询来源的书面答复发给所有投标人，并在采购信息发布的媒体上发布澄清公告。该澄清内容为招标文件的组成部分。</w:t>
      </w:r>
    </w:p>
    <w:p w:rsidR="00C95538" w:rsidRDefault="006E33C2">
      <w:pPr>
        <w:spacing w:line="540" w:lineRule="exact"/>
        <w:rPr>
          <w:rFonts w:ascii="宋体" w:hAnsi="宋体"/>
          <w:color w:val="000000"/>
          <w:sz w:val="24"/>
        </w:rPr>
      </w:pPr>
      <w:bookmarkStart w:id="8" w:name="_Toc430488645"/>
      <w:bookmarkStart w:id="9" w:name="_Toc430489120"/>
      <w:bookmarkStart w:id="10" w:name="_Toc430422414"/>
      <w:bookmarkStart w:id="11" w:name="_Toc430492127"/>
      <w:bookmarkStart w:id="12" w:name="_Toc430488852"/>
      <w:bookmarkStart w:id="13" w:name="_Toc415567498"/>
      <w:bookmarkStart w:id="14" w:name="_Toc430490613"/>
      <w:r>
        <w:rPr>
          <w:rFonts w:ascii="宋体" w:hAnsi="宋体" w:hint="eastAsia"/>
          <w:color w:val="000000"/>
          <w:sz w:val="24"/>
        </w:rPr>
        <w:lastRenderedPageBreak/>
        <w:t xml:space="preserve">7. </w:t>
      </w:r>
      <w:r>
        <w:rPr>
          <w:rFonts w:ascii="宋体" w:hAnsi="宋体" w:hint="eastAsia"/>
          <w:color w:val="000000"/>
          <w:sz w:val="24"/>
        </w:rPr>
        <w:t>招标文件的修改</w:t>
      </w:r>
      <w:bookmarkEnd w:id="8"/>
      <w:bookmarkEnd w:id="9"/>
      <w:bookmarkEnd w:id="10"/>
      <w:bookmarkEnd w:id="11"/>
      <w:bookmarkEnd w:id="12"/>
      <w:bookmarkEnd w:id="13"/>
      <w:bookmarkEnd w:id="14"/>
    </w:p>
    <w:p w:rsidR="00C95538" w:rsidRDefault="006E33C2">
      <w:pPr>
        <w:spacing w:line="540" w:lineRule="exact"/>
        <w:rPr>
          <w:rFonts w:ascii="宋体" w:hAnsi="宋体"/>
          <w:color w:val="000000"/>
          <w:sz w:val="24"/>
        </w:rPr>
      </w:pPr>
      <w:r>
        <w:rPr>
          <w:rFonts w:ascii="宋体" w:hAnsi="宋体" w:hint="eastAsia"/>
          <w:color w:val="000000"/>
          <w:sz w:val="24"/>
        </w:rPr>
        <w:t>7.1</w:t>
      </w:r>
      <w:r>
        <w:rPr>
          <w:rFonts w:ascii="宋体" w:hAnsi="宋体" w:hint="eastAsia"/>
          <w:color w:val="000000"/>
          <w:sz w:val="24"/>
        </w:rPr>
        <w:t>至投标截止日期前</w:t>
      </w:r>
      <w:r>
        <w:rPr>
          <w:rFonts w:ascii="宋体" w:hAnsi="宋体" w:hint="eastAsia"/>
          <w:color w:val="000000"/>
          <w:sz w:val="24"/>
        </w:rPr>
        <w:t>15</w:t>
      </w:r>
      <w:r>
        <w:rPr>
          <w:rFonts w:ascii="宋体" w:hAnsi="宋体" w:hint="eastAsia"/>
          <w:color w:val="000000"/>
          <w:sz w:val="24"/>
        </w:rPr>
        <w:t>日，招标代理人可主动或依投标人要求澄清的问题而修改招标文件，并在原信息发布的媒体上发布更正公告，并以书面形式通知所有投标人，投标人在收到该通知后应立即以电报或传真的形式予以</w:t>
      </w:r>
      <w:r>
        <w:rPr>
          <w:rFonts w:ascii="宋体" w:hAnsi="宋体" w:hint="eastAsia"/>
          <w:color w:val="000000"/>
          <w:sz w:val="24"/>
        </w:rPr>
        <w:t>确认。该修改内容为招标文件的组成部分，对投标人具有约束力。但本招标文件第</w:t>
      </w:r>
      <w:r>
        <w:rPr>
          <w:rFonts w:ascii="宋体" w:hAnsi="宋体" w:hint="eastAsia"/>
          <w:color w:val="000000"/>
          <w:sz w:val="24"/>
        </w:rPr>
        <w:t>7.2</w:t>
      </w:r>
      <w:r>
        <w:rPr>
          <w:rFonts w:ascii="宋体" w:hAnsi="宋体" w:hint="eastAsia"/>
          <w:color w:val="000000"/>
          <w:sz w:val="24"/>
        </w:rPr>
        <w:t>条规定的推迟投标截止时间和开标时间情形不受本条约束。</w:t>
      </w:r>
    </w:p>
    <w:p w:rsidR="00C95538" w:rsidRDefault="006E33C2">
      <w:pPr>
        <w:spacing w:line="540" w:lineRule="exact"/>
        <w:rPr>
          <w:rFonts w:ascii="宋体" w:hAnsi="宋体"/>
          <w:color w:val="000000"/>
          <w:sz w:val="24"/>
        </w:rPr>
      </w:pPr>
      <w:r>
        <w:rPr>
          <w:rFonts w:ascii="宋体" w:hAnsi="宋体" w:hint="eastAsia"/>
          <w:color w:val="000000"/>
          <w:sz w:val="24"/>
        </w:rPr>
        <w:t xml:space="preserve">7.2 </w:t>
      </w:r>
      <w:r>
        <w:rPr>
          <w:rFonts w:ascii="宋体" w:hAnsi="宋体" w:hint="eastAsia"/>
          <w:color w:val="000000"/>
          <w:sz w:val="24"/>
        </w:rPr>
        <w:t>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招标人和投标人受投标截止期制约的所有权利和义务均应延长至新的截止日期。</w:t>
      </w:r>
    </w:p>
    <w:p w:rsidR="00C95538" w:rsidRDefault="006E33C2">
      <w:pPr>
        <w:spacing w:line="400" w:lineRule="exact"/>
        <w:jc w:val="center"/>
        <w:rPr>
          <w:rFonts w:ascii="宋体" w:hAnsi="宋体"/>
          <w:b/>
          <w:color w:val="000000"/>
          <w:sz w:val="28"/>
          <w:szCs w:val="28"/>
        </w:rPr>
      </w:pPr>
      <w:r>
        <w:rPr>
          <w:rFonts w:ascii="宋体" w:hAnsi="宋体" w:hint="eastAsia"/>
          <w:b/>
          <w:color w:val="000000"/>
          <w:sz w:val="28"/>
          <w:szCs w:val="28"/>
        </w:rPr>
        <w:t>三、</w:t>
      </w:r>
      <w:r>
        <w:rPr>
          <w:rFonts w:ascii="宋体" w:hAnsi="宋体" w:hint="eastAsia"/>
          <w:b/>
          <w:color w:val="000000"/>
          <w:sz w:val="28"/>
          <w:szCs w:val="28"/>
        </w:rPr>
        <w:t xml:space="preserve">  </w:t>
      </w:r>
      <w:r>
        <w:rPr>
          <w:rFonts w:ascii="宋体" w:hAnsi="宋体" w:hint="eastAsia"/>
          <w:b/>
          <w:color w:val="000000"/>
          <w:sz w:val="28"/>
          <w:szCs w:val="28"/>
        </w:rPr>
        <w:t>投标文件的编写</w:t>
      </w:r>
    </w:p>
    <w:p w:rsidR="00C95538" w:rsidRDefault="006E33C2">
      <w:pPr>
        <w:spacing w:line="400" w:lineRule="exact"/>
        <w:rPr>
          <w:rFonts w:ascii="宋体" w:hAnsi="宋体"/>
          <w:color w:val="000000"/>
          <w:sz w:val="24"/>
        </w:rPr>
      </w:pPr>
      <w:r>
        <w:rPr>
          <w:rFonts w:ascii="宋体" w:hAnsi="宋体" w:hint="eastAsia"/>
          <w:color w:val="000000"/>
          <w:sz w:val="24"/>
        </w:rPr>
        <w:t xml:space="preserve">8. </w:t>
      </w:r>
      <w:r>
        <w:rPr>
          <w:rFonts w:ascii="宋体" w:hAnsi="宋体" w:hint="eastAsia"/>
          <w:color w:val="000000"/>
          <w:sz w:val="24"/>
        </w:rPr>
        <w:t>要求</w:t>
      </w:r>
    </w:p>
    <w:p w:rsidR="00C95538" w:rsidRDefault="006E33C2">
      <w:pPr>
        <w:spacing w:line="400" w:lineRule="exact"/>
        <w:rPr>
          <w:rFonts w:ascii="宋体" w:hAnsi="宋体"/>
          <w:color w:val="000000"/>
          <w:sz w:val="24"/>
        </w:rPr>
      </w:pPr>
      <w:r>
        <w:rPr>
          <w:rFonts w:ascii="宋体" w:hAnsi="宋体" w:hint="eastAsia"/>
          <w:color w:val="000000"/>
          <w:sz w:val="24"/>
        </w:rPr>
        <w:t>8.1</w:t>
      </w:r>
      <w:r>
        <w:rPr>
          <w:rFonts w:ascii="宋体" w:hAnsi="宋体" w:hint="eastAsia"/>
          <w:color w:val="000000"/>
          <w:sz w:val="24"/>
        </w:rPr>
        <w:t>各</w:t>
      </w:r>
      <w:r>
        <w:rPr>
          <w:rFonts w:ascii="宋体" w:hAnsi="宋体" w:hint="eastAsia"/>
          <w:color w:val="000000"/>
          <w:sz w:val="24"/>
        </w:rPr>
        <w:t>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rsidR="00C95538" w:rsidRDefault="006E33C2">
      <w:pPr>
        <w:spacing w:line="400" w:lineRule="exact"/>
        <w:rPr>
          <w:rFonts w:ascii="宋体" w:hAnsi="宋体"/>
          <w:color w:val="000000"/>
          <w:sz w:val="24"/>
        </w:rPr>
      </w:pPr>
      <w:r>
        <w:rPr>
          <w:rFonts w:ascii="宋体" w:hAnsi="宋体" w:hint="eastAsia"/>
          <w:color w:val="000000"/>
          <w:sz w:val="24"/>
        </w:rPr>
        <w:t>8.2</w:t>
      </w:r>
      <w:r>
        <w:rPr>
          <w:rFonts w:ascii="宋体" w:hAnsi="宋体" w:hint="eastAsia"/>
          <w:color w:val="000000"/>
          <w:sz w:val="24"/>
        </w:rPr>
        <w:t>招标人不接受有任何可选择性的报价，</w:t>
      </w:r>
    </w:p>
    <w:p w:rsidR="00C95538" w:rsidRDefault="006E33C2">
      <w:pPr>
        <w:spacing w:line="400" w:lineRule="exact"/>
        <w:rPr>
          <w:rFonts w:ascii="宋体" w:hAnsi="宋体"/>
          <w:color w:val="000000"/>
          <w:sz w:val="24"/>
        </w:rPr>
      </w:pPr>
      <w:r>
        <w:rPr>
          <w:rFonts w:ascii="宋体" w:hAnsi="宋体" w:hint="eastAsia"/>
          <w:color w:val="000000"/>
          <w:sz w:val="24"/>
        </w:rPr>
        <w:t>8.3</w:t>
      </w:r>
      <w:r>
        <w:rPr>
          <w:rFonts w:ascii="宋体" w:hAnsi="宋体" w:hint="eastAsia"/>
          <w:color w:val="000000"/>
          <w:sz w:val="24"/>
        </w:rPr>
        <w:t>中标人应保证招标人和招标代理人不受到第三方关于侵犯专利权的指控，任何第三方如果提出指控，中标人应与第三方交涉，承担可能发生的一切法律责任</w:t>
      </w:r>
      <w:r>
        <w:rPr>
          <w:rFonts w:ascii="宋体" w:hAnsi="宋体" w:hint="eastAsia"/>
          <w:color w:val="000000"/>
          <w:sz w:val="24"/>
        </w:rPr>
        <w:t>、费用和后果，并赔偿招标人和招标代理人的损失。</w:t>
      </w:r>
    </w:p>
    <w:p w:rsidR="00C95538" w:rsidRDefault="006E33C2">
      <w:pPr>
        <w:spacing w:line="400" w:lineRule="exact"/>
        <w:rPr>
          <w:rFonts w:ascii="宋体" w:hAnsi="宋体"/>
          <w:color w:val="000000"/>
          <w:sz w:val="24"/>
        </w:rPr>
      </w:pPr>
      <w:r>
        <w:rPr>
          <w:rFonts w:ascii="宋体" w:hAnsi="宋体" w:hint="eastAsia"/>
          <w:color w:val="000000"/>
          <w:sz w:val="24"/>
        </w:rPr>
        <w:t>8.4</w:t>
      </w:r>
      <w:r>
        <w:rPr>
          <w:rFonts w:ascii="宋体" w:hAnsi="宋体" w:hint="eastAsia"/>
          <w:color w:val="000000"/>
          <w:sz w:val="24"/>
        </w:rPr>
        <w:t>投标人不得以任何形式向与本项目无关的其他单位或人员提供招标文件及所附的有关资料，如违反，必须赔偿招标人和招标代理人的所有损失，且招标人和招标代理人保留追究法律责任的权力。</w:t>
      </w:r>
    </w:p>
    <w:p w:rsidR="00C95538" w:rsidRDefault="006E33C2">
      <w:pPr>
        <w:spacing w:line="400" w:lineRule="exact"/>
        <w:rPr>
          <w:rFonts w:ascii="宋体" w:hAnsi="宋体"/>
          <w:color w:val="000000"/>
          <w:sz w:val="24"/>
        </w:rPr>
      </w:pPr>
      <w:r>
        <w:rPr>
          <w:rFonts w:ascii="宋体" w:hAnsi="宋体" w:hint="eastAsia"/>
          <w:color w:val="000000"/>
          <w:sz w:val="24"/>
        </w:rPr>
        <w:t>8</w:t>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投标项目有品牌及规格型号的应与国家规定部门核发证件上的品牌及规格型号相一致。投标人提供评委无法认定的名称及规格型号，将被视为未实质性响应招标要求。</w:t>
      </w:r>
    </w:p>
    <w:p w:rsidR="00C95538" w:rsidRDefault="006E33C2">
      <w:pPr>
        <w:spacing w:line="400" w:lineRule="exact"/>
        <w:rPr>
          <w:rFonts w:ascii="宋体" w:hAnsi="宋体"/>
          <w:color w:val="000000"/>
          <w:sz w:val="24"/>
        </w:rPr>
      </w:pPr>
      <w:r>
        <w:rPr>
          <w:rFonts w:ascii="宋体" w:hAnsi="宋体" w:hint="eastAsia"/>
          <w:color w:val="000000"/>
          <w:sz w:val="24"/>
        </w:rPr>
        <w:t>8</w:t>
      </w: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投标人对招标要求应该响应的内容采取回避，或对本应提供的技术数据采取文字叙述答非所问、含糊不清、模凌两可的，将被视为未实质性响应</w:t>
      </w:r>
      <w:r>
        <w:rPr>
          <w:rFonts w:ascii="宋体" w:hAnsi="宋体" w:hint="eastAsia"/>
          <w:color w:val="000000"/>
          <w:sz w:val="24"/>
        </w:rPr>
        <w:t>招标要求。</w:t>
      </w:r>
    </w:p>
    <w:p w:rsidR="00C95538" w:rsidRDefault="006E33C2">
      <w:pPr>
        <w:spacing w:line="400" w:lineRule="exact"/>
        <w:rPr>
          <w:rFonts w:ascii="宋体" w:hAnsi="宋体"/>
          <w:color w:val="000000"/>
          <w:sz w:val="24"/>
        </w:rPr>
      </w:pPr>
      <w:r>
        <w:rPr>
          <w:rFonts w:ascii="宋体" w:hAnsi="宋体" w:hint="eastAsia"/>
          <w:color w:val="000000"/>
          <w:sz w:val="24"/>
        </w:rPr>
        <w:t>8.7</w:t>
      </w:r>
      <w:r>
        <w:rPr>
          <w:rFonts w:ascii="宋体" w:hAnsi="宋体" w:hint="eastAsia"/>
          <w:color w:val="000000"/>
          <w:sz w:val="24"/>
        </w:rPr>
        <w:t>投标人随同投标文件提供的技术资料</w:t>
      </w:r>
      <w:r>
        <w:rPr>
          <w:rFonts w:ascii="宋体" w:hAnsi="宋体" w:hint="eastAsia"/>
          <w:color w:val="000000"/>
          <w:sz w:val="24"/>
        </w:rPr>
        <w:t>(</w:t>
      </w:r>
      <w:r>
        <w:rPr>
          <w:rFonts w:ascii="宋体" w:hAnsi="宋体" w:hint="eastAsia"/>
          <w:color w:val="000000"/>
          <w:sz w:val="24"/>
        </w:rPr>
        <w:t>含法定检测机构的测试报告、鉴定文件等</w:t>
      </w:r>
      <w:r>
        <w:rPr>
          <w:rFonts w:ascii="宋体" w:hAnsi="宋体" w:hint="eastAsia"/>
          <w:color w:val="000000"/>
          <w:sz w:val="24"/>
        </w:rPr>
        <w:t>)</w:t>
      </w:r>
      <w:r>
        <w:rPr>
          <w:rFonts w:ascii="宋体" w:hAnsi="宋体" w:hint="eastAsia"/>
          <w:color w:val="000000"/>
          <w:sz w:val="24"/>
        </w:rPr>
        <w:t>必须规范、完整，不能模棱两可、似是而非，否则将被视为未实质性响应招标要求。</w:t>
      </w:r>
    </w:p>
    <w:p w:rsidR="00C95538" w:rsidRDefault="006E33C2">
      <w:pPr>
        <w:spacing w:line="400" w:lineRule="exact"/>
        <w:rPr>
          <w:rFonts w:ascii="宋体" w:hAnsi="宋体"/>
          <w:color w:val="000000"/>
          <w:sz w:val="24"/>
        </w:rPr>
      </w:pPr>
      <w:r>
        <w:rPr>
          <w:rFonts w:ascii="宋体" w:hAnsi="宋体" w:hint="eastAsia"/>
          <w:color w:val="000000"/>
          <w:sz w:val="24"/>
        </w:rPr>
        <w:t>8.8</w:t>
      </w:r>
      <w:r>
        <w:rPr>
          <w:rFonts w:ascii="宋体" w:hAnsi="宋体" w:hint="eastAsia"/>
          <w:color w:val="000000"/>
          <w:sz w:val="24"/>
        </w:rPr>
        <w:t>投标人应详细说明其投标产品的品牌型号、规格、配置、技术参数、性能指标、产地、制造商名称等。</w:t>
      </w:r>
    </w:p>
    <w:p w:rsidR="00C95538" w:rsidRDefault="006E33C2">
      <w:pPr>
        <w:spacing w:line="400" w:lineRule="exact"/>
        <w:rPr>
          <w:rFonts w:ascii="宋体" w:hAnsi="宋体"/>
          <w:color w:val="000000"/>
          <w:sz w:val="24"/>
        </w:rPr>
      </w:pPr>
      <w:r>
        <w:rPr>
          <w:rFonts w:ascii="宋体" w:hAnsi="宋体" w:hint="eastAsia"/>
          <w:color w:val="000000"/>
          <w:sz w:val="24"/>
        </w:rPr>
        <w:t>8.9</w:t>
      </w:r>
      <w:r>
        <w:rPr>
          <w:rFonts w:ascii="宋体" w:hAnsi="宋体" w:hint="eastAsia"/>
          <w:color w:val="000000"/>
          <w:sz w:val="24"/>
        </w:rPr>
        <w:t>投标人提供的产品制造标准、环保节能标准及技术规范等必须符合相应的国家标准、行业标准及规范要求。</w:t>
      </w:r>
    </w:p>
    <w:p w:rsidR="00C95538" w:rsidRDefault="006E33C2">
      <w:pPr>
        <w:spacing w:line="400" w:lineRule="exact"/>
        <w:rPr>
          <w:rFonts w:ascii="宋体" w:hAnsi="宋体"/>
          <w:color w:val="000000"/>
          <w:sz w:val="24"/>
        </w:rPr>
      </w:pPr>
      <w:r>
        <w:rPr>
          <w:rFonts w:ascii="宋体" w:hAnsi="宋体" w:hint="eastAsia"/>
          <w:color w:val="000000"/>
          <w:sz w:val="24"/>
        </w:rPr>
        <w:lastRenderedPageBreak/>
        <w:t xml:space="preserve">9. </w:t>
      </w:r>
      <w:r>
        <w:rPr>
          <w:rFonts w:ascii="宋体" w:hAnsi="宋体" w:hint="eastAsia"/>
          <w:color w:val="000000"/>
          <w:sz w:val="24"/>
        </w:rPr>
        <w:t>投标文件语言</w:t>
      </w:r>
    </w:p>
    <w:p w:rsidR="00C95538" w:rsidRDefault="006E33C2">
      <w:pPr>
        <w:spacing w:line="400" w:lineRule="exact"/>
        <w:rPr>
          <w:rFonts w:ascii="宋体" w:hAnsi="宋体"/>
          <w:color w:val="000000"/>
          <w:sz w:val="24"/>
        </w:rPr>
      </w:pPr>
      <w:r>
        <w:rPr>
          <w:rFonts w:ascii="宋体" w:hAnsi="宋体" w:hint="eastAsia"/>
          <w:color w:val="000000"/>
          <w:sz w:val="24"/>
        </w:rPr>
        <w:t>9.1</w:t>
      </w:r>
      <w:r>
        <w:rPr>
          <w:rFonts w:ascii="宋体" w:hAnsi="宋体" w:hint="eastAsia"/>
          <w:color w:val="000000"/>
          <w:sz w:val="24"/>
        </w:rPr>
        <w:t>投标文件应用中文书写。投标文件中所附或所引用的原件不是中文时，应附中文译本，否则将不予采纳所引用的内容。</w:t>
      </w:r>
    </w:p>
    <w:p w:rsidR="00C95538" w:rsidRDefault="006E33C2">
      <w:pPr>
        <w:spacing w:line="400" w:lineRule="exact"/>
        <w:rPr>
          <w:rFonts w:ascii="宋体" w:hAnsi="宋体"/>
          <w:color w:val="000000"/>
          <w:sz w:val="24"/>
        </w:rPr>
      </w:pPr>
      <w:r>
        <w:rPr>
          <w:rFonts w:ascii="宋体" w:hAnsi="宋体" w:hint="eastAsia"/>
          <w:color w:val="000000"/>
          <w:sz w:val="24"/>
        </w:rPr>
        <w:t>9.2</w:t>
      </w:r>
      <w:r>
        <w:rPr>
          <w:rFonts w:ascii="宋体" w:hAnsi="宋体" w:hint="eastAsia"/>
          <w:color w:val="000000"/>
          <w:sz w:val="24"/>
        </w:rPr>
        <w:t>各种计量</w:t>
      </w:r>
      <w:r>
        <w:rPr>
          <w:rFonts w:ascii="宋体" w:hAnsi="宋体" w:hint="eastAsia"/>
          <w:color w:val="000000"/>
          <w:sz w:val="24"/>
        </w:rPr>
        <w:t>单位及符号应采用国际上统一使用的公制计量单位和符号。</w:t>
      </w:r>
    </w:p>
    <w:p w:rsidR="00C95538" w:rsidRDefault="006E33C2">
      <w:pPr>
        <w:spacing w:line="400" w:lineRule="exact"/>
        <w:rPr>
          <w:rFonts w:ascii="宋体" w:hAnsi="宋体"/>
          <w:color w:val="000000"/>
          <w:sz w:val="24"/>
        </w:rPr>
      </w:pPr>
      <w:r>
        <w:rPr>
          <w:rFonts w:ascii="宋体" w:hAnsi="宋体" w:hint="eastAsia"/>
          <w:color w:val="000000"/>
          <w:sz w:val="24"/>
        </w:rPr>
        <w:t xml:space="preserve">10. </w:t>
      </w:r>
      <w:r>
        <w:rPr>
          <w:rFonts w:ascii="宋体" w:hAnsi="宋体" w:hint="eastAsia"/>
          <w:color w:val="000000"/>
          <w:sz w:val="24"/>
        </w:rPr>
        <w:t>投标文件的组成</w:t>
      </w:r>
    </w:p>
    <w:p w:rsidR="00C95538" w:rsidRDefault="006E33C2">
      <w:pPr>
        <w:spacing w:line="400" w:lineRule="exact"/>
        <w:rPr>
          <w:rFonts w:ascii="宋体" w:hAnsi="宋体"/>
          <w:b/>
          <w:bCs/>
          <w:color w:val="000000"/>
          <w:sz w:val="24"/>
        </w:rPr>
      </w:pPr>
      <w:r>
        <w:rPr>
          <w:rFonts w:ascii="宋体" w:hAnsi="宋体" w:hint="eastAsia"/>
          <w:b/>
          <w:bCs/>
          <w:color w:val="000000"/>
          <w:sz w:val="24"/>
        </w:rPr>
        <w:t>10.1</w:t>
      </w:r>
      <w:r>
        <w:rPr>
          <w:rFonts w:ascii="宋体" w:hAnsi="宋体" w:hint="eastAsia"/>
          <w:b/>
          <w:bCs/>
          <w:color w:val="000000"/>
          <w:sz w:val="24"/>
        </w:rPr>
        <w:t>投标文件应包括下列部分：</w:t>
      </w:r>
    </w:p>
    <w:p w:rsidR="00C95538" w:rsidRDefault="006E33C2">
      <w:pPr>
        <w:spacing w:line="500" w:lineRule="exact"/>
        <w:rPr>
          <w:rFonts w:ascii="宋体" w:hAnsi="宋体"/>
          <w:b/>
          <w:bCs/>
          <w:sz w:val="24"/>
        </w:rPr>
      </w:pPr>
      <w:r>
        <w:rPr>
          <w:rFonts w:ascii="宋体" w:hAnsi="宋体" w:hint="eastAsia"/>
          <w:b/>
          <w:bCs/>
          <w:color w:val="000000"/>
          <w:sz w:val="24"/>
        </w:rPr>
        <w:t xml:space="preserve"> </w:t>
      </w:r>
      <w:r>
        <w:rPr>
          <w:rFonts w:ascii="宋体" w:hAnsi="宋体" w:hint="eastAsia"/>
          <w:b/>
          <w:bCs/>
          <w:sz w:val="24"/>
        </w:rPr>
        <w:t>第一部分</w:t>
      </w:r>
      <w:r>
        <w:rPr>
          <w:rFonts w:ascii="宋体" w:hAnsi="宋体" w:hint="eastAsia"/>
          <w:b/>
          <w:bCs/>
          <w:sz w:val="24"/>
        </w:rPr>
        <w:t xml:space="preserve"> </w:t>
      </w:r>
      <w:r>
        <w:rPr>
          <w:rFonts w:ascii="宋体" w:hAnsi="宋体" w:hint="eastAsia"/>
          <w:b/>
          <w:bCs/>
          <w:sz w:val="24"/>
        </w:rPr>
        <w:t>报价部分（单独编制装订胶装成册并密封）：</w:t>
      </w:r>
    </w:p>
    <w:p w:rsidR="00C95538" w:rsidRDefault="006E33C2">
      <w:pPr>
        <w:spacing w:line="50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）开标一览表</w:t>
      </w:r>
    </w:p>
    <w:p w:rsidR="00C95538" w:rsidRDefault="006E33C2">
      <w:pPr>
        <w:spacing w:line="500" w:lineRule="exact"/>
        <w:rPr>
          <w:rFonts w:ascii="宋体" w:hAnsi="宋体"/>
          <w:b/>
          <w:bCs/>
          <w:sz w:val="24"/>
        </w:rPr>
      </w:pPr>
      <w:r>
        <w:rPr>
          <w:rFonts w:ascii="宋体" w:hAnsi="宋体" w:hint="eastAsia"/>
          <w:b/>
          <w:bCs/>
          <w:sz w:val="24"/>
        </w:rPr>
        <w:t>第二部分</w:t>
      </w:r>
      <w:r>
        <w:rPr>
          <w:rFonts w:ascii="宋体" w:hAnsi="宋体" w:hint="eastAsia"/>
          <w:b/>
          <w:bCs/>
          <w:sz w:val="24"/>
        </w:rPr>
        <w:t xml:space="preserve"> </w:t>
      </w:r>
      <w:r>
        <w:rPr>
          <w:rFonts w:ascii="宋体" w:hAnsi="宋体" w:hint="eastAsia"/>
          <w:b/>
          <w:sz w:val="24"/>
        </w:rPr>
        <w:t>资格及资信证明部分</w:t>
      </w:r>
      <w:r>
        <w:rPr>
          <w:rFonts w:ascii="宋体" w:hAnsi="宋体" w:hint="eastAsia"/>
          <w:b/>
          <w:bCs/>
          <w:sz w:val="24"/>
        </w:rPr>
        <w:t>（单独编制装订胶装成册并密封）：</w:t>
      </w:r>
    </w:p>
    <w:p w:rsidR="00C95538" w:rsidRDefault="006E33C2">
      <w:pPr>
        <w:pStyle w:val="ae"/>
        <w:widowControl/>
        <w:spacing w:before="100" w:after="100" w:line="460" w:lineRule="exact"/>
        <w:rPr>
          <w:rFonts w:ascii="宋体" w:hAnsi="宋体"/>
        </w:rPr>
      </w:pPr>
      <w:r>
        <w:rPr>
          <w:rFonts w:ascii="宋体" w:hAnsi="宋体" w:hint="eastAsia"/>
        </w:rPr>
        <w:t>（</w:t>
      </w:r>
      <w:r>
        <w:rPr>
          <w:rFonts w:ascii="宋体" w:hAnsi="宋体" w:hint="eastAsia"/>
        </w:rPr>
        <w:t>1</w:t>
      </w:r>
      <w:r>
        <w:rPr>
          <w:rFonts w:ascii="宋体" w:hAnsi="宋体" w:hint="eastAsia"/>
        </w:rPr>
        <w:t>）投标书</w:t>
      </w:r>
    </w:p>
    <w:p w:rsidR="00C95538" w:rsidRDefault="006E33C2">
      <w:pPr>
        <w:pStyle w:val="ae"/>
        <w:widowControl/>
        <w:spacing w:before="100" w:after="100" w:line="460" w:lineRule="exact"/>
        <w:rPr>
          <w:rFonts w:ascii="宋体" w:hAnsi="宋体"/>
        </w:rPr>
      </w:pPr>
      <w:r>
        <w:rPr>
          <w:rFonts w:ascii="宋体" w:hAnsi="宋体" w:hint="eastAsia"/>
        </w:rPr>
        <w:t>（</w:t>
      </w:r>
      <w:r>
        <w:rPr>
          <w:rFonts w:ascii="宋体" w:hAnsi="宋体" w:hint="eastAsia"/>
        </w:rPr>
        <w:t>2</w:t>
      </w:r>
      <w:r>
        <w:rPr>
          <w:rFonts w:ascii="宋体" w:hAnsi="宋体" w:hint="eastAsia"/>
        </w:rPr>
        <w:t>）投标人的资格及资信证明文件</w:t>
      </w:r>
    </w:p>
    <w:p w:rsidR="00C95538" w:rsidRDefault="006E33C2">
      <w:pPr>
        <w:pStyle w:val="ae"/>
        <w:widowControl/>
        <w:spacing w:before="100" w:after="100" w:line="460" w:lineRule="exact"/>
        <w:rPr>
          <w:rFonts w:ascii="宋体" w:hAnsi="宋体"/>
          <w:b/>
          <w:bCs/>
        </w:rPr>
      </w:pPr>
      <w:r>
        <w:rPr>
          <w:rFonts w:ascii="宋体" w:hAnsi="宋体" w:hint="eastAsia"/>
        </w:rPr>
        <w:t>（</w:t>
      </w:r>
      <w:r>
        <w:rPr>
          <w:rFonts w:ascii="宋体" w:hAnsi="宋体" w:hint="eastAsia"/>
        </w:rPr>
        <w:t>3</w:t>
      </w:r>
      <w:r>
        <w:rPr>
          <w:rFonts w:ascii="宋体" w:hAnsi="宋体" w:hint="eastAsia"/>
        </w:rPr>
        <w:t>）投标保证金</w:t>
      </w:r>
    </w:p>
    <w:p w:rsidR="00C95538" w:rsidRDefault="006E33C2">
      <w:pPr>
        <w:spacing w:line="460" w:lineRule="exact"/>
        <w:rPr>
          <w:rFonts w:ascii="宋体" w:hAnsi="宋体"/>
          <w:bCs/>
          <w:sz w:val="24"/>
        </w:rPr>
      </w:pPr>
      <w:r>
        <w:rPr>
          <w:rFonts w:ascii="宋体" w:hAnsi="宋体" w:hint="eastAsia"/>
          <w:b/>
          <w:bCs/>
          <w:sz w:val="24"/>
        </w:rPr>
        <w:t>第三部分</w:t>
      </w:r>
      <w:r>
        <w:rPr>
          <w:rFonts w:ascii="宋体" w:hAnsi="宋体" w:hint="eastAsia"/>
          <w:b/>
          <w:bCs/>
          <w:sz w:val="24"/>
        </w:rPr>
        <w:t xml:space="preserve"> </w:t>
      </w:r>
      <w:r>
        <w:rPr>
          <w:rFonts w:ascii="宋体" w:hAnsi="宋体" w:hint="eastAsia"/>
          <w:b/>
          <w:bCs/>
          <w:sz w:val="24"/>
        </w:rPr>
        <w:t>技术商务部分文件（单独编制装订胶装成册并密封</w:t>
      </w:r>
      <w:r>
        <w:rPr>
          <w:rFonts w:ascii="宋体" w:hAnsi="宋体" w:hint="eastAsia"/>
          <w:bCs/>
          <w:sz w:val="24"/>
        </w:rPr>
        <w:t>）：</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 xml:space="preserve"> </w:t>
      </w:r>
      <w:r>
        <w:rPr>
          <w:rFonts w:ascii="宋体" w:hAnsi="宋体" w:hint="eastAsia"/>
          <w:bCs/>
          <w:sz w:val="24"/>
        </w:rPr>
        <w:t>货物说明一览表</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）供货范围清单</w:t>
      </w:r>
      <w:r>
        <w:rPr>
          <w:rFonts w:ascii="宋体" w:hAnsi="宋体" w:hint="eastAsia"/>
          <w:bCs/>
          <w:sz w:val="24"/>
        </w:rPr>
        <w:t xml:space="preserve"> </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）技术规格偏离表</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）商务偏离表</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）招标服务费承诺书</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）退回保证金说明函</w:t>
      </w:r>
    </w:p>
    <w:p w:rsidR="00C95538" w:rsidRDefault="006E33C2">
      <w:pPr>
        <w:spacing w:line="460" w:lineRule="exact"/>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）招标文件和法律法规要求提交的其他文件</w:t>
      </w:r>
    </w:p>
    <w:p w:rsidR="00C95538" w:rsidRDefault="006E33C2">
      <w:pPr>
        <w:spacing w:line="400" w:lineRule="exact"/>
        <w:rPr>
          <w:rFonts w:ascii="宋体" w:hAnsi="宋体"/>
          <w:b/>
          <w:bCs/>
          <w:color w:val="000000"/>
          <w:sz w:val="24"/>
        </w:rPr>
      </w:pPr>
      <w:r>
        <w:rPr>
          <w:rFonts w:ascii="宋体" w:hAnsi="宋体" w:hint="eastAsia"/>
          <w:b/>
          <w:color w:val="000000"/>
          <w:sz w:val="24"/>
        </w:rPr>
        <w:t>10.3</w:t>
      </w:r>
      <w:r>
        <w:rPr>
          <w:rFonts w:ascii="宋体" w:hAnsi="宋体" w:hint="eastAsia"/>
          <w:b/>
          <w:color w:val="000000"/>
          <w:sz w:val="24"/>
        </w:rPr>
        <w:t>投标文件的“报价部分”、</w:t>
      </w:r>
      <w:r>
        <w:rPr>
          <w:rFonts w:ascii="宋体" w:hAnsi="宋体" w:hint="eastAsia"/>
          <w:b/>
          <w:bCs/>
          <w:sz w:val="24"/>
        </w:rPr>
        <w:t xml:space="preserve"> </w:t>
      </w:r>
      <w:r>
        <w:rPr>
          <w:rFonts w:ascii="宋体" w:hAnsi="宋体" w:hint="eastAsia"/>
          <w:b/>
          <w:bCs/>
          <w:sz w:val="24"/>
        </w:rPr>
        <w:t>“</w:t>
      </w:r>
      <w:r>
        <w:rPr>
          <w:rFonts w:ascii="宋体" w:hAnsi="宋体" w:hint="eastAsia"/>
          <w:b/>
          <w:sz w:val="24"/>
        </w:rPr>
        <w:t>资格及资信证明部分</w:t>
      </w:r>
      <w:r>
        <w:rPr>
          <w:rFonts w:ascii="宋体" w:hAnsi="宋体" w:hint="eastAsia"/>
          <w:b/>
          <w:bCs/>
          <w:sz w:val="24"/>
        </w:rPr>
        <w:t>”、</w:t>
      </w:r>
      <w:r>
        <w:rPr>
          <w:rFonts w:ascii="宋体" w:hAnsi="宋体" w:hint="eastAsia"/>
          <w:b/>
          <w:color w:val="000000"/>
          <w:sz w:val="24"/>
        </w:rPr>
        <w:t>“技术商务部分”必须分别装订成册，分册密封提交，否则，其投标视为无效投标。</w:t>
      </w:r>
    </w:p>
    <w:p w:rsidR="00C95538" w:rsidRDefault="006E33C2">
      <w:pPr>
        <w:spacing w:line="400" w:lineRule="exact"/>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投标有效期</w:t>
      </w:r>
    </w:p>
    <w:p w:rsidR="00C95538" w:rsidRDefault="006E33C2">
      <w:pPr>
        <w:spacing w:line="400" w:lineRule="exact"/>
        <w:rPr>
          <w:rFonts w:ascii="宋体" w:hAnsi="宋体"/>
          <w:color w:val="000000"/>
          <w:sz w:val="24"/>
        </w:rPr>
      </w:pPr>
      <w:r>
        <w:rPr>
          <w:rFonts w:ascii="宋体" w:hAnsi="宋体" w:hint="eastAsia"/>
          <w:color w:val="000000"/>
          <w:sz w:val="24"/>
        </w:rPr>
        <w:t>11.1</w:t>
      </w:r>
      <w:r>
        <w:rPr>
          <w:rFonts w:ascii="宋体" w:hAnsi="宋体" w:hint="eastAsia"/>
          <w:color w:val="000000"/>
          <w:sz w:val="24"/>
        </w:rPr>
        <w:t>投标文件从投标人须知前附表第</w:t>
      </w:r>
      <w:r>
        <w:rPr>
          <w:rFonts w:ascii="宋体" w:hAnsi="宋体" w:hint="eastAsia"/>
          <w:color w:val="000000"/>
          <w:sz w:val="24"/>
        </w:rPr>
        <w:t>5</w:t>
      </w:r>
      <w:r>
        <w:rPr>
          <w:rFonts w:ascii="宋体" w:hAnsi="宋体" w:hint="eastAsia"/>
          <w:color w:val="000000"/>
          <w:sz w:val="24"/>
        </w:rPr>
        <w:t>项所规定的投标截止期之后开始生效，在投标人须知前附表第</w:t>
      </w:r>
      <w:r>
        <w:rPr>
          <w:rFonts w:ascii="宋体" w:hAnsi="宋体" w:hint="eastAsia"/>
          <w:color w:val="000000"/>
          <w:sz w:val="24"/>
        </w:rPr>
        <w:t>4</w:t>
      </w:r>
      <w:r>
        <w:rPr>
          <w:rFonts w:ascii="宋体" w:hAnsi="宋体" w:hint="eastAsia"/>
          <w:color w:val="000000"/>
          <w:sz w:val="24"/>
        </w:rPr>
        <w:t>项所规定的期限内保持有效。有效期不足将导致其投标文件被拒绝。</w:t>
      </w:r>
    </w:p>
    <w:p w:rsidR="00C95538" w:rsidRDefault="006E33C2">
      <w:pPr>
        <w:spacing w:line="400" w:lineRule="exact"/>
        <w:rPr>
          <w:rFonts w:ascii="宋体" w:hAnsi="宋体"/>
          <w:color w:val="000000"/>
          <w:sz w:val="24"/>
        </w:rPr>
      </w:pPr>
      <w:r>
        <w:rPr>
          <w:rFonts w:ascii="宋体" w:hAnsi="宋体" w:hint="eastAsia"/>
          <w:color w:val="000000"/>
          <w:sz w:val="24"/>
        </w:rPr>
        <w:t>11.2</w:t>
      </w:r>
      <w:r>
        <w:rPr>
          <w:rFonts w:ascii="宋体" w:hAnsi="宋体" w:hint="eastAsia"/>
          <w:color w:val="000000"/>
          <w:sz w:val="24"/>
        </w:rPr>
        <w:t>特殊情况下招标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C95538" w:rsidRDefault="006E33C2">
      <w:pPr>
        <w:spacing w:line="400" w:lineRule="exact"/>
        <w:rPr>
          <w:rFonts w:ascii="宋体" w:hAnsi="宋体"/>
          <w:color w:val="000000"/>
          <w:sz w:val="24"/>
        </w:rPr>
      </w:pPr>
      <w:r>
        <w:rPr>
          <w:rFonts w:ascii="宋体" w:hAnsi="宋体" w:hint="eastAsia"/>
          <w:color w:val="000000"/>
          <w:sz w:val="24"/>
        </w:rPr>
        <w:t xml:space="preserve">12. </w:t>
      </w:r>
      <w:r>
        <w:rPr>
          <w:rFonts w:ascii="宋体" w:hAnsi="宋体" w:hint="eastAsia"/>
          <w:color w:val="000000"/>
          <w:sz w:val="24"/>
        </w:rPr>
        <w:t>投标保证金</w:t>
      </w:r>
    </w:p>
    <w:p w:rsidR="00C95538" w:rsidRDefault="006E33C2">
      <w:pPr>
        <w:spacing w:line="400" w:lineRule="exact"/>
        <w:rPr>
          <w:rFonts w:ascii="宋体" w:hAnsi="宋体"/>
          <w:color w:val="000000"/>
          <w:sz w:val="24"/>
        </w:rPr>
      </w:pPr>
      <w:r>
        <w:rPr>
          <w:rFonts w:ascii="宋体" w:hAnsi="宋体" w:hint="eastAsia"/>
          <w:color w:val="000000"/>
          <w:sz w:val="24"/>
        </w:rPr>
        <w:lastRenderedPageBreak/>
        <w:t xml:space="preserve">12.1 </w:t>
      </w:r>
      <w:r>
        <w:rPr>
          <w:rFonts w:ascii="宋体" w:hAnsi="宋体" w:hint="eastAsia"/>
          <w:color w:val="000000"/>
          <w:sz w:val="24"/>
        </w:rPr>
        <w:t>投标保证金为投标文件的组成部分之一。</w:t>
      </w:r>
    </w:p>
    <w:p w:rsidR="00C95538" w:rsidRDefault="006E33C2">
      <w:pPr>
        <w:spacing w:line="400" w:lineRule="exact"/>
        <w:rPr>
          <w:rFonts w:ascii="宋体" w:hAnsi="宋体"/>
          <w:color w:val="000000"/>
          <w:sz w:val="24"/>
        </w:rPr>
      </w:pPr>
      <w:r>
        <w:rPr>
          <w:rFonts w:ascii="宋体" w:hAnsi="宋体" w:hint="eastAsia"/>
          <w:color w:val="000000"/>
          <w:sz w:val="24"/>
        </w:rPr>
        <w:t xml:space="preserve">12.2 </w:t>
      </w:r>
      <w:r>
        <w:rPr>
          <w:rFonts w:ascii="宋体" w:hAnsi="宋体" w:hint="eastAsia"/>
          <w:color w:val="000000"/>
          <w:sz w:val="24"/>
        </w:rPr>
        <w:t>投标人应在提交投标文件之前向招标代理人</w:t>
      </w:r>
      <w:r>
        <w:rPr>
          <w:rFonts w:ascii="宋体" w:hAnsi="宋体" w:hint="eastAsia"/>
          <w:color w:val="000000"/>
          <w:sz w:val="24"/>
        </w:rPr>
        <w:t>缴交投标人须知前附表第</w:t>
      </w:r>
      <w:r>
        <w:rPr>
          <w:rFonts w:ascii="宋体" w:hAnsi="宋体" w:hint="eastAsia"/>
          <w:color w:val="000000"/>
          <w:sz w:val="24"/>
        </w:rPr>
        <w:t>5</w:t>
      </w:r>
      <w:r>
        <w:rPr>
          <w:rFonts w:ascii="宋体" w:hAnsi="宋体" w:hint="eastAsia"/>
          <w:color w:val="000000"/>
          <w:sz w:val="24"/>
        </w:rPr>
        <w:t>项要求的投标保证金。</w:t>
      </w:r>
    </w:p>
    <w:p w:rsidR="00C95538" w:rsidRDefault="006E33C2">
      <w:pPr>
        <w:spacing w:line="400" w:lineRule="exact"/>
        <w:rPr>
          <w:rFonts w:ascii="宋体" w:hAnsi="宋体"/>
          <w:color w:val="000000"/>
          <w:sz w:val="24"/>
        </w:rPr>
      </w:pPr>
      <w:r>
        <w:rPr>
          <w:rFonts w:ascii="宋体" w:hAnsi="宋体" w:hint="eastAsia"/>
          <w:color w:val="000000"/>
          <w:sz w:val="24"/>
        </w:rPr>
        <w:t xml:space="preserve">12.3 </w:t>
      </w:r>
      <w:r>
        <w:rPr>
          <w:rFonts w:ascii="宋体" w:hAnsi="宋体" w:hint="eastAsia"/>
          <w:color w:val="000000"/>
          <w:sz w:val="24"/>
        </w:rPr>
        <w:t>投标保证金用于保护本次招标活动免受投标人的行为而引起的风险。</w:t>
      </w:r>
    </w:p>
    <w:p w:rsidR="00C95538" w:rsidRDefault="006E33C2">
      <w:pPr>
        <w:spacing w:line="400" w:lineRule="exact"/>
        <w:rPr>
          <w:rFonts w:ascii="宋体" w:hAnsi="宋体"/>
          <w:color w:val="000000"/>
          <w:sz w:val="24"/>
        </w:rPr>
      </w:pPr>
      <w:r>
        <w:rPr>
          <w:rFonts w:ascii="宋体" w:hAnsi="宋体" w:hint="eastAsia"/>
          <w:color w:val="000000"/>
          <w:sz w:val="24"/>
        </w:rPr>
        <w:t>12.4</w:t>
      </w:r>
      <w:r>
        <w:rPr>
          <w:rFonts w:ascii="宋体" w:hAnsi="宋体" w:hint="eastAsia"/>
          <w:color w:val="000000"/>
          <w:sz w:val="24"/>
        </w:rPr>
        <w:t>投标保证金以转账或电汇形式提交，不直接接受现金或汇票；保证金以投标文件递交截止时间前到帐为准。投标人在缴纳保证金时必须以自己的账户或自己的名称缴纳，不得以投标代表个人的名称缴纳。</w:t>
      </w:r>
    </w:p>
    <w:p w:rsidR="00C95538" w:rsidRDefault="006E33C2">
      <w:pPr>
        <w:spacing w:line="400" w:lineRule="exact"/>
        <w:rPr>
          <w:rFonts w:ascii="宋体" w:hAnsi="宋体"/>
          <w:color w:val="000000"/>
          <w:sz w:val="24"/>
        </w:rPr>
      </w:pPr>
      <w:r>
        <w:rPr>
          <w:rFonts w:ascii="宋体" w:hAnsi="宋体" w:hint="eastAsia"/>
          <w:color w:val="000000"/>
          <w:sz w:val="24"/>
        </w:rPr>
        <w:t>12.5</w:t>
      </w:r>
      <w:r>
        <w:rPr>
          <w:rFonts w:ascii="宋体" w:hAnsi="宋体" w:hint="eastAsia"/>
          <w:color w:val="000000"/>
          <w:sz w:val="24"/>
        </w:rPr>
        <w:t>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rsidR="00C95538" w:rsidRDefault="006E33C2">
      <w:pPr>
        <w:spacing w:line="400" w:lineRule="exact"/>
        <w:rPr>
          <w:rFonts w:ascii="宋体" w:hAnsi="宋体"/>
          <w:color w:val="000000"/>
          <w:sz w:val="24"/>
        </w:rPr>
      </w:pPr>
      <w:r>
        <w:rPr>
          <w:rFonts w:ascii="宋体" w:hAnsi="宋体" w:hint="eastAsia"/>
          <w:color w:val="000000"/>
          <w:sz w:val="24"/>
        </w:rPr>
        <w:t>12.6</w:t>
      </w:r>
      <w:r>
        <w:rPr>
          <w:rFonts w:ascii="宋体" w:hAnsi="宋体" w:hint="eastAsia"/>
          <w:color w:val="000000"/>
          <w:sz w:val="24"/>
        </w:rPr>
        <w:t>未按规定缴交投标保证金的投标，将被视为无效投标。</w:t>
      </w:r>
    </w:p>
    <w:p w:rsidR="00C95538" w:rsidRDefault="006E33C2">
      <w:pPr>
        <w:spacing w:line="400" w:lineRule="exact"/>
        <w:rPr>
          <w:rFonts w:ascii="宋体" w:hAnsi="宋体"/>
          <w:color w:val="000000"/>
          <w:sz w:val="24"/>
        </w:rPr>
      </w:pPr>
      <w:r>
        <w:rPr>
          <w:rFonts w:ascii="宋体" w:hAnsi="宋体" w:hint="eastAsia"/>
          <w:color w:val="000000"/>
          <w:sz w:val="24"/>
        </w:rPr>
        <w:t>12.7</w:t>
      </w:r>
      <w:r>
        <w:rPr>
          <w:rFonts w:ascii="宋体" w:hAnsi="宋体" w:hint="eastAsia"/>
          <w:color w:val="000000"/>
          <w:sz w:val="24"/>
        </w:rPr>
        <w:t>招标代理人将在中标通知书发出之日后予以原额无息退还中标人以外的投标人的投标保证金。</w:t>
      </w:r>
    </w:p>
    <w:p w:rsidR="00C95538" w:rsidRDefault="006E33C2">
      <w:pPr>
        <w:spacing w:line="400" w:lineRule="exact"/>
        <w:rPr>
          <w:rFonts w:ascii="宋体" w:hAnsi="宋体"/>
          <w:color w:val="000000"/>
          <w:sz w:val="24"/>
        </w:rPr>
      </w:pPr>
      <w:r>
        <w:rPr>
          <w:rFonts w:ascii="宋体" w:hAnsi="宋体" w:hint="eastAsia"/>
          <w:color w:val="000000"/>
          <w:sz w:val="24"/>
        </w:rPr>
        <w:t>12.8</w:t>
      </w:r>
      <w:r>
        <w:rPr>
          <w:rFonts w:ascii="宋体" w:hAnsi="宋体" w:hint="eastAsia"/>
          <w:color w:val="000000"/>
          <w:sz w:val="24"/>
        </w:rPr>
        <w:t>确定中标结果后，中标人凭招标人开具的购销合同和验收报告，中标人的投标保证金予以原额无息退还。</w:t>
      </w:r>
    </w:p>
    <w:p w:rsidR="00C95538" w:rsidRDefault="006E33C2">
      <w:pPr>
        <w:spacing w:line="400" w:lineRule="exact"/>
        <w:rPr>
          <w:rFonts w:ascii="宋体" w:hAnsi="宋体"/>
          <w:color w:val="000000"/>
          <w:sz w:val="24"/>
        </w:rPr>
      </w:pPr>
      <w:r>
        <w:rPr>
          <w:rFonts w:ascii="宋体" w:hAnsi="宋体" w:hint="eastAsia"/>
          <w:color w:val="000000"/>
          <w:sz w:val="24"/>
        </w:rPr>
        <w:t>12.9</w:t>
      </w:r>
      <w:r>
        <w:rPr>
          <w:rFonts w:ascii="宋体" w:hAnsi="宋体" w:hint="eastAsia"/>
          <w:color w:val="000000"/>
          <w:sz w:val="24"/>
        </w:rPr>
        <w:t>投标保证金的有效期为投标有效期满后的</w:t>
      </w:r>
      <w:r>
        <w:rPr>
          <w:rFonts w:ascii="宋体" w:hAnsi="宋体" w:hint="eastAsia"/>
          <w:color w:val="000000"/>
          <w:sz w:val="24"/>
        </w:rPr>
        <w:t>90</w:t>
      </w:r>
      <w:r>
        <w:rPr>
          <w:rFonts w:ascii="宋体" w:hAnsi="宋体" w:hint="eastAsia"/>
          <w:color w:val="000000"/>
          <w:sz w:val="24"/>
        </w:rPr>
        <w:t>个日历日。</w:t>
      </w:r>
    </w:p>
    <w:p w:rsidR="00C95538" w:rsidRDefault="006E33C2">
      <w:pPr>
        <w:spacing w:line="400" w:lineRule="exact"/>
        <w:rPr>
          <w:rFonts w:ascii="宋体" w:hAnsi="宋体"/>
          <w:color w:val="000000"/>
          <w:sz w:val="24"/>
        </w:rPr>
      </w:pPr>
      <w:r>
        <w:rPr>
          <w:rFonts w:ascii="宋体" w:hAnsi="宋体" w:hint="eastAsia"/>
          <w:color w:val="000000"/>
          <w:sz w:val="24"/>
        </w:rPr>
        <w:t>12.10</w:t>
      </w:r>
      <w:r>
        <w:rPr>
          <w:rFonts w:ascii="宋体" w:hAnsi="宋体" w:hint="eastAsia"/>
          <w:color w:val="000000"/>
          <w:sz w:val="24"/>
        </w:rPr>
        <w:t>退回保证金时投标人所提供的账户必须是自己的账户、开户名，否则不予办理，退回时将采用转账或电汇方式。</w:t>
      </w:r>
    </w:p>
    <w:p w:rsidR="00C95538" w:rsidRDefault="006E33C2">
      <w:pPr>
        <w:spacing w:line="400" w:lineRule="exact"/>
        <w:rPr>
          <w:rFonts w:ascii="宋体" w:hAnsi="宋体"/>
          <w:color w:val="000000"/>
          <w:sz w:val="24"/>
        </w:rPr>
      </w:pPr>
      <w:r>
        <w:rPr>
          <w:rFonts w:ascii="宋体" w:hAnsi="宋体" w:hint="eastAsia"/>
          <w:color w:val="000000"/>
          <w:sz w:val="24"/>
        </w:rPr>
        <w:t>12.11</w:t>
      </w:r>
      <w:r>
        <w:rPr>
          <w:rFonts w:ascii="宋体" w:hAnsi="宋体" w:hint="eastAsia"/>
          <w:color w:val="000000"/>
          <w:sz w:val="24"/>
        </w:rPr>
        <w:t>发生以下情况之一的，投标保证金将不予退还：</w:t>
      </w:r>
    </w:p>
    <w:p w:rsidR="00C95538" w:rsidRDefault="006E33C2">
      <w:pPr>
        <w:spacing w:line="400" w:lineRule="exact"/>
        <w:rPr>
          <w:rFonts w:ascii="宋体" w:hAnsi="宋体"/>
          <w:color w:val="000000"/>
          <w:sz w:val="24"/>
        </w:rPr>
      </w:pPr>
      <w:r>
        <w:rPr>
          <w:rFonts w:ascii="宋体" w:hAnsi="宋体" w:hint="eastAsia"/>
          <w:color w:val="000000"/>
          <w:sz w:val="24"/>
        </w:rPr>
        <w:t>⑴</w:t>
      </w:r>
      <w:r>
        <w:rPr>
          <w:rFonts w:ascii="宋体" w:hAnsi="宋体" w:hint="eastAsia"/>
          <w:color w:val="000000"/>
          <w:sz w:val="24"/>
        </w:rPr>
        <w:t xml:space="preserve"> </w:t>
      </w:r>
      <w:r>
        <w:rPr>
          <w:rFonts w:ascii="宋体" w:hAnsi="宋体" w:hint="eastAsia"/>
          <w:color w:val="000000"/>
          <w:sz w:val="24"/>
        </w:rPr>
        <w:t>投标人在投标截止期后，在投标有效</w:t>
      </w:r>
      <w:r>
        <w:rPr>
          <w:rFonts w:ascii="宋体" w:hAnsi="宋体" w:hint="eastAsia"/>
          <w:color w:val="000000"/>
          <w:sz w:val="24"/>
        </w:rPr>
        <w:t>期内撤回投标；</w:t>
      </w:r>
    </w:p>
    <w:p w:rsidR="00C95538" w:rsidRDefault="006E33C2">
      <w:pPr>
        <w:spacing w:line="400" w:lineRule="exact"/>
        <w:rPr>
          <w:rFonts w:ascii="宋体" w:hAnsi="宋体"/>
          <w:color w:val="000000"/>
          <w:sz w:val="24"/>
        </w:rPr>
      </w:pPr>
      <w:r>
        <w:rPr>
          <w:rFonts w:ascii="宋体" w:hAnsi="宋体" w:hint="eastAsia"/>
          <w:color w:val="000000"/>
          <w:sz w:val="24"/>
        </w:rPr>
        <w:t>⑵</w:t>
      </w:r>
      <w:r>
        <w:rPr>
          <w:rFonts w:ascii="宋体" w:hAnsi="宋体" w:hint="eastAsia"/>
          <w:color w:val="000000"/>
          <w:sz w:val="24"/>
        </w:rPr>
        <w:t xml:space="preserve"> </w:t>
      </w:r>
      <w:r>
        <w:rPr>
          <w:rFonts w:ascii="宋体" w:hAnsi="宋体" w:hint="eastAsia"/>
          <w:color w:val="000000"/>
          <w:sz w:val="24"/>
        </w:rPr>
        <w:t>中标人未能做到按本须知的规定签订合同；</w:t>
      </w:r>
    </w:p>
    <w:p w:rsidR="00C95538" w:rsidRDefault="006E33C2">
      <w:pPr>
        <w:spacing w:line="400" w:lineRule="exact"/>
        <w:rPr>
          <w:rFonts w:ascii="宋体" w:hAnsi="宋体"/>
          <w:color w:val="000000"/>
          <w:sz w:val="24"/>
        </w:rPr>
      </w:pPr>
      <w:r>
        <w:rPr>
          <w:rFonts w:ascii="宋体" w:hAnsi="宋体" w:hint="eastAsia"/>
          <w:color w:val="000000"/>
          <w:sz w:val="24"/>
        </w:rPr>
        <w:t>⑶</w:t>
      </w:r>
      <w:r>
        <w:rPr>
          <w:rFonts w:ascii="宋体" w:hAnsi="宋体" w:hint="eastAsia"/>
          <w:color w:val="000000"/>
          <w:sz w:val="24"/>
        </w:rPr>
        <w:t xml:space="preserve"> </w:t>
      </w:r>
      <w:r>
        <w:rPr>
          <w:rFonts w:ascii="宋体" w:hAnsi="宋体" w:hint="eastAsia"/>
          <w:color w:val="000000"/>
          <w:sz w:val="24"/>
        </w:rPr>
        <w:t>中标人未按投标人须知前附表规定缴纳招标服务费；</w:t>
      </w:r>
    </w:p>
    <w:p w:rsidR="00C95538" w:rsidRDefault="006E33C2">
      <w:pPr>
        <w:spacing w:line="400" w:lineRule="exact"/>
        <w:rPr>
          <w:rFonts w:ascii="宋体" w:hAnsi="宋体"/>
          <w:color w:val="000000"/>
          <w:sz w:val="24"/>
        </w:rPr>
      </w:pPr>
      <w:r>
        <w:rPr>
          <w:rFonts w:ascii="宋体" w:hAnsi="宋体" w:hint="eastAsia"/>
          <w:color w:val="000000"/>
          <w:sz w:val="24"/>
        </w:rPr>
        <w:t>⑷</w:t>
      </w:r>
      <w:r>
        <w:rPr>
          <w:rFonts w:ascii="宋体" w:hAnsi="宋体" w:hint="eastAsia"/>
          <w:color w:val="000000"/>
          <w:sz w:val="24"/>
        </w:rPr>
        <w:t xml:space="preserve"> </w:t>
      </w:r>
      <w:r>
        <w:rPr>
          <w:rFonts w:ascii="宋体" w:hAnsi="宋体" w:hint="eastAsia"/>
          <w:color w:val="000000"/>
          <w:sz w:val="24"/>
        </w:rPr>
        <w:t>以他人名义投标或者以其他方式弄虚作假；</w:t>
      </w:r>
    </w:p>
    <w:p w:rsidR="00C95538" w:rsidRDefault="006E33C2">
      <w:pPr>
        <w:spacing w:line="400" w:lineRule="exact"/>
        <w:rPr>
          <w:rFonts w:ascii="宋体" w:hAnsi="宋体"/>
          <w:color w:val="000000"/>
          <w:sz w:val="24"/>
        </w:rPr>
      </w:pPr>
      <w:r>
        <w:rPr>
          <w:rFonts w:ascii="宋体" w:hAnsi="宋体" w:hint="eastAsia"/>
          <w:color w:val="000000"/>
          <w:sz w:val="24"/>
        </w:rPr>
        <w:t>⑸</w:t>
      </w:r>
      <w:r>
        <w:rPr>
          <w:rFonts w:ascii="宋体" w:hAnsi="宋体" w:hint="eastAsia"/>
          <w:color w:val="000000"/>
          <w:sz w:val="24"/>
        </w:rPr>
        <w:t xml:space="preserve"> </w:t>
      </w:r>
      <w:r>
        <w:rPr>
          <w:rFonts w:ascii="宋体" w:hAnsi="宋体" w:hint="eastAsia"/>
          <w:color w:val="000000"/>
          <w:sz w:val="24"/>
        </w:rPr>
        <w:t>本招标文件中规定的其他取消投标保证金的情形。</w:t>
      </w:r>
    </w:p>
    <w:p w:rsidR="00C95538" w:rsidRDefault="006E33C2">
      <w:pPr>
        <w:spacing w:line="400" w:lineRule="exact"/>
        <w:rPr>
          <w:rFonts w:ascii="宋体" w:hAnsi="宋体"/>
          <w:color w:val="000000"/>
          <w:sz w:val="24"/>
        </w:rPr>
      </w:pPr>
      <w:r>
        <w:rPr>
          <w:rFonts w:ascii="宋体" w:hAnsi="宋体" w:hint="eastAsia"/>
          <w:color w:val="000000"/>
          <w:sz w:val="24"/>
        </w:rPr>
        <w:t>上述不予退还投标保证金的情况给招标人造成损失的，还要承担赔偿责任。</w:t>
      </w:r>
    </w:p>
    <w:p w:rsidR="00C95538" w:rsidRDefault="006E33C2">
      <w:pPr>
        <w:spacing w:line="400" w:lineRule="exact"/>
        <w:rPr>
          <w:rFonts w:ascii="宋体" w:hAnsi="宋体"/>
          <w:color w:val="000000"/>
          <w:sz w:val="24"/>
        </w:rPr>
      </w:pPr>
      <w:r>
        <w:rPr>
          <w:rFonts w:ascii="宋体" w:hAnsi="宋体" w:hint="eastAsia"/>
          <w:color w:val="000000"/>
          <w:sz w:val="24"/>
        </w:rPr>
        <w:t xml:space="preserve">13. </w:t>
      </w:r>
      <w:r>
        <w:rPr>
          <w:rFonts w:ascii="宋体" w:hAnsi="宋体" w:hint="eastAsia"/>
          <w:color w:val="000000"/>
          <w:sz w:val="24"/>
        </w:rPr>
        <w:t>投标文件的格式</w:t>
      </w:r>
    </w:p>
    <w:p w:rsidR="00C95538" w:rsidRDefault="006E33C2">
      <w:pPr>
        <w:spacing w:line="400" w:lineRule="exact"/>
        <w:rPr>
          <w:rFonts w:ascii="宋体" w:hAnsi="宋体"/>
          <w:b/>
          <w:bCs/>
          <w:color w:val="000000"/>
          <w:sz w:val="24"/>
        </w:rPr>
      </w:pPr>
      <w:r>
        <w:rPr>
          <w:rFonts w:ascii="宋体" w:hAnsi="宋体" w:hint="eastAsia"/>
          <w:color w:val="000000"/>
          <w:sz w:val="24"/>
        </w:rPr>
        <w:t>13.1</w:t>
      </w:r>
      <w:r>
        <w:rPr>
          <w:rFonts w:ascii="宋体" w:hAnsi="宋体" w:hint="eastAsia"/>
          <w:b/>
          <w:bCs/>
          <w:color w:val="000000"/>
          <w:sz w:val="24"/>
        </w:rPr>
        <w:t>投标人须编制由本须知第</w:t>
      </w:r>
      <w:r>
        <w:rPr>
          <w:rFonts w:ascii="宋体" w:hAnsi="宋体" w:hint="eastAsia"/>
          <w:b/>
          <w:bCs/>
          <w:color w:val="000000"/>
          <w:sz w:val="24"/>
        </w:rPr>
        <w:t>10</w:t>
      </w:r>
      <w:r>
        <w:rPr>
          <w:rFonts w:ascii="宋体" w:hAnsi="宋体" w:hint="eastAsia"/>
          <w:b/>
          <w:bCs/>
          <w:color w:val="000000"/>
          <w:sz w:val="24"/>
        </w:rPr>
        <w:t>条规定文件组成的投标文件正本一份，副本四份，电子光盘二份。投标文件由报价标和技术商务标两部分组成，投标人必须分别编制报价部分和技术商务部分</w:t>
      </w:r>
      <w:r>
        <w:rPr>
          <w:rFonts w:ascii="宋体" w:hAnsi="宋体" w:hint="eastAsia"/>
          <w:b/>
          <w:bCs/>
          <w:color w:val="000000"/>
          <w:sz w:val="24"/>
        </w:rPr>
        <w:t>、</w:t>
      </w:r>
      <w:r>
        <w:rPr>
          <w:rFonts w:ascii="宋体" w:hAnsi="宋体" w:hint="eastAsia"/>
          <w:b/>
          <w:sz w:val="24"/>
        </w:rPr>
        <w:t>资格及资信证明部分</w:t>
      </w:r>
      <w:r>
        <w:rPr>
          <w:rFonts w:ascii="宋体" w:hAnsi="宋体" w:hint="eastAsia"/>
          <w:b/>
          <w:bCs/>
          <w:color w:val="000000"/>
          <w:sz w:val="24"/>
        </w:rPr>
        <w:t>，报价部分要求提供的证明材料必须在报价部分体现，</w:t>
      </w:r>
      <w:r>
        <w:rPr>
          <w:rFonts w:ascii="宋体" w:hAnsi="宋体" w:hint="eastAsia"/>
          <w:b/>
          <w:sz w:val="24"/>
        </w:rPr>
        <w:t>资格及资信证明部分</w:t>
      </w:r>
      <w:r>
        <w:rPr>
          <w:rFonts w:ascii="宋体" w:hAnsi="宋体" w:hint="eastAsia"/>
          <w:b/>
          <w:sz w:val="24"/>
        </w:rPr>
        <w:t>、</w:t>
      </w:r>
      <w:r>
        <w:rPr>
          <w:rFonts w:ascii="宋体" w:hAnsi="宋体" w:hint="eastAsia"/>
          <w:b/>
          <w:bCs/>
          <w:color w:val="000000"/>
          <w:sz w:val="24"/>
        </w:rPr>
        <w:t>技术商务部分不得出现任何报价及影响报价的材料，并分别单独装订，分册密封；在投标文件封面上和密封袋上分别标明“投标报价部分”</w:t>
      </w:r>
      <w:r>
        <w:rPr>
          <w:rFonts w:ascii="宋体" w:hAnsi="宋体" w:hint="eastAsia"/>
          <w:b/>
          <w:bCs/>
          <w:color w:val="000000"/>
          <w:sz w:val="24"/>
        </w:rPr>
        <w:t>、</w:t>
      </w:r>
      <w:r>
        <w:rPr>
          <w:rFonts w:ascii="宋体" w:hAnsi="宋体" w:hint="eastAsia"/>
          <w:b/>
          <w:bCs/>
          <w:color w:val="000000"/>
          <w:sz w:val="24"/>
        </w:rPr>
        <w:t>“投标技术商务部分”</w:t>
      </w:r>
      <w:r>
        <w:rPr>
          <w:rFonts w:ascii="宋体" w:hAnsi="宋体" w:hint="eastAsia"/>
          <w:b/>
          <w:bCs/>
          <w:color w:val="000000"/>
          <w:sz w:val="24"/>
        </w:rPr>
        <w:t>、“</w:t>
      </w:r>
      <w:r>
        <w:rPr>
          <w:rFonts w:ascii="宋体" w:hAnsi="宋体" w:hint="eastAsia"/>
          <w:b/>
          <w:sz w:val="24"/>
        </w:rPr>
        <w:t>资格及资信证明部分</w:t>
      </w:r>
      <w:r>
        <w:rPr>
          <w:rFonts w:ascii="宋体" w:hAnsi="宋体" w:hint="eastAsia"/>
          <w:b/>
          <w:bCs/>
          <w:sz w:val="24"/>
        </w:rPr>
        <w:t>”</w:t>
      </w:r>
      <w:r>
        <w:rPr>
          <w:rFonts w:ascii="宋体" w:hAnsi="宋体" w:hint="eastAsia"/>
          <w:b/>
          <w:bCs/>
          <w:color w:val="000000"/>
          <w:sz w:val="24"/>
        </w:rPr>
        <w:t>；</w:t>
      </w:r>
      <w:r>
        <w:rPr>
          <w:rFonts w:ascii="宋体" w:hAnsi="宋体" w:hint="eastAsia"/>
          <w:b/>
          <w:bCs/>
          <w:color w:val="000000"/>
          <w:sz w:val="24"/>
        </w:rPr>
        <w:t xml:space="preserve"> </w:t>
      </w:r>
    </w:p>
    <w:p w:rsidR="00C95538" w:rsidRDefault="006E33C2">
      <w:pPr>
        <w:spacing w:line="400" w:lineRule="exact"/>
        <w:ind w:firstLineChars="200" w:firstLine="482"/>
        <w:rPr>
          <w:rFonts w:ascii="宋体" w:hAnsi="宋体"/>
          <w:b/>
          <w:color w:val="000000"/>
          <w:sz w:val="24"/>
        </w:rPr>
      </w:pPr>
      <w:r>
        <w:rPr>
          <w:rFonts w:ascii="宋体" w:hAnsi="宋体" w:hint="eastAsia"/>
          <w:b/>
          <w:color w:val="000000"/>
          <w:sz w:val="24"/>
        </w:rPr>
        <w:t>正本必须用</w:t>
      </w:r>
      <w:r>
        <w:rPr>
          <w:rFonts w:ascii="宋体" w:hAnsi="宋体" w:hint="eastAsia"/>
          <w:b/>
          <w:color w:val="000000"/>
          <w:sz w:val="24"/>
        </w:rPr>
        <w:t>A4</w:t>
      </w:r>
      <w:r>
        <w:rPr>
          <w:rFonts w:ascii="宋体" w:hAnsi="宋体" w:hint="eastAsia"/>
          <w:b/>
          <w:color w:val="000000"/>
          <w:sz w:val="24"/>
        </w:rPr>
        <w:t>幅面纸张打印装订，应编制封面、目录、页码，并在封面标明“正本”字样；副本应与正本一致，可以用正本的完整复印件，并在封面标明“副本”字样。</w:t>
      </w:r>
    </w:p>
    <w:p w:rsidR="00C95538" w:rsidRDefault="006E33C2">
      <w:pPr>
        <w:spacing w:line="400" w:lineRule="exact"/>
        <w:ind w:firstLineChars="200" w:firstLine="482"/>
        <w:rPr>
          <w:rFonts w:ascii="宋体" w:hAnsi="宋体"/>
          <w:b/>
          <w:color w:val="000000"/>
          <w:sz w:val="24"/>
        </w:rPr>
      </w:pPr>
      <w:r>
        <w:rPr>
          <w:rFonts w:ascii="宋体" w:hAnsi="宋体" w:hint="eastAsia"/>
          <w:b/>
          <w:color w:val="000000"/>
          <w:sz w:val="24"/>
        </w:rPr>
        <w:t>投标文件正本和副本必须用</w:t>
      </w:r>
      <w:r>
        <w:rPr>
          <w:rFonts w:ascii="宋体" w:hAnsi="宋体" w:hint="eastAsia"/>
          <w:b/>
          <w:color w:val="000000"/>
          <w:sz w:val="24"/>
        </w:rPr>
        <w:t>A4</w:t>
      </w:r>
      <w:r>
        <w:rPr>
          <w:rFonts w:ascii="宋体" w:hAnsi="宋体" w:hint="eastAsia"/>
          <w:b/>
          <w:color w:val="000000"/>
          <w:sz w:val="24"/>
        </w:rPr>
        <w:t>幅面纸张打印装订成册</w:t>
      </w:r>
      <w:r>
        <w:rPr>
          <w:rFonts w:ascii="宋体" w:hAnsi="宋体" w:hint="eastAsia"/>
          <w:b/>
          <w:color w:val="000000"/>
          <w:sz w:val="24"/>
        </w:rPr>
        <w:t>(</w:t>
      </w:r>
      <w:r>
        <w:rPr>
          <w:rFonts w:ascii="宋体" w:hAnsi="宋体" w:hint="eastAsia"/>
          <w:b/>
          <w:color w:val="000000"/>
          <w:sz w:val="24"/>
        </w:rPr>
        <w:t>含产品彩页</w:t>
      </w:r>
      <w:r>
        <w:rPr>
          <w:rFonts w:ascii="宋体" w:hAnsi="宋体" w:hint="eastAsia"/>
          <w:b/>
          <w:color w:val="000000"/>
          <w:sz w:val="24"/>
        </w:rPr>
        <w:t>)</w:t>
      </w:r>
      <w:r>
        <w:rPr>
          <w:rFonts w:ascii="宋体" w:hAnsi="宋体" w:hint="eastAsia"/>
          <w:b/>
          <w:color w:val="000000"/>
          <w:sz w:val="24"/>
        </w:rPr>
        <w:t>，应编制封面目录、页码，必须用胶装</w:t>
      </w:r>
      <w:r>
        <w:rPr>
          <w:rFonts w:ascii="宋体" w:hAnsi="宋体" w:hint="eastAsia"/>
          <w:b/>
          <w:color w:val="000000"/>
          <w:sz w:val="24"/>
        </w:rPr>
        <w:t>(</w:t>
      </w:r>
      <w:r>
        <w:rPr>
          <w:rFonts w:ascii="宋体" w:hAnsi="宋体" w:hint="eastAsia"/>
          <w:b/>
          <w:color w:val="000000"/>
          <w:sz w:val="24"/>
        </w:rPr>
        <w:t>为永久性、无破坏不可</w:t>
      </w:r>
      <w:r>
        <w:rPr>
          <w:rFonts w:ascii="宋体" w:hAnsi="宋体" w:hint="eastAsia"/>
          <w:b/>
          <w:color w:val="000000"/>
          <w:sz w:val="24"/>
        </w:rPr>
        <w:t>拆的</w:t>
      </w:r>
      <w:r>
        <w:rPr>
          <w:rFonts w:ascii="宋体" w:hAnsi="宋体" w:hint="eastAsia"/>
          <w:b/>
          <w:color w:val="000000"/>
          <w:sz w:val="24"/>
        </w:rPr>
        <w:t>)</w:t>
      </w:r>
      <w:r>
        <w:rPr>
          <w:rFonts w:ascii="宋体" w:hAnsi="宋体" w:hint="eastAsia"/>
          <w:b/>
          <w:color w:val="000000"/>
          <w:sz w:val="24"/>
        </w:rPr>
        <w:t>并加盖骑缝章，不能采用活页装。副本可以用正本的完整复印件，并在封面标明“正本”、“副本”字样。正本与副本如有不一致，则以正本为准。</w:t>
      </w:r>
    </w:p>
    <w:p w:rsidR="00C95538" w:rsidRDefault="006E33C2">
      <w:pPr>
        <w:spacing w:line="400" w:lineRule="exact"/>
        <w:rPr>
          <w:rFonts w:ascii="宋体" w:hAnsi="宋体"/>
          <w:color w:val="000000"/>
          <w:sz w:val="24"/>
        </w:rPr>
      </w:pPr>
      <w:r>
        <w:rPr>
          <w:rFonts w:ascii="宋体" w:hAnsi="宋体" w:hint="eastAsia"/>
          <w:color w:val="000000"/>
          <w:sz w:val="24"/>
        </w:rPr>
        <w:lastRenderedPageBreak/>
        <w:t>13.3</w:t>
      </w:r>
      <w:r>
        <w:rPr>
          <w:rFonts w:ascii="宋体" w:hAnsi="宋体" w:hint="eastAsia"/>
          <w:color w:val="000000"/>
          <w:sz w:val="24"/>
        </w:rPr>
        <w:t>除非有另外的规定或许可，投标使用货币为人民币。</w:t>
      </w:r>
    </w:p>
    <w:p w:rsidR="00C95538" w:rsidRDefault="006E33C2">
      <w:pPr>
        <w:spacing w:line="400" w:lineRule="exact"/>
        <w:rPr>
          <w:rFonts w:ascii="宋体" w:hAnsi="宋体"/>
          <w:color w:val="000000"/>
          <w:sz w:val="24"/>
        </w:rPr>
      </w:pPr>
      <w:r>
        <w:rPr>
          <w:rFonts w:ascii="宋体" w:hAnsi="宋体" w:hint="eastAsia"/>
          <w:color w:val="000000"/>
          <w:sz w:val="24"/>
        </w:rPr>
        <w:t>13.4</w:t>
      </w:r>
      <w:r>
        <w:rPr>
          <w:rFonts w:ascii="宋体" w:hAnsi="宋体" w:hint="eastAsia"/>
          <w:color w:val="000000"/>
          <w:sz w:val="24"/>
        </w:rPr>
        <w:t>投标人应提交证明其拟供货物符合招标文件要求的技术响应文件，该文件可以是文字资料、图纸和数据，并须提供货物主要技术性能的详细描述。</w:t>
      </w:r>
    </w:p>
    <w:p w:rsidR="00C95538" w:rsidRDefault="006E33C2">
      <w:pPr>
        <w:spacing w:line="400" w:lineRule="exact"/>
        <w:rPr>
          <w:rFonts w:ascii="宋体" w:hAnsi="宋体"/>
          <w:color w:val="000000"/>
          <w:sz w:val="24"/>
        </w:rPr>
      </w:pPr>
      <w:r>
        <w:rPr>
          <w:rFonts w:ascii="宋体" w:hAnsi="宋体" w:hint="eastAsia"/>
          <w:color w:val="000000"/>
          <w:sz w:val="24"/>
        </w:rPr>
        <w:t xml:space="preserve">13.5 </w:t>
      </w:r>
      <w:r>
        <w:rPr>
          <w:rFonts w:ascii="宋体" w:hAnsi="宋体" w:hint="eastAsia"/>
          <w:color w:val="000000"/>
          <w:sz w:val="24"/>
        </w:rPr>
        <w:t>投标文件的正本和全部副本均应使用不能擦去的墨料或墨水打印、书写，并由法定代表人或其授权代表</w:t>
      </w:r>
      <w:r>
        <w:rPr>
          <w:rFonts w:ascii="宋体" w:hAnsi="宋体" w:hint="eastAsia"/>
          <w:color w:val="000000"/>
          <w:sz w:val="24"/>
        </w:rPr>
        <w:t>(</w:t>
      </w:r>
      <w:r>
        <w:rPr>
          <w:rFonts w:ascii="宋体" w:hAnsi="宋体" w:hint="eastAsia"/>
          <w:color w:val="000000"/>
          <w:sz w:val="24"/>
        </w:rPr>
        <w:t>投标代表</w:t>
      </w:r>
      <w:r>
        <w:rPr>
          <w:rFonts w:ascii="宋体" w:hAnsi="宋体" w:hint="eastAsia"/>
          <w:color w:val="000000"/>
          <w:sz w:val="24"/>
        </w:rPr>
        <w:t>)</w:t>
      </w:r>
      <w:r>
        <w:rPr>
          <w:rFonts w:ascii="宋体" w:hAnsi="宋体" w:hint="eastAsia"/>
          <w:color w:val="000000"/>
          <w:sz w:val="24"/>
        </w:rPr>
        <w:t>签署，盖投标人公章，并用投标人公章盖好骑缝章，相关证件必须每页加盖公</w:t>
      </w:r>
      <w:r>
        <w:rPr>
          <w:rFonts w:ascii="宋体" w:hAnsi="宋体" w:hint="eastAsia"/>
          <w:color w:val="000000"/>
          <w:sz w:val="24"/>
        </w:rPr>
        <w:t>章。</w:t>
      </w:r>
    </w:p>
    <w:p w:rsidR="00C95538" w:rsidRDefault="006E33C2">
      <w:pPr>
        <w:spacing w:line="400" w:lineRule="exact"/>
        <w:rPr>
          <w:rFonts w:ascii="宋体" w:hAnsi="宋体"/>
          <w:color w:val="000000"/>
          <w:sz w:val="24"/>
        </w:rPr>
      </w:pPr>
      <w:r>
        <w:rPr>
          <w:rFonts w:ascii="宋体" w:hAnsi="宋体" w:hint="eastAsia"/>
          <w:color w:val="000000"/>
          <w:sz w:val="24"/>
        </w:rPr>
        <w:t>13.6</w:t>
      </w:r>
      <w:r>
        <w:rPr>
          <w:rFonts w:ascii="宋体" w:hAnsi="宋体" w:hint="eastAsia"/>
          <w:color w:val="000000"/>
          <w:sz w:val="24"/>
        </w:rPr>
        <w:t>全套投标文件应无涂改和行间插字，除非这些改动是根据招标代理人的指示进行的，或者是为改正投标人造成的必须修改的错误而进行的。有改动时，修改处应由授权代表签署证明或加盖校正章。</w:t>
      </w:r>
      <w:r>
        <w:rPr>
          <w:rFonts w:ascii="宋体" w:hAnsi="宋体" w:hint="eastAsia"/>
          <w:color w:val="000000"/>
          <w:sz w:val="24"/>
        </w:rPr>
        <w:t xml:space="preserve"> </w:t>
      </w:r>
    </w:p>
    <w:p w:rsidR="00C95538" w:rsidRDefault="006E33C2">
      <w:pPr>
        <w:spacing w:line="400" w:lineRule="exact"/>
        <w:rPr>
          <w:rFonts w:ascii="宋体" w:hAnsi="宋体"/>
          <w:color w:val="000000"/>
          <w:sz w:val="24"/>
        </w:rPr>
      </w:pPr>
      <w:r>
        <w:rPr>
          <w:rFonts w:ascii="宋体" w:hAnsi="宋体" w:hint="eastAsia"/>
          <w:color w:val="000000"/>
          <w:sz w:val="24"/>
        </w:rPr>
        <w:t>13.7</w:t>
      </w:r>
      <w:r>
        <w:rPr>
          <w:rFonts w:ascii="宋体" w:hAnsi="宋体" w:hint="eastAsia"/>
          <w:color w:val="000000"/>
          <w:sz w:val="24"/>
        </w:rPr>
        <w:t>未按本须知规定的格式填写投标文件、投标文件字迹模糊不清的，其投标将被拒绝。</w:t>
      </w:r>
    </w:p>
    <w:p w:rsidR="00C95538" w:rsidRDefault="006E33C2">
      <w:pPr>
        <w:spacing w:line="400" w:lineRule="exact"/>
        <w:rPr>
          <w:rFonts w:ascii="宋体" w:hAnsi="宋体"/>
          <w:b/>
          <w:bCs/>
          <w:color w:val="000000"/>
          <w:sz w:val="24"/>
        </w:rPr>
      </w:pPr>
      <w:r>
        <w:rPr>
          <w:rFonts w:ascii="宋体" w:hAnsi="宋体" w:hint="eastAsia"/>
          <w:color w:val="000000"/>
          <w:sz w:val="24"/>
        </w:rPr>
        <w:t>13.8</w:t>
      </w:r>
      <w:r>
        <w:rPr>
          <w:rFonts w:ascii="宋体" w:hAnsi="宋体" w:hint="eastAsia"/>
          <w:b/>
          <w:bCs/>
          <w:color w:val="000000"/>
          <w:sz w:val="24"/>
        </w:rPr>
        <w:t>所有资格证明文件复印件须注明“与原件一致”并加盖投标人公章</w:t>
      </w:r>
      <w:r>
        <w:rPr>
          <w:rFonts w:ascii="宋体" w:hAnsi="宋体" w:hint="eastAsia"/>
          <w:b/>
          <w:bCs/>
          <w:color w:val="000000"/>
          <w:sz w:val="24"/>
        </w:rPr>
        <w:t>(</w:t>
      </w:r>
      <w:r>
        <w:rPr>
          <w:rFonts w:ascii="宋体" w:hAnsi="宋体" w:hint="eastAsia"/>
          <w:b/>
          <w:bCs/>
          <w:color w:val="000000"/>
          <w:sz w:val="24"/>
        </w:rPr>
        <w:t>有有效期的证书，必须在有效期内，否则将视为无效或虚假材料</w:t>
      </w:r>
      <w:r>
        <w:rPr>
          <w:rFonts w:ascii="宋体" w:hAnsi="宋体" w:hint="eastAsia"/>
          <w:b/>
          <w:bCs/>
          <w:color w:val="000000"/>
          <w:sz w:val="24"/>
        </w:rPr>
        <w:t>)</w:t>
      </w:r>
      <w:r>
        <w:rPr>
          <w:rFonts w:ascii="宋体" w:hAnsi="宋体" w:hint="eastAsia"/>
          <w:b/>
          <w:bCs/>
          <w:color w:val="000000"/>
          <w:sz w:val="24"/>
        </w:rPr>
        <w:t>。</w:t>
      </w:r>
    </w:p>
    <w:p w:rsidR="00C95538" w:rsidRDefault="006E33C2">
      <w:pPr>
        <w:spacing w:line="400" w:lineRule="exact"/>
        <w:jc w:val="center"/>
        <w:rPr>
          <w:rFonts w:ascii="宋体" w:hAnsi="宋体"/>
          <w:b/>
          <w:color w:val="000000"/>
          <w:sz w:val="28"/>
          <w:szCs w:val="28"/>
        </w:rPr>
      </w:pPr>
      <w:r>
        <w:rPr>
          <w:rFonts w:ascii="宋体" w:hAnsi="宋体" w:hint="eastAsia"/>
          <w:b/>
          <w:color w:val="000000"/>
          <w:sz w:val="28"/>
          <w:szCs w:val="28"/>
        </w:rPr>
        <w:t>四、</w:t>
      </w:r>
      <w:r>
        <w:rPr>
          <w:rFonts w:ascii="宋体" w:hAnsi="宋体" w:hint="eastAsia"/>
          <w:b/>
          <w:color w:val="000000"/>
          <w:sz w:val="28"/>
          <w:szCs w:val="28"/>
        </w:rPr>
        <w:t xml:space="preserve"> </w:t>
      </w:r>
      <w:r>
        <w:rPr>
          <w:rFonts w:ascii="宋体" w:hAnsi="宋体" w:hint="eastAsia"/>
          <w:b/>
          <w:color w:val="000000"/>
          <w:sz w:val="28"/>
          <w:szCs w:val="28"/>
        </w:rPr>
        <w:t>投标文件的提交</w:t>
      </w:r>
    </w:p>
    <w:p w:rsidR="00C95538" w:rsidRDefault="006E33C2">
      <w:pPr>
        <w:spacing w:line="400" w:lineRule="exact"/>
        <w:rPr>
          <w:rFonts w:ascii="宋体" w:hAnsi="宋体"/>
          <w:color w:val="000000"/>
          <w:sz w:val="24"/>
        </w:rPr>
      </w:pPr>
      <w:r>
        <w:rPr>
          <w:rFonts w:ascii="宋体" w:hAnsi="宋体" w:hint="eastAsia"/>
          <w:color w:val="000000"/>
          <w:sz w:val="24"/>
        </w:rPr>
        <w:t>14.</w:t>
      </w:r>
      <w:r>
        <w:rPr>
          <w:rFonts w:ascii="宋体" w:hAnsi="宋体" w:hint="eastAsia"/>
          <w:color w:val="000000"/>
          <w:sz w:val="24"/>
        </w:rPr>
        <w:t>投标文件的密封、标记和递交</w:t>
      </w:r>
    </w:p>
    <w:p w:rsidR="00C95538" w:rsidRDefault="006E33C2">
      <w:pPr>
        <w:spacing w:line="400" w:lineRule="exact"/>
        <w:rPr>
          <w:rFonts w:ascii="宋体" w:hAnsi="宋体"/>
          <w:b/>
          <w:bCs/>
          <w:color w:val="000000"/>
          <w:sz w:val="24"/>
        </w:rPr>
      </w:pPr>
      <w:r>
        <w:rPr>
          <w:rFonts w:ascii="宋体" w:hAnsi="宋体" w:hint="eastAsia"/>
          <w:color w:val="000000"/>
          <w:sz w:val="24"/>
        </w:rPr>
        <w:t xml:space="preserve">14.1 </w:t>
      </w:r>
      <w:r>
        <w:rPr>
          <w:rFonts w:ascii="宋体" w:hAnsi="宋体" w:hint="eastAsia"/>
          <w:b/>
          <w:bCs/>
          <w:color w:val="000000"/>
          <w:sz w:val="24"/>
        </w:rPr>
        <w:t>投标人应将投标文件的正本和全部副本分别用信封密封，并标明招标编号、投标人名称、投标货物名称及“正本”或“副本”字样，在信封每一处封口的骑缝处均要签字或盖章。投标文件未密封完整将导致投标被拒绝。</w:t>
      </w:r>
    </w:p>
    <w:p w:rsidR="00C95538" w:rsidRDefault="006E33C2">
      <w:pPr>
        <w:spacing w:line="400" w:lineRule="exact"/>
        <w:rPr>
          <w:rFonts w:ascii="宋体" w:hAnsi="宋体"/>
          <w:b/>
          <w:bCs/>
          <w:color w:val="000000"/>
          <w:sz w:val="24"/>
        </w:rPr>
      </w:pPr>
      <w:r>
        <w:rPr>
          <w:rFonts w:ascii="宋体" w:hAnsi="宋体" w:hint="eastAsia"/>
          <w:color w:val="000000"/>
          <w:sz w:val="24"/>
        </w:rPr>
        <w:t xml:space="preserve">14.2 </w:t>
      </w:r>
      <w:r>
        <w:rPr>
          <w:rFonts w:ascii="宋体" w:hAnsi="宋体" w:hint="eastAsia"/>
          <w:b/>
          <w:bCs/>
          <w:color w:val="000000"/>
          <w:sz w:val="24"/>
        </w:rPr>
        <w:t>每一信封密封处应注明“</w:t>
      </w:r>
      <w:r>
        <w:rPr>
          <w:rFonts w:ascii="宋体" w:hAnsi="宋体" w:hint="eastAsia"/>
          <w:b/>
          <w:bCs/>
          <w:color w:val="000000"/>
          <w:sz w:val="24"/>
        </w:rPr>
        <w:t xml:space="preserve">  </w:t>
      </w:r>
      <w:r>
        <w:rPr>
          <w:rFonts w:ascii="宋体" w:hAnsi="宋体" w:hint="eastAsia"/>
          <w:b/>
          <w:bCs/>
          <w:color w:val="000000"/>
          <w:sz w:val="24"/>
        </w:rPr>
        <w:t>年</w:t>
      </w:r>
      <w:r>
        <w:rPr>
          <w:rFonts w:ascii="宋体" w:hAnsi="宋体" w:hint="eastAsia"/>
          <w:b/>
          <w:bCs/>
          <w:color w:val="000000"/>
          <w:sz w:val="24"/>
        </w:rPr>
        <w:t xml:space="preserve">  </w:t>
      </w:r>
      <w:r>
        <w:rPr>
          <w:rFonts w:ascii="宋体" w:hAnsi="宋体" w:hint="eastAsia"/>
          <w:b/>
          <w:bCs/>
          <w:color w:val="000000"/>
          <w:sz w:val="24"/>
        </w:rPr>
        <w:t>月</w:t>
      </w:r>
      <w:r>
        <w:rPr>
          <w:rFonts w:ascii="宋体" w:hAnsi="宋体" w:hint="eastAsia"/>
          <w:b/>
          <w:bCs/>
          <w:color w:val="000000"/>
          <w:sz w:val="24"/>
        </w:rPr>
        <w:t xml:space="preserve">  </w:t>
      </w:r>
      <w:r>
        <w:rPr>
          <w:rFonts w:ascii="宋体" w:hAnsi="宋体" w:hint="eastAsia"/>
          <w:b/>
          <w:bCs/>
          <w:color w:val="000000"/>
          <w:sz w:val="24"/>
        </w:rPr>
        <w:t>日</w:t>
      </w:r>
      <w:r>
        <w:rPr>
          <w:rFonts w:ascii="宋体" w:hAnsi="宋体" w:hint="eastAsia"/>
          <w:b/>
          <w:bCs/>
          <w:color w:val="000000"/>
          <w:sz w:val="24"/>
        </w:rPr>
        <w:t xml:space="preserve">  </w:t>
      </w:r>
      <w:r>
        <w:rPr>
          <w:rFonts w:ascii="宋体" w:hAnsi="宋体" w:hint="eastAsia"/>
          <w:b/>
          <w:bCs/>
          <w:color w:val="000000"/>
          <w:sz w:val="24"/>
        </w:rPr>
        <w:t>时</w:t>
      </w:r>
      <w:r>
        <w:rPr>
          <w:rFonts w:ascii="宋体" w:hAnsi="宋体" w:hint="eastAsia"/>
          <w:b/>
          <w:bCs/>
          <w:color w:val="000000"/>
          <w:sz w:val="24"/>
        </w:rPr>
        <w:t xml:space="preserve">  </w:t>
      </w:r>
      <w:r>
        <w:rPr>
          <w:rFonts w:ascii="宋体" w:hAnsi="宋体" w:hint="eastAsia"/>
          <w:b/>
          <w:bCs/>
          <w:color w:val="000000"/>
          <w:sz w:val="24"/>
        </w:rPr>
        <w:t>分</w:t>
      </w:r>
      <w:r>
        <w:rPr>
          <w:rFonts w:ascii="宋体" w:hAnsi="宋体" w:hint="eastAsia"/>
          <w:b/>
          <w:bCs/>
          <w:color w:val="000000"/>
          <w:sz w:val="24"/>
        </w:rPr>
        <w:t>(</w:t>
      </w:r>
      <w:r>
        <w:rPr>
          <w:rFonts w:ascii="宋体" w:hAnsi="宋体" w:hint="eastAsia"/>
          <w:b/>
          <w:bCs/>
          <w:color w:val="000000"/>
          <w:sz w:val="24"/>
        </w:rPr>
        <w:t>指招标邀请中规定的开标日期及时间</w:t>
      </w:r>
      <w:r>
        <w:rPr>
          <w:rFonts w:ascii="宋体" w:hAnsi="宋体" w:hint="eastAsia"/>
          <w:b/>
          <w:bCs/>
          <w:color w:val="000000"/>
          <w:sz w:val="24"/>
        </w:rPr>
        <w:t>)</w:t>
      </w:r>
      <w:r>
        <w:rPr>
          <w:rFonts w:ascii="宋体" w:hAnsi="宋体" w:hint="eastAsia"/>
          <w:b/>
          <w:bCs/>
          <w:color w:val="000000"/>
          <w:sz w:val="24"/>
        </w:rPr>
        <w:t>不准启封”的字样，并签字或盖章。</w:t>
      </w:r>
    </w:p>
    <w:p w:rsidR="00C95538" w:rsidRDefault="006E33C2">
      <w:pPr>
        <w:spacing w:line="400" w:lineRule="exact"/>
        <w:rPr>
          <w:rFonts w:ascii="宋体" w:hAnsi="宋体"/>
          <w:color w:val="000000"/>
          <w:sz w:val="24"/>
        </w:rPr>
      </w:pPr>
      <w:r>
        <w:rPr>
          <w:rFonts w:ascii="宋体" w:hAnsi="宋体" w:hint="eastAsia"/>
          <w:color w:val="000000"/>
          <w:sz w:val="24"/>
        </w:rPr>
        <w:t>14.3</w:t>
      </w:r>
      <w:r>
        <w:rPr>
          <w:rFonts w:ascii="宋体" w:hAnsi="宋体" w:hint="eastAsia"/>
          <w:color w:val="000000"/>
          <w:sz w:val="24"/>
        </w:rPr>
        <w:t>如果投标文件由邮局或专人送交，投标人应将投标文件按照本须知第</w:t>
      </w:r>
      <w:r>
        <w:rPr>
          <w:rFonts w:ascii="宋体" w:hAnsi="宋体" w:hint="eastAsia"/>
          <w:color w:val="000000"/>
          <w:sz w:val="24"/>
        </w:rPr>
        <w:t>14.1</w:t>
      </w:r>
      <w:r>
        <w:rPr>
          <w:rFonts w:ascii="宋体" w:hAnsi="宋体" w:hint="eastAsia"/>
          <w:color w:val="000000"/>
          <w:sz w:val="24"/>
        </w:rPr>
        <w:t>条至第</w:t>
      </w:r>
      <w:r>
        <w:rPr>
          <w:rFonts w:ascii="宋体" w:hAnsi="宋体" w:hint="eastAsia"/>
          <w:color w:val="000000"/>
          <w:sz w:val="24"/>
        </w:rPr>
        <w:t>14.1</w:t>
      </w:r>
      <w:r>
        <w:rPr>
          <w:rFonts w:ascii="宋体" w:hAnsi="宋体" w:hint="eastAsia"/>
          <w:color w:val="000000"/>
          <w:sz w:val="24"/>
        </w:rPr>
        <w:t>条的规定进行密封和标记后，按投标人须知前附表注明的地址送至接收人。</w:t>
      </w:r>
    </w:p>
    <w:p w:rsidR="00C95538" w:rsidRDefault="006E33C2">
      <w:pPr>
        <w:spacing w:line="400" w:lineRule="exact"/>
        <w:rPr>
          <w:rFonts w:ascii="宋体" w:hAnsi="宋体"/>
          <w:color w:val="000000"/>
          <w:sz w:val="24"/>
        </w:rPr>
      </w:pPr>
      <w:r>
        <w:rPr>
          <w:rFonts w:ascii="宋体" w:hAnsi="宋体" w:hint="eastAsia"/>
          <w:color w:val="000000"/>
          <w:sz w:val="24"/>
        </w:rPr>
        <w:t>14.4</w:t>
      </w:r>
      <w:r>
        <w:rPr>
          <w:rFonts w:ascii="宋体" w:hAnsi="宋体" w:hint="eastAsia"/>
          <w:color w:val="000000"/>
          <w:sz w:val="24"/>
        </w:rPr>
        <w:t>如果未按上述规定进行</w:t>
      </w:r>
      <w:r>
        <w:rPr>
          <w:rFonts w:ascii="宋体" w:hAnsi="宋体" w:hint="eastAsia"/>
          <w:color w:val="000000"/>
          <w:sz w:val="24"/>
        </w:rPr>
        <w:t>密封和标记，招标代理人将不承担由此造成的对投标文件的误投或提前拆封的责任。</w:t>
      </w:r>
    </w:p>
    <w:p w:rsidR="00C95538" w:rsidRDefault="006E33C2">
      <w:pPr>
        <w:spacing w:line="400" w:lineRule="exact"/>
        <w:rPr>
          <w:rFonts w:ascii="宋体" w:hAnsi="宋体"/>
          <w:color w:val="000000"/>
          <w:sz w:val="24"/>
        </w:rPr>
      </w:pPr>
      <w:r>
        <w:rPr>
          <w:rFonts w:ascii="宋体" w:hAnsi="宋体" w:hint="eastAsia"/>
          <w:color w:val="000000"/>
          <w:sz w:val="24"/>
        </w:rPr>
        <w:t>14.5</w:t>
      </w:r>
      <w:r>
        <w:rPr>
          <w:rFonts w:ascii="宋体" w:hAnsi="宋体" w:hint="eastAsia"/>
          <w:color w:val="000000"/>
          <w:sz w:val="24"/>
        </w:rPr>
        <w:t>投标文件应在投标邀请中规定的截止时间前送达，迟到的投标文件为无效投标文件，将被拒收。</w:t>
      </w:r>
    </w:p>
    <w:p w:rsidR="00C95538" w:rsidRDefault="006E33C2">
      <w:pPr>
        <w:spacing w:line="400" w:lineRule="exact"/>
        <w:rPr>
          <w:rFonts w:ascii="宋体" w:hAnsi="宋体"/>
          <w:color w:val="000000"/>
          <w:sz w:val="24"/>
        </w:rPr>
      </w:pPr>
      <w:r>
        <w:rPr>
          <w:rFonts w:ascii="宋体" w:hAnsi="宋体" w:hint="eastAsia"/>
          <w:color w:val="000000"/>
          <w:sz w:val="24"/>
        </w:rPr>
        <w:t>14.6</w:t>
      </w:r>
      <w:r>
        <w:rPr>
          <w:rFonts w:ascii="宋体" w:hAnsi="宋体" w:hint="eastAsia"/>
          <w:color w:val="000000"/>
          <w:sz w:val="24"/>
        </w:rPr>
        <w:t>投标人在投标截止时间前，可以对所提交的投标文件进行修改或者撤回，并书面通知招标代理人。修改的内容和撤回通知应当按本须知要求签署、盖章、密封，并作为投标文件的组成部分。</w:t>
      </w:r>
    </w:p>
    <w:p w:rsidR="00C95538" w:rsidRDefault="006E33C2">
      <w:pPr>
        <w:spacing w:line="400" w:lineRule="exact"/>
        <w:rPr>
          <w:rFonts w:ascii="宋体" w:hAnsi="宋体"/>
          <w:color w:val="000000"/>
          <w:sz w:val="24"/>
        </w:rPr>
      </w:pPr>
      <w:r>
        <w:rPr>
          <w:rFonts w:ascii="宋体" w:hAnsi="宋体" w:hint="eastAsia"/>
          <w:color w:val="000000"/>
          <w:sz w:val="24"/>
        </w:rPr>
        <w:t>14.7</w:t>
      </w:r>
      <w:r>
        <w:rPr>
          <w:rFonts w:ascii="宋体" w:hAnsi="宋体" w:hint="eastAsia"/>
          <w:color w:val="000000"/>
          <w:sz w:val="24"/>
        </w:rPr>
        <w:t>投标人在投标截止期后不得修改、撤回投标文件。投标人在投标截止期后修改投标文件的，其投标被拒绝。</w:t>
      </w:r>
    </w:p>
    <w:p w:rsidR="00C95538" w:rsidRDefault="006E33C2">
      <w:pPr>
        <w:spacing w:line="400" w:lineRule="exact"/>
        <w:rPr>
          <w:rFonts w:ascii="宋体" w:hAnsi="宋体"/>
          <w:color w:val="000000"/>
          <w:sz w:val="24"/>
        </w:rPr>
      </w:pPr>
      <w:r>
        <w:rPr>
          <w:rFonts w:ascii="宋体" w:hAnsi="宋体" w:hint="eastAsia"/>
          <w:color w:val="000000"/>
          <w:sz w:val="24"/>
        </w:rPr>
        <w:t>14.8</w:t>
      </w:r>
      <w:r>
        <w:rPr>
          <w:rFonts w:ascii="宋体" w:hAnsi="宋体" w:hint="eastAsia"/>
          <w:b/>
          <w:color w:val="000000"/>
          <w:sz w:val="24"/>
          <w:shd w:val="pct10" w:color="auto" w:fill="FFFFFF"/>
        </w:rPr>
        <w:t>投标截止时间结束后参加投标的投标人不足三家的，本次招标</w:t>
      </w:r>
      <w:r>
        <w:rPr>
          <w:rFonts w:ascii="宋体" w:hAnsi="宋体" w:hint="eastAsia"/>
          <w:b/>
          <w:color w:val="000000"/>
          <w:sz w:val="24"/>
          <w:shd w:val="pct10" w:color="auto" w:fill="FFFFFF"/>
        </w:rPr>
        <w:t>程序终止，除采购任务取消情形外，招标人将依法重新组织招标或者采取其他方式采购。</w:t>
      </w:r>
    </w:p>
    <w:p w:rsidR="00C95538" w:rsidRDefault="006E33C2">
      <w:pPr>
        <w:spacing w:line="540" w:lineRule="exact"/>
        <w:jc w:val="center"/>
        <w:rPr>
          <w:rFonts w:ascii="宋体" w:hAnsi="宋体"/>
          <w:b/>
          <w:color w:val="000000"/>
          <w:sz w:val="28"/>
          <w:szCs w:val="28"/>
        </w:rPr>
      </w:pPr>
      <w:r>
        <w:rPr>
          <w:rFonts w:ascii="宋体" w:hAnsi="宋体" w:hint="eastAsia"/>
          <w:b/>
          <w:color w:val="000000"/>
          <w:sz w:val="28"/>
          <w:szCs w:val="28"/>
        </w:rPr>
        <w:t>五、</w:t>
      </w:r>
      <w:r>
        <w:rPr>
          <w:rFonts w:ascii="宋体" w:hAnsi="宋体" w:hint="eastAsia"/>
          <w:b/>
          <w:color w:val="000000"/>
          <w:sz w:val="28"/>
          <w:szCs w:val="28"/>
        </w:rPr>
        <w:t xml:space="preserve">  </w:t>
      </w:r>
      <w:r>
        <w:rPr>
          <w:rFonts w:ascii="宋体" w:hAnsi="宋体" w:hint="eastAsia"/>
          <w:b/>
          <w:color w:val="000000"/>
          <w:sz w:val="28"/>
          <w:szCs w:val="28"/>
        </w:rPr>
        <w:t>投标文件的评估和比较</w:t>
      </w:r>
    </w:p>
    <w:p w:rsidR="00C95538" w:rsidRDefault="006E33C2">
      <w:pPr>
        <w:spacing w:line="540" w:lineRule="exact"/>
        <w:rPr>
          <w:rFonts w:ascii="宋体" w:hAnsi="宋体"/>
          <w:color w:val="000000"/>
          <w:sz w:val="24"/>
        </w:rPr>
      </w:pPr>
      <w:r>
        <w:rPr>
          <w:rFonts w:ascii="宋体" w:hAnsi="宋体" w:hint="eastAsia"/>
          <w:color w:val="000000"/>
          <w:sz w:val="24"/>
        </w:rPr>
        <w:t>15</w:t>
      </w:r>
      <w:r>
        <w:rPr>
          <w:rFonts w:ascii="宋体" w:hAnsi="宋体" w:hint="eastAsia"/>
          <w:color w:val="000000"/>
          <w:sz w:val="24"/>
        </w:rPr>
        <w:t>．开标、评标时间</w:t>
      </w:r>
    </w:p>
    <w:p w:rsidR="00C95538" w:rsidRDefault="006E33C2">
      <w:pPr>
        <w:spacing w:line="540" w:lineRule="exact"/>
        <w:rPr>
          <w:rFonts w:ascii="宋体" w:hAnsi="宋体"/>
          <w:color w:val="000000"/>
          <w:sz w:val="24"/>
        </w:rPr>
      </w:pPr>
      <w:r>
        <w:rPr>
          <w:rFonts w:ascii="宋体" w:hAnsi="宋体" w:hint="eastAsia"/>
          <w:color w:val="000000"/>
          <w:sz w:val="24"/>
        </w:rPr>
        <w:t xml:space="preserve">15.1 </w:t>
      </w:r>
      <w:r>
        <w:rPr>
          <w:rFonts w:ascii="宋体" w:hAnsi="宋体" w:hint="eastAsia"/>
          <w:color w:val="000000"/>
          <w:sz w:val="24"/>
        </w:rPr>
        <w:t>本项目将在投标人须知前附表中所规定的时间、地点开标。</w:t>
      </w:r>
    </w:p>
    <w:p w:rsidR="00C95538" w:rsidRDefault="006E33C2">
      <w:pPr>
        <w:spacing w:line="540" w:lineRule="exact"/>
        <w:rPr>
          <w:rFonts w:ascii="宋体" w:hAnsi="宋体"/>
          <w:color w:val="000000"/>
          <w:sz w:val="24"/>
        </w:rPr>
      </w:pPr>
      <w:r>
        <w:rPr>
          <w:rFonts w:ascii="宋体" w:hAnsi="宋体" w:hint="eastAsia"/>
          <w:color w:val="000000"/>
          <w:sz w:val="24"/>
        </w:rPr>
        <w:lastRenderedPageBreak/>
        <w:t>15.2</w:t>
      </w:r>
      <w:r>
        <w:rPr>
          <w:rFonts w:ascii="宋体" w:hAnsi="宋体" w:hint="eastAsia"/>
          <w:color w:val="000000"/>
          <w:sz w:val="24"/>
        </w:rPr>
        <w:t>开标由招标代理人主持，招标人、投标人和有关方面代表参加。所有投标人应派授权代表参加开标会，并签到。</w:t>
      </w:r>
    </w:p>
    <w:p w:rsidR="00C95538" w:rsidRDefault="006E33C2">
      <w:pPr>
        <w:spacing w:line="540" w:lineRule="exact"/>
        <w:rPr>
          <w:rFonts w:ascii="宋体" w:hAnsi="宋体"/>
          <w:color w:val="000000"/>
          <w:sz w:val="24"/>
        </w:rPr>
      </w:pPr>
      <w:r>
        <w:rPr>
          <w:rFonts w:ascii="宋体" w:hAnsi="宋体" w:hint="eastAsia"/>
          <w:color w:val="000000"/>
          <w:sz w:val="24"/>
        </w:rPr>
        <w:t xml:space="preserve">15.3 </w:t>
      </w:r>
      <w:r>
        <w:rPr>
          <w:rFonts w:ascii="宋体" w:hAnsi="宋体" w:hint="eastAsia"/>
          <w:color w:val="000000"/>
          <w:sz w:val="24"/>
        </w:rPr>
        <w:t>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未当场提出书面异议的（含未确认），视同认可开标记录。</w:t>
      </w:r>
    </w:p>
    <w:p w:rsidR="00C95538" w:rsidRDefault="006E33C2">
      <w:pPr>
        <w:widowControl/>
        <w:spacing w:before="75" w:after="75" w:line="276" w:lineRule="auto"/>
        <w:jc w:val="center"/>
        <w:rPr>
          <w:rFonts w:ascii="宋体" w:hAnsi="宋体" w:cs="宋体"/>
          <w:b/>
          <w:bCs/>
          <w:kern w:val="0"/>
          <w:sz w:val="24"/>
        </w:rPr>
      </w:pPr>
      <w:r>
        <w:rPr>
          <w:rFonts w:ascii="宋体" w:hAnsi="宋体" w:cs="宋体" w:hint="eastAsia"/>
          <w:b/>
          <w:bCs/>
          <w:kern w:val="0"/>
          <w:sz w:val="24"/>
        </w:rPr>
        <w:t xml:space="preserve"> </w:t>
      </w:r>
      <w:r>
        <w:rPr>
          <w:rFonts w:ascii="宋体" w:hAnsi="宋体" w:cs="宋体" w:hint="eastAsia"/>
          <w:b/>
          <w:bCs/>
          <w:kern w:val="0"/>
          <w:sz w:val="24"/>
        </w:rPr>
        <w:t>（一）</w:t>
      </w:r>
      <w:r>
        <w:rPr>
          <w:rFonts w:ascii="宋体" w:hAnsi="宋体" w:cs="宋体"/>
          <w:b/>
          <w:bCs/>
          <w:kern w:val="0"/>
          <w:sz w:val="24"/>
        </w:rPr>
        <w:t>、资格审查</w:t>
      </w:r>
    </w:p>
    <w:p w:rsidR="00C95538" w:rsidRDefault="006E33C2">
      <w:pPr>
        <w:pStyle w:val="ae"/>
        <w:spacing w:before="75" w:after="75" w:line="360" w:lineRule="auto"/>
      </w:pPr>
      <w:r>
        <w:t>1</w:t>
      </w:r>
      <w:r>
        <w:t>、开标结束后，</w:t>
      </w:r>
      <w:r>
        <w:rPr>
          <w:u w:val="single"/>
        </w:rPr>
        <w:t>福建</w:t>
      </w:r>
      <w:r>
        <w:rPr>
          <w:rFonts w:hint="eastAsia"/>
          <w:u w:val="single"/>
        </w:rPr>
        <w:t>莆田恒顺招标代理</w:t>
      </w:r>
      <w:r>
        <w:rPr>
          <w:u w:val="single"/>
        </w:rPr>
        <w:t>有限公司</w:t>
      </w:r>
      <w:r>
        <w:t>负责资格审查小组的组建及资格审查工作的组织。</w:t>
      </w:r>
    </w:p>
    <w:p w:rsidR="00C95538" w:rsidRDefault="006E33C2">
      <w:pPr>
        <w:pStyle w:val="ae"/>
        <w:spacing w:before="75" w:after="75" w:line="360" w:lineRule="auto"/>
      </w:pPr>
      <w:r>
        <w:t>1.1</w:t>
      </w:r>
      <w:r>
        <w:t>资格审查小组由</w:t>
      </w:r>
      <w:r>
        <w:t>3</w:t>
      </w:r>
      <w:r>
        <w:t>人组成，并负责具体审查事务，其中：由采购人派出的采购人代表至少</w:t>
      </w:r>
      <w:r>
        <w:rPr>
          <w:u w:val="single"/>
        </w:rPr>
        <w:t>1</w:t>
      </w:r>
      <w:r>
        <w:t>人，由</w:t>
      </w:r>
      <w:r>
        <w:rPr>
          <w:u w:val="single"/>
        </w:rPr>
        <w:t>福建</w:t>
      </w:r>
      <w:r>
        <w:rPr>
          <w:rFonts w:hint="eastAsia"/>
          <w:u w:val="single"/>
        </w:rPr>
        <w:t>莆田恒顺招标代理</w:t>
      </w:r>
      <w:r>
        <w:rPr>
          <w:u w:val="single"/>
        </w:rPr>
        <w:t>有限公司</w:t>
      </w:r>
      <w:r>
        <w:t>派出的工作人员至少</w:t>
      </w:r>
      <w:r>
        <w:rPr>
          <w:u w:val="single"/>
        </w:rPr>
        <w:t>1</w:t>
      </w:r>
      <w:r>
        <w:t>人，其余</w:t>
      </w:r>
      <w:r>
        <w:rPr>
          <w:u w:val="single"/>
        </w:rPr>
        <w:t>1</w:t>
      </w:r>
      <w:r>
        <w:t>人可为采购人代表或</w:t>
      </w:r>
      <w:r>
        <w:rPr>
          <w:u w:val="single"/>
        </w:rPr>
        <w:t>福建</w:t>
      </w:r>
      <w:r>
        <w:rPr>
          <w:rFonts w:hint="eastAsia"/>
          <w:u w:val="single"/>
        </w:rPr>
        <w:t>莆田恒顺招标代理</w:t>
      </w:r>
      <w:r>
        <w:rPr>
          <w:u w:val="single"/>
        </w:rPr>
        <w:t>有限公司</w:t>
      </w:r>
      <w:r>
        <w:t>的工作人员。</w:t>
      </w:r>
    </w:p>
    <w:p w:rsidR="00C95538" w:rsidRDefault="006E33C2">
      <w:pPr>
        <w:pStyle w:val="ae"/>
        <w:spacing w:before="75" w:after="75" w:line="360" w:lineRule="auto"/>
      </w:pPr>
      <w:r>
        <w:t>1.2</w:t>
      </w:r>
      <w:r>
        <w:t>资格审查的依据是招标文件和投标文件。</w:t>
      </w:r>
    </w:p>
    <w:p w:rsidR="00C95538" w:rsidRDefault="006E33C2">
      <w:pPr>
        <w:pStyle w:val="ae"/>
        <w:spacing w:before="75" w:after="75" w:line="360" w:lineRule="auto"/>
      </w:pPr>
      <w:r>
        <w:t>1.3</w:t>
      </w:r>
      <w:r>
        <w:t>资格审查的范围及内容：投标文件（资格及资信证明部分），具体如下：</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kern w:val="0"/>
          <w:sz w:val="24"/>
        </w:rPr>
        <w:t>“</w:t>
      </w:r>
      <w:r>
        <w:rPr>
          <w:rFonts w:ascii="宋体" w:hAnsi="宋体" w:cs="宋体"/>
          <w:kern w:val="0"/>
          <w:sz w:val="24"/>
        </w:rPr>
        <w:t>投标函</w:t>
      </w:r>
      <w:r>
        <w:rPr>
          <w:rFonts w:ascii="宋体" w:hAnsi="宋体" w:cs="宋体"/>
          <w:kern w:val="0"/>
          <w:sz w:val="24"/>
        </w:rPr>
        <w:t>”</w:t>
      </w:r>
      <w:r>
        <w:rPr>
          <w:rFonts w:ascii="宋体" w:hAnsi="宋体" w:cs="宋体"/>
          <w:kern w:val="0"/>
          <w:sz w:val="24"/>
        </w:rPr>
        <w:t>；</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kern w:val="0"/>
          <w:sz w:val="24"/>
        </w:rPr>
        <w:t>“</w:t>
      </w:r>
      <w:r>
        <w:rPr>
          <w:rFonts w:ascii="宋体" w:hAnsi="宋体" w:cs="宋体"/>
          <w:kern w:val="0"/>
          <w:sz w:val="24"/>
        </w:rPr>
        <w:t>投标人的资格及资信证明文件</w:t>
      </w:r>
      <w:r>
        <w:rPr>
          <w:rFonts w:ascii="宋体" w:hAnsi="宋体" w:cs="宋体"/>
          <w:kern w:val="0"/>
          <w:sz w:val="24"/>
        </w:rPr>
        <w:t>”</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a.</w:t>
      </w:r>
      <w:r>
        <w:rPr>
          <w:rFonts w:ascii="宋体" w:hAnsi="宋体" w:cs="宋体"/>
          <w:kern w:val="0"/>
          <w:sz w:val="24"/>
        </w:rPr>
        <w:t>一般资格证明文件：</w:t>
      </w:r>
      <w:r>
        <w:rPr>
          <w:rFonts w:ascii="宋体" w:hAnsi="宋体" w:cs="宋体" w:hint="eastAsia"/>
          <w:kern w:val="0"/>
          <w:sz w:val="24"/>
        </w:rPr>
        <w:t>详见第二章《投标人须知前附表》</w:t>
      </w:r>
      <w:r>
        <w:rPr>
          <w:rFonts w:ascii="宋体" w:hAnsi="宋体" w:cs="宋体" w:hint="eastAsia"/>
          <w:kern w:val="0"/>
          <w:sz w:val="24"/>
        </w:rPr>
        <w:t>2</w:t>
      </w:r>
      <w:r>
        <w:rPr>
          <w:rFonts w:ascii="宋体" w:hAnsi="宋体" w:cs="宋体" w:hint="eastAsia"/>
          <w:kern w:val="0"/>
          <w:sz w:val="24"/>
        </w:rPr>
        <w:t>。</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投标保证金。</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1.4</w:t>
      </w:r>
      <w:r>
        <w:rPr>
          <w:rFonts w:ascii="宋体" w:hAnsi="宋体" w:cs="宋体"/>
          <w:kern w:val="0"/>
          <w:sz w:val="24"/>
        </w:rPr>
        <w:t>有下列情形之一的，</w:t>
      </w:r>
      <w:r>
        <w:rPr>
          <w:rFonts w:ascii="宋体" w:hAnsi="宋体" w:cs="宋体"/>
          <w:b/>
          <w:bCs/>
          <w:kern w:val="0"/>
          <w:sz w:val="24"/>
        </w:rPr>
        <w:t>资格审查不合格：</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一般情形：</w:t>
      </w:r>
    </w:p>
    <w:tbl>
      <w:tblPr>
        <w:tblW w:w="953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04"/>
        <w:gridCol w:w="8734"/>
      </w:tblGrid>
      <w:tr w:rsidR="00C95538">
        <w:trPr>
          <w:trHeight w:val="605"/>
          <w:tblCellSpacing w:w="15" w:type="dxa"/>
        </w:trPr>
        <w:tc>
          <w:tcPr>
            <w:tcW w:w="759" w:type="dxa"/>
            <w:tcMar>
              <w:top w:w="0" w:type="dxa"/>
              <w:left w:w="105" w:type="dxa"/>
              <w:bottom w:w="0" w:type="dxa"/>
              <w:right w:w="105" w:type="dxa"/>
            </w:tcMar>
            <w:vAlign w:val="center"/>
          </w:tcPr>
          <w:p w:rsidR="00C95538" w:rsidRDefault="006E33C2">
            <w:pPr>
              <w:widowControl/>
              <w:spacing w:line="276" w:lineRule="auto"/>
              <w:jc w:val="center"/>
              <w:rPr>
                <w:rFonts w:ascii="宋体" w:hAnsi="宋体" w:cs="宋体"/>
                <w:kern w:val="0"/>
                <w:sz w:val="24"/>
              </w:rPr>
            </w:pPr>
            <w:r>
              <w:rPr>
                <w:rFonts w:ascii="宋体" w:hAnsi="宋体" w:cs="宋体"/>
                <w:kern w:val="0"/>
                <w:sz w:val="24"/>
              </w:rPr>
              <w:t>序号</w:t>
            </w:r>
          </w:p>
        </w:tc>
        <w:tc>
          <w:tcPr>
            <w:tcW w:w="8689" w:type="dxa"/>
            <w:tcMar>
              <w:top w:w="0" w:type="dxa"/>
              <w:left w:w="105" w:type="dxa"/>
              <w:bottom w:w="0" w:type="dxa"/>
              <w:right w:w="105" w:type="dxa"/>
            </w:tcMar>
            <w:vAlign w:val="center"/>
          </w:tcPr>
          <w:p w:rsidR="00C95538" w:rsidRDefault="006E33C2">
            <w:pPr>
              <w:widowControl/>
              <w:spacing w:line="276" w:lineRule="auto"/>
              <w:jc w:val="center"/>
              <w:rPr>
                <w:rFonts w:ascii="宋体" w:hAnsi="宋体" w:cs="宋体"/>
                <w:kern w:val="0"/>
                <w:sz w:val="24"/>
              </w:rPr>
            </w:pPr>
            <w:r>
              <w:rPr>
                <w:rFonts w:ascii="宋体" w:hAnsi="宋体" w:cs="宋体"/>
                <w:kern w:val="0"/>
                <w:sz w:val="24"/>
              </w:rPr>
              <w:t>明细</w:t>
            </w:r>
          </w:p>
        </w:tc>
      </w:tr>
      <w:tr w:rsidR="00C95538">
        <w:trPr>
          <w:trHeight w:val="288"/>
          <w:tblCellSpacing w:w="15" w:type="dxa"/>
        </w:trPr>
        <w:tc>
          <w:tcPr>
            <w:tcW w:w="759" w:type="dxa"/>
            <w:tcMar>
              <w:top w:w="0" w:type="dxa"/>
              <w:left w:w="105" w:type="dxa"/>
              <w:bottom w:w="0" w:type="dxa"/>
              <w:right w:w="105" w:type="dxa"/>
            </w:tcMar>
            <w:vAlign w:val="center"/>
          </w:tcPr>
          <w:p w:rsidR="00C95538" w:rsidRDefault="006E33C2">
            <w:pPr>
              <w:widowControl/>
              <w:spacing w:line="276" w:lineRule="auto"/>
              <w:jc w:val="center"/>
              <w:rPr>
                <w:rFonts w:ascii="宋体" w:hAnsi="宋体" w:cs="宋体"/>
                <w:kern w:val="0"/>
                <w:sz w:val="24"/>
              </w:rPr>
            </w:pPr>
            <w:r>
              <w:rPr>
                <w:rFonts w:ascii="宋体" w:hAnsi="宋体" w:cs="宋体"/>
                <w:kern w:val="0"/>
                <w:sz w:val="24"/>
              </w:rPr>
              <w:t>a1</w:t>
            </w:r>
          </w:p>
        </w:tc>
        <w:tc>
          <w:tcPr>
            <w:tcW w:w="8689" w:type="dxa"/>
            <w:tcMar>
              <w:top w:w="0" w:type="dxa"/>
              <w:left w:w="105" w:type="dxa"/>
              <w:bottom w:w="0" w:type="dxa"/>
              <w:right w:w="105" w:type="dxa"/>
            </w:tcMar>
          </w:tcPr>
          <w:p w:rsidR="00C95538" w:rsidRDefault="006E33C2">
            <w:pPr>
              <w:widowControl/>
              <w:spacing w:line="276" w:lineRule="auto"/>
              <w:jc w:val="left"/>
              <w:rPr>
                <w:rFonts w:ascii="宋体" w:hAnsi="宋体" w:cs="宋体"/>
                <w:kern w:val="0"/>
                <w:sz w:val="24"/>
              </w:rPr>
            </w:pPr>
            <w:r>
              <w:rPr>
                <w:rFonts w:ascii="宋体" w:hAnsi="宋体" w:cs="宋体"/>
                <w:kern w:val="0"/>
                <w:sz w:val="24"/>
              </w:rPr>
              <w:t>未按照招标文件规定提交投标函；</w:t>
            </w:r>
          </w:p>
        </w:tc>
      </w:tr>
      <w:tr w:rsidR="00C95538">
        <w:trPr>
          <w:trHeight w:val="302"/>
          <w:tblCellSpacing w:w="15" w:type="dxa"/>
        </w:trPr>
        <w:tc>
          <w:tcPr>
            <w:tcW w:w="759" w:type="dxa"/>
            <w:tcMar>
              <w:top w:w="0" w:type="dxa"/>
              <w:left w:w="105" w:type="dxa"/>
              <w:bottom w:w="0" w:type="dxa"/>
              <w:right w:w="105" w:type="dxa"/>
            </w:tcMar>
            <w:vAlign w:val="center"/>
          </w:tcPr>
          <w:p w:rsidR="00C95538" w:rsidRDefault="006E33C2">
            <w:pPr>
              <w:widowControl/>
              <w:spacing w:line="276" w:lineRule="auto"/>
              <w:jc w:val="center"/>
              <w:rPr>
                <w:rFonts w:ascii="宋体" w:hAnsi="宋体" w:cs="宋体"/>
                <w:kern w:val="0"/>
                <w:sz w:val="24"/>
              </w:rPr>
            </w:pPr>
            <w:r>
              <w:rPr>
                <w:rFonts w:ascii="宋体" w:hAnsi="宋体" w:cs="宋体"/>
                <w:kern w:val="0"/>
                <w:sz w:val="24"/>
              </w:rPr>
              <w:t>a2</w:t>
            </w:r>
          </w:p>
        </w:tc>
        <w:tc>
          <w:tcPr>
            <w:tcW w:w="8689" w:type="dxa"/>
            <w:tcMar>
              <w:top w:w="0" w:type="dxa"/>
              <w:left w:w="105" w:type="dxa"/>
              <w:bottom w:w="0" w:type="dxa"/>
              <w:right w:w="105" w:type="dxa"/>
            </w:tcMar>
          </w:tcPr>
          <w:p w:rsidR="00C95538" w:rsidRDefault="006E33C2">
            <w:pPr>
              <w:widowControl/>
              <w:spacing w:line="276" w:lineRule="auto"/>
              <w:jc w:val="left"/>
              <w:rPr>
                <w:rFonts w:ascii="宋体" w:hAnsi="宋体" w:cs="宋体"/>
                <w:kern w:val="0"/>
                <w:sz w:val="24"/>
              </w:rPr>
            </w:pPr>
            <w:r>
              <w:rPr>
                <w:rFonts w:ascii="宋体" w:hAnsi="宋体" w:cs="宋体"/>
                <w:kern w:val="0"/>
                <w:sz w:val="24"/>
              </w:rPr>
              <w:t>未按照招标文件规定提交投标人的资格及资信文件；</w:t>
            </w:r>
          </w:p>
        </w:tc>
      </w:tr>
      <w:tr w:rsidR="00C95538">
        <w:trPr>
          <w:trHeight w:val="302"/>
          <w:tblCellSpacing w:w="15" w:type="dxa"/>
        </w:trPr>
        <w:tc>
          <w:tcPr>
            <w:tcW w:w="759" w:type="dxa"/>
            <w:tcMar>
              <w:top w:w="0" w:type="dxa"/>
              <w:left w:w="105" w:type="dxa"/>
              <w:bottom w:w="0" w:type="dxa"/>
              <w:right w:w="105" w:type="dxa"/>
            </w:tcMar>
            <w:vAlign w:val="center"/>
          </w:tcPr>
          <w:p w:rsidR="00C95538" w:rsidRDefault="006E33C2">
            <w:pPr>
              <w:widowControl/>
              <w:spacing w:line="276" w:lineRule="auto"/>
              <w:jc w:val="center"/>
              <w:rPr>
                <w:rFonts w:ascii="宋体" w:hAnsi="宋体" w:cs="宋体"/>
                <w:kern w:val="0"/>
                <w:sz w:val="24"/>
              </w:rPr>
            </w:pPr>
            <w:r>
              <w:rPr>
                <w:rFonts w:ascii="宋体" w:hAnsi="宋体" w:cs="宋体"/>
                <w:kern w:val="0"/>
                <w:sz w:val="24"/>
              </w:rPr>
              <w:t>a3</w:t>
            </w:r>
          </w:p>
        </w:tc>
        <w:tc>
          <w:tcPr>
            <w:tcW w:w="8689" w:type="dxa"/>
            <w:tcMar>
              <w:top w:w="0" w:type="dxa"/>
              <w:left w:w="105" w:type="dxa"/>
              <w:bottom w:w="0" w:type="dxa"/>
              <w:right w:w="105" w:type="dxa"/>
            </w:tcMar>
          </w:tcPr>
          <w:p w:rsidR="00C95538" w:rsidRDefault="006E33C2">
            <w:pPr>
              <w:widowControl/>
              <w:spacing w:line="276" w:lineRule="auto"/>
              <w:jc w:val="left"/>
              <w:rPr>
                <w:rFonts w:ascii="宋体" w:hAnsi="宋体" w:cs="宋体"/>
                <w:kern w:val="0"/>
                <w:sz w:val="24"/>
              </w:rPr>
            </w:pPr>
            <w:r>
              <w:rPr>
                <w:rFonts w:ascii="宋体" w:hAnsi="宋体" w:cs="宋体"/>
                <w:kern w:val="0"/>
                <w:sz w:val="24"/>
              </w:rPr>
              <w:t>未按照招标文件规定提交投标保证金。</w:t>
            </w:r>
          </w:p>
        </w:tc>
      </w:tr>
    </w:tbl>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2</w:t>
      </w:r>
      <w:r>
        <w:rPr>
          <w:rFonts w:ascii="宋体" w:hAnsi="宋体" w:cs="宋体"/>
          <w:kern w:val="0"/>
          <w:sz w:val="24"/>
        </w:rPr>
        <w:t>、资格审查情况不得私自外泄，有关信息由</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kern w:val="0"/>
          <w:sz w:val="24"/>
        </w:rPr>
        <w:t>统一对外发布。</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3</w:t>
      </w:r>
      <w:r>
        <w:rPr>
          <w:rFonts w:ascii="宋体" w:hAnsi="宋体" w:cs="宋体"/>
          <w:kern w:val="0"/>
          <w:sz w:val="24"/>
        </w:rPr>
        <w:t>、资格审查合格的投标人不足三家的，不进行评标。同时，本次采购活动结束，</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kern w:val="0"/>
          <w:sz w:val="24"/>
        </w:rPr>
        <w:t>将依法组织后续采购活动（包括但不限于：重新招标、采用其他方式采购等）。</w:t>
      </w:r>
    </w:p>
    <w:p w:rsidR="00C95538" w:rsidRDefault="006E33C2">
      <w:pPr>
        <w:widowControl/>
        <w:spacing w:before="75" w:after="75" w:line="276" w:lineRule="auto"/>
        <w:jc w:val="center"/>
        <w:rPr>
          <w:rFonts w:ascii="宋体" w:hAnsi="宋体" w:cs="宋体"/>
          <w:kern w:val="0"/>
          <w:sz w:val="24"/>
        </w:rPr>
      </w:pPr>
      <w:r>
        <w:rPr>
          <w:rFonts w:ascii="宋体" w:hAnsi="宋体" w:cs="宋体" w:hint="eastAsia"/>
          <w:b/>
          <w:bCs/>
          <w:kern w:val="0"/>
          <w:sz w:val="24"/>
        </w:rPr>
        <w:lastRenderedPageBreak/>
        <w:t>（二）、</w:t>
      </w:r>
      <w:r>
        <w:rPr>
          <w:rFonts w:ascii="宋体" w:hAnsi="宋体" w:cs="宋体"/>
          <w:b/>
          <w:bCs/>
          <w:kern w:val="0"/>
          <w:sz w:val="24"/>
        </w:rPr>
        <w:t>评标</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4</w:t>
      </w:r>
      <w:r>
        <w:rPr>
          <w:rFonts w:ascii="宋体" w:hAnsi="宋体" w:cs="宋体"/>
          <w:kern w:val="0"/>
          <w:sz w:val="24"/>
        </w:rPr>
        <w:t>、</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kern w:val="0"/>
          <w:sz w:val="24"/>
        </w:rPr>
        <w:t>负责评标委员会的组建及评标工作的组织。</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5</w:t>
      </w:r>
      <w:r>
        <w:rPr>
          <w:rFonts w:ascii="宋体" w:hAnsi="宋体" w:cs="宋体"/>
          <w:kern w:val="0"/>
          <w:sz w:val="24"/>
        </w:rPr>
        <w:t>、评标委员会</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5.1</w:t>
      </w:r>
      <w:r>
        <w:rPr>
          <w:rFonts w:ascii="宋体" w:hAnsi="宋体" w:cs="宋体"/>
          <w:kern w:val="0"/>
          <w:sz w:val="24"/>
        </w:rPr>
        <w:t>评标委员会由采购人代表和评标专家两部分共</w:t>
      </w:r>
      <w:r>
        <w:rPr>
          <w:rFonts w:ascii="宋体" w:hAnsi="宋体" w:cs="宋体"/>
          <w:kern w:val="0"/>
          <w:sz w:val="24"/>
          <w:u w:val="single"/>
        </w:rPr>
        <w:t>5</w:t>
      </w:r>
      <w:r>
        <w:rPr>
          <w:rFonts w:ascii="宋体" w:hAnsi="宋体" w:cs="宋体"/>
          <w:kern w:val="0"/>
          <w:sz w:val="24"/>
        </w:rPr>
        <w:t>人（以下简称</w:t>
      </w:r>
      <w:r>
        <w:rPr>
          <w:rFonts w:ascii="宋体" w:hAnsi="宋体" w:cs="宋体"/>
          <w:kern w:val="0"/>
          <w:sz w:val="24"/>
        </w:rPr>
        <w:t>“</w:t>
      </w:r>
      <w:r>
        <w:rPr>
          <w:rFonts w:ascii="宋体" w:hAnsi="宋体" w:cs="宋体"/>
          <w:kern w:val="0"/>
          <w:sz w:val="24"/>
        </w:rPr>
        <w:t>评委</w:t>
      </w:r>
      <w:r>
        <w:rPr>
          <w:rFonts w:ascii="宋体" w:hAnsi="宋体" w:cs="宋体"/>
          <w:kern w:val="0"/>
          <w:sz w:val="24"/>
        </w:rPr>
        <w:t>”</w:t>
      </w:r>
      <w:r>
        <w:rPr>
          <w:rFonts w:ascii="宋体" w:hAnsi="宋体" w:cs="宋体"/>
          <w:kern w:val="0"/>
          <w:sz w:val="24"/>
        </w:rPr>
        <w:t>）组成，其中：由采购人派出的采购人代表</w:t>
      </w:r>
      <w:r>
        <w:rPr>
          <w:rFonts w:ascii="宋体" w:hAnsi="宋体" w:cs="宋体"/>
          <w:kern w:val="0"/>
          <w:sz w:val="24"/>
          <w:u w:val="single"/>
        </w:rPr>
        <w:t>1</w:t>
      </w:r>
      <w:r>
        <w:rPr>
          <w:rFonts w:ascii="宋体" w:hAnsi="宋体" w:cs="宋体"/>
          <w:kern w:val="0"/>
          <w:sz w:val="24"/>
        </w:rPr>
        <w:t>人，由</w:t>
      </w:r>
      <w:r>
        <w:rPr>
          <w:rFonts w:ascii="宋体" w:hAnsi="宋体" w:cs="宋体" w:hint="eastAsia"/>
          <w:kern w:val="0"/>
          <w:sz w:val="24"/>
        </w:rPr>
        <w:t>莆田市</w:t>
      </w:r>
      <w:r>
        <w:rPr>
          <w:rFonts w:ascii="宋体" w:hAnsi="宋体" w:cs="宋体"/>
          <w:kern w:val="0"/>
          <w:sz w:val="24"/>
        </w:rPr>
        <w:t>政府采购评审专家库产生的评标专家</w:t>
      </w:r>
      <w:r>
        <w:rPr>
          <w:rFonts w:ascii="宋体" w:hAnsi="宋体" w:cs="宋体"/>
          <w:kern w:val="0"/>
          <w:sz w:val="24"/>
          <w:u w:val="single"/>
        </w:rPr>
        <w:t>4</w:t>
      </w:r>
      <w:r>
        <w:rPr>
          <w:rFonts w:ascii="宋体" w:hAnsi="宋体" w:cs="宋体"/>
          <w:kern w:val="0"/>
          <w:sz w:val="24"/>
        </w:rPr>
        <w:t>人。</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5.2</w:t>
      </w:r>
      <w:r>
        <w:rPr>
          <w:rFonts w:ascii="宋体" w:hAnsi="宋体" w:cs="宋体"/>
          <w:kern w:val="0"/>
          <w:sz w:val="24"/>
        </w:rPr>
        <w:t>评标委员会负责具体评标事务，并按照下列原则依法独立履行有关职责：</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）评标应保护国家利益、社会公共利益和各方当事人合法权益，提高采购效益，保证项目质量。</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）评标应遵循公平、公正、科学、严谨和择优原则。</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3</w:t>
      </w:r>
      <w:r>
        <w:rPr>
          <w:rFonts w:ascii="宋体" w:hAnsi="宋体" w:cs="宋体"/>
          <w:kern w:val="0"/>
          <w:sz w:val="24"/>
        </w:rPr>
        <w:t>）评标的依据是招标文件和投标文件。</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4</w:t>
      </w:r>
      <w:r>
        <w:rPr>
          <w:rFonts w:ascii="宋体" w:hAnsi="宋体" w:cs="宋体"/>
          <w:kern w:val="0"/>
          <w:sz w:val="24"/>
        </w:rPr>
        <w:t>）应按照招标文件规定推荐中标候选人或确定中标人。</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5</w:t>
      </w:r>
      <w:r>
        <w:rPr>
          <w:rFonts w:ascii="宋体" w:hAnsi="宋体" w:cs="宋体"/>
          <w:kern w:val="0"/>
          <w:sz w:val="24"/>
        </w:rPr>
        <w:t>）评标应遵守下列评标纪律：</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评标情况不得私自外泄，有关信息由</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kern w:val="0"/>
          <w:sz w:val="24"/>
        </w:rPr>
        <w:t>统一对外发布。</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对</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kern w:val="0"/>
          <w:sz w:val="24"/>
        </w:rPr>
        <w:t>或投标人提供的要求保密的资料，不得摘记翻印和外传。</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不得收受投标人或有关人员的任何礼物，不得串联鼓动其他人袒护某投标人。若与投标人存在利害关系，则应主动声明并回避。</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④</w:t>
      </w:r>
      <w:r>
        <w:rPr>
          <w:rFonts w:ascii="宋体" w:hAnsi="宋体" w:cs="宋体"/>
          <w:kern w:val="0"/>
          <w:sz w:val="24"/>
        </w:rPr>
        <w:t>全体评委应按照招标文件规定进行评标，一切认定事项应查有实据且不得弄虚作假。</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⑤</w:t>
      </w:r>
      <w:r>
        <w:rPr>
          <w:rFonts w:ascii="宋体" w:hAnsi="宋体" w:cs="宋体"/>
          <w:kern w:val="0"/>
          <w:sz w:val="24"/>
        </w:rPr>
        <w:t>评标中应充分发扬民主，推荐中标候选人或确定中标人后要服从评标报告。</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b/>
          <w:bCs/>
          <w:kern w:val="0"/>
          <w:sz w:val="24"/>
        </w:rPr>
        <w:t>※</w:t>
      </w:r>
      <w:r>
        <w:rPr>
          <w:rFonts w:ascii="宋体" w:hAnsi="宋体" w:cs="宋体"/>
          <w:b/>
          <w:bCs/>
          <w:kern w:val="0"/>
          <w:sz w:val="24"/>
        </w:rPr>
        <w:t>对违反评标纪律的评委，将取消其评委资格，对评标工作造成严重损失者将予以通报批评乃至追究法律责任。</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w:t>
      </w:r>
      <w:r>
        <w:rPr>
          <w:rFonts w:ascii="宋体" w:hAnsi="宋体" w:cs="宋体"/>
          <w:kern w:val="0"/>
          <w:sz w:val="24"/>
        </w:rPr>
        <w:t>、评标程序</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6.1</w:t>
      </w:r>
      <w:r>
        <w:rPr>
          <w:rFonts w:ascii="宋体" w:hAnsi="宋体" w:cs="宋体"/>
          <w:kern w:val="0"/>
          <w:sz w:val="24"/>
        </w:rPr>
        <w:t>评标前的准备工作</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）全体评委应认真审阅招标文件，了解评委应履行或遵守的职责、义务和评标纪律。</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）参加评标委员会的采购人代表可对本项目的背景和采购需求进行介绍，介绍材料应以书面形式提交（随采购文件一并存档），介绍内容不得含有歧视性、倾向性意见，不得超出招标文件所述范围。</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6.2</w:t>
      </w:r>
      <w:r>
        <w:rPr>
          <w:rFonts w:ascii="宋体" w:hAnsi="宋体" w:cs="宋体"/>
          <w:kern w:val="0"/>
          <w:sz w:val="24"/>
        </w:rPr>
        <w:t>符合性审查</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lastRenderedPageBreak/>
        <w:t>（</w:t>
      </w:r>
      <w:r>
        <w:rPr>
          <w:rFonts w:ascii="宋体" w:hAnsi="宋体" w:cs="宋体"/>
          <w:kern w:val="0"/>
          <w:sz w:val="24"/>
        </w:rPr>
        <w:t>1</w:t>
      </w:r>
      <w:r>
        <w:rPr>
          <w:rFonts w:ascii="宋体" w:hAnsi="宋体" w:cs="宋体"/>
          <w:kern w:val="0"/>
          <w:sz w:val="24"/>
        </w:rPr>
        <w:t>）评标委员会依据招标文件的实质性要求，对通过资格审查的投标文件进行符合性审查，以确定其是否满足招标文件的实质性要求。</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）满足招标文件的实质性要求指投标文件对招标文件实质性要求的响应不存在重大偏差或保留。</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3</w:t>
      </w:r>
      <w:r>
        <w:rPr>
          <w:rFonts w:ascii="宋体" w:hAnsi="宋体" w:cs="宋体"/>
          <w:kern w:val="0"/>
          <w:sz w:val="24"/>
        </w:rPr>
        <w:t>）重大偏差或保留指</w:t>
      </w:r>
      <w:r>
        <w:rPr>
          <w:rFonts w:ascii="宋体" w:hAnsi="宋体" w:cs="宋体"/>
          <w:kern w:val="0"/>
          <w:sz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4</w:t>
      </w:r>
      <w:r>
        <w:rPr>
          <w:rFonts w:ascii="宋体" w:hAnsi="宋体" w:cs="宋体"/>
          <w:kern w:val="0"/>
          <w:sz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5</w:t>
      </w:r>
      <w:r>
        <w:rPr>
          <w:rFonts w:ascii="宋体" w:hAnsi="宋体" w:cs="宋体"/>
          <w:kern w:val="0"/>
          <w:sz w:val="24"/>
        </w:rPr>
        <w:t>）评标委员会对所有投标人都执行相同的程</w:t>
      </w:r>
      <w:r>
        <w:rPr>
          <w:rFonts w:ascii="宋体" w:hAnsi="宋体" w:cs="宋体"/>
          <w:kern w:val="0"/>
          <w:sz w:val="24"/>
        </w:rPr>
        <w:t>序和标准。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6</w:t>
      </w:r>
      <w:r>
        <w:rPr>
          <w:rFonts w:ascii="宋体" w:hAnsi="宋体" w:cs="宋体"/>
          <w:kern w:val="0"/>
          <w:sz w:val="24"/>
        </w:rPr>
        <w:t>）有下列情形之一的，</w:t>
      </w:r>
      <w:r>
        <w:rPr>
          <w:rFonts w:ascii="宋体" w:hAnsi="宋体" w:cs="宋体"/>
          <w:b/>
          <w:bCs/>
          <w:kern w:val="0"/>
          <w:sz w:val="24"/>
        </w:rPr>
        <w:t>符合性审查不合格：</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一般情形：</w:t>
      </w:r>
    </w:p>
    <w:tbl>
      <w:tblPr>
        <w:tblW w:w="97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71"/>
        <w:gridCol w:w="8747"/>
      </w:tblGrid>
      <w:tr w:rsidR="00C95538">
        <w:trPr>
          <w:trHeight w:val="333"/>
          <w:tblCellSpacing w:w="15" w:type="dxa"/>
        </w:trPr>
        <w:tc>
          <w:tcPr>
            <w:tcW w:w="926" w:type="dxa"/>
            <w:tcMar>
              <w:top w:w="0" w:type="dxa"/>
              <w:left w:w="105" w:type="dxa"/>
              <w:bottom w:w="0" w:type="dxa"/>
              <w:right w:w="105" w:type="dxa"/>
            </w:tcMar>
            <w:vAlign w:val="center"/>
          </w:tcPr>
          <w:p w:rsidR="00C95538" w:rsidRDefault="006E33C2">
            <w:pPr>
              <w:widowControl/>
              <w:spacing w:line="360" w:lineRule="auto"/>
              <w:jc w:val="center"/>
              <w:rPr>
                <w:rFonts w:ascii="宋体" w:hAnsi="宋体" w:cs="宋体"/>
                <w:kern w:val="0"/>
                <w:sz w:val="24"/>
              </w:rPr>
            </w:pPr>
            <w:r>
              <w:rPr>
                <w:rFonts w:ascii="宋体" w:hAnsi="宋体" w:cs="宋体"/>
                <w:kern w:val="0"/>
                <w:sz w:val="24"/>
              </w:rPr>
              <w:t>序号</w:t>
            </w:r>
          </w:p>
        </w:tc>
        <w:tc>
          <w:tcPr>
            <w:tcW w:w="8702" w:type="dxa"/>
            <w:tcMar>
              <w:top w:w="0" w:type="dxa"/>
              <w:left w:w="105" w:type="dxa"/>
              <w:bottom w:w="0" w:type="dxa"/>
              <w:right w:w="105" w:type="dxa"/>
            </w:tcMar>
            <w:vAlign w:val="center"/>
          </w:tcPr>
          <w:p w:rsidR="00C95538" w:rsidRDefault="006E33C2">
            <w:pPr>
              <w:widowControl/>
              <w:spacing w:line="360" w:lineRule="auto"/>
              <w:jc w:val="center"/>
              <w:rPr>
                <w:rFonts w:ascii="宋体" w:hAnsi="宋体" w:cs="宋体"/>
                <w:kern w:val="0"/>
                <w:sz w:val="24"/>
              </w:rPr>
            </w:pPr>
            <w:r>
              <w:rPr>
                <w:rFonts w:ascii="宋体" w:hAnsi="宋体" w:cs="宋体"/>
                <w:kern w:val="0"/>
                <w:sz w:val="24"/>
              </w:rPr>
              <w:t>明细</w:t>
            </w:r>
          </w:p>
        </w:tc>
      </w:tr>
      <w:tr w:rsidR="00C95538">
        <w:trPr>
          <w:trHeight w:val="333"/>
          <w:tblCellSpacing w:w="15" w:type="dxa"/>
        </w:trPr>
        <w:tc>
          <w:tcPr>
            <w:tcW w:w="926" w:type="dxa"/>
            <w:tcMar>
              <w:top w:w="0" w:type="dxa"/>
              <w:left w:w="105" w:type="dxa"/>
              <w:bottom w:w="0" w:type="dxa"/>
              <w:right w:w="105" w:type="dxa"/>
            </w:tcMar>
            <w:vAlign w:val="center"/>
          </w:tcPr>
          <w:p w:rsidR="00C95538" w:rsidRDefault="006E33C2">
            <w:pPr>
              <w:widowControl/>
              <w:spacing w:line="360" w:lineRule="auto"/>
              <w:jc w:val="center"/>
              <w:rPr>
                <w:rFonts w:ascii="宋体" w:hAnsi="宋体" w:cs="宋体"/>
                <w:kern w:val="0"/>
                <w:sz w:val="24"/>
              </w:rPr>
            </w:pPr>
            <w:r>
              <w:rPr>
                <w:rFonts w:ascii="宋体" w:hAnsi="宋体" w:cs="宋体"/>
                <w:kern w:val="0"/>
                <w:sz w:val="24"/>
              </w:rPr>
              <w:t>a1</w:t>
            </w:r>
          </w:p>
        </w:tc>
        <w:tc>
          <w:tcPr>
            <w:tcW w:w="8702" w:type="dxa"/>
            <w:tcMar>
              <w:top w:w="0" w:type="dxa"/>
              <w:left w:w="105" w:type="dxa"/>
              <w:bottom w:w="0" w:type="dxa"/>
              <w:right w:w="105" w:type="dxa"/>
            </w:tcMar>
            <w:vAlign w:val="center"/>
          </w:tcPr>
          <w:p w:rsidR="00C95538" w:rsidRDefault="006E33C2">
            <w:pPr>
              <w:widowControl/>
              <w:spacing w:line="360" w:lineRule="auto"/>
              <w:jc w:val="left"/>
              <w:rPr>
                <w:rFonts w:ascii="宋体" w:hAnsi="宋体" w:cs="宋体"/>
                <w:kern w:val="0"/>
                <w:sz w:val="24"/>
              </w:rPr>
            </w:pPr>
            <w:r>
              <w:rPr>
                <w:rFonts w:ascii="宋体" w:hAnsi="宋体" w:cs="宋体"/>
                <w:kern w:val="0"/>
                <w:sz w:val="24"/>
              </w:rPr>
              <w:t>违反招标文件中载明</w:t>
            </w:r>
            <w:r>
              <w:rPr>
                <w:rFonts w:ascii="宋体" w:hAnsi="宋体" w:cs="宋体"/>
                <w:kern w:val="0"/>
                <w:sz w:val="24"/>
              </w:rPr>
              <w:t>“</w:t>
            </w:r>
            <w:r>
              <w:rPr>
                <w:rFonts w:ascii="宋体" w:hAnsi="宋体" w:cs="宋体"/>
                <w:b/>
                <w:bCs/>
                <w:kern w:val="0"/>
                <w:sz w:val="24"/>
              </w:rPr>
              <w:t>投标无效</w:t>
            </w:r>
            <w:r>
              <w:rPr>
                <w:rFonts w:ascii="宋体" w:hAnsi="宋体" w:cs="宋体"/>
                <w:kern w:val="0"/>
                <w:sz w:val="24"/>
              </w:rPr>
              <w:t>”</w:t>
            </w:r>
            <w:r>
              <w:rPr>
                <w:rFonts w:ascii="宋体" w:hAnsi="宋体" w:cs="宋体"/>
                <w:kern w:val="0"/>
                <w:sz w:val="24"/>
              </w:rPr>
              <w:t>条款的规定；</w:t>
            </w:r>
          </w:p>
        </w:tc>
      </w:tr>
      <w:tr w:rsidR="00C95538">
        <w:trPr>
          <w:trHeight w:val="318"/>
          <w:tblCellSpacing w:w="15" w:type="dxa"/>
        </w:trPr>
        <w:tc>
          <w:tcPr>
            <w:tcW w:w="926" w:type="dxa"/>
            <w:tcMar>
              <w:top w:w="0" w:type="dxa"/>
              <w:left w:w="105" w:type="dxa"/>
              <w:bottom w:w="0" w:type="dxa"/>
              <w:right w:w="105" w:type="dxa"/>
            </w:tcMar>
            <w:vAlign w:val="center"/>
          </w:tcPr>
          <w:p w:rsidR="00C95538" w:rsidRDefault="006E33C2">
            <w:pPr>
              <w:widowControl/>
              <w:spacing w:line="360" w:lineRule="auto"/>
              <w:jc w:val="center"/>
              <w:rPr>
                <w:rFonts w:ascii="宋体" w:hAnsi="宋体" w:cs="宋体"/>
                <w:kern w:val="0"/>
                <w:sz w:val="24"/>
              </w:rPr>
            </w:pPr>
            <w:r>
              <w:rPr>
                <w:rFonts w:ascii="宋体" w:hAnsi="宋体" w:cs="宋体"/>
                <w:kern w:val="0"/>
                <w:sz w:val="24"/>
              </w:rPr>
              <w:t>a2</w:t>
            </w:r>
          </w:p>
        </w:tc>
        <w:tc>
          <w:tcPr>
            <w:tcW w:w="8702" w:type="dxa"/>
            <w:tcMar>
              <w:top w:w="0" w:type="dxa"/>
              <w:left w:w="105" w:type="dxa"/>
              <w:bottom w:w="0" w:type="dxa"/>
              <w:right w:w="105" w:type="dxa"/>
            </w:tcMar>
            <w:vAlign w:val="center"/>
          </w:tcPr>
          <w:p w:rsidR="00C95538" w:rsidRDefault="006E33C2">
            <w:pPr>
              <w:widowControl/>
              <w:spacing w:line="360" w:lineRule="auto"/>
              <w:jc w:val="left"/>
              <w:rPr>
                <w:rFonts w:ascii="宋体" w:hAnsi="宋体" w:cs="宋体"/>
                <w:kern w:val="0"/>
                <w:sz w:val="24"/>
              </w:rPr>
            </w:pPr>
            <w:r>
              <w:rPr>
                <w:rFonts w:ascii="宋体" w:hAnsi="宋体" w:cs="宋体"/>
                <w:kern w:val="0"/>
                <w:sz w:val="24"/>
              </w:rPr>
              <w:t>投标文件对招标文件实质性要求的响应存在重大偏离或保留。</w:t>
            </w:r>
          </w:p>
        </w:tc>
      </w:tr>
    </w:tbl>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6.3</w:t>
      </w:r>
      <w:r>
        <w:rPr>
          <w:rFonts w:ascii="宋体" w:hAnsi="宋体" w:cs="宋体"/>
          <w:kern w:val="0"/>
          <w:sz w:val="24"/>
        </w:rPr>
        <w:t>澄清有关问题</w:t>
      </w:r>
    </w:p>
    <w:p w:rsidR="00C95538" w:rsidRDefault="006E33C2">
      <w:pPr>
        <w:widowControl/>
        <w:spacing w:before="75" w:after="75" w:line="360" w:lineRule="auto"/>
        <w:ind w:firstLine="42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）对通过符合性审查的投标文件中含义不明确、同类问题表述不一致或有明显文字和计算错误的内容，评标委员会将以书面形式要求投标人作出必要的澄清、说明或补正。</w:t>
      </w:r>
    </w:p>
    <w:p w:rsidR="00C95538" w:rsidRDefault="006E33C2">
      <w:pPr>
        <w:widowControl/>
        <w:spacing w:before="75" w:after="75" w:line="360" w:lineRule="auto"/>
        <w:ind w:firstLine="42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3</w:t>
      </w:r>
      <w:r>
        <w:rPr>
          <w:rFonts w:ascii="宋体" w:hAnsi="宋体" w:cs="宋体"/>
          <w:kern w:val="0"/>
          <w:sz w:val="24"/>
        </w:rPr>
        <w:t>）投标文件报价出现前后不一致的，除招标文件另有规定外，按照下列规定修正：</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开标一览表内容与投标文件中相应内容不一致的，以开标一览表为准；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大写金额和小写金额不一致的，以</w:t>
      </w:r>
      <w:r>
        <w:rPr>
          <w:rFonts w:ascii="宋体" w:hAnsi="宋体" w:cs="宋体"/>
          <w:kern w:val="0"/>
          <w:sz w:val="24"/>
        </w:rPr>
        <w:t>大写金额为准；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lastRenderedPageBreak/>
        <w:t>③</w:t>
      </w:r>
      <w:r>
        <w:rPr>
          <w:rFonts w:ascii="宋体" w:hAnsi="宋体" w:cs="宋体"/>
          <w:kern w:val="0"/>
          <w:sz w:val="24"/>
        </w:rPr>
        <w:t>单价金额小数点或百分比有明显错位的，以开标一览表的总价为准，并修改单价；</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④</w:t>
      </w:r>
      <w:r>
        <w:rPr>
          <w:rFonts w:ascii="宋体" w:hAnsi="宋体" w:cs="宋体"/>
          <w:kern w:val="0"/>
          <w:sz w:val="24"/>
        </w:rPr>
        <w:t>总价金额与按照单价汇总金额不一致的，以单价金额计算结果为准。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b/>
          <w:bCs/>
          <w:kern w:val="0"/>
          <w:sz w:val="24"/>
        </w:rPr>
        <w:t>※</w:t>
      </w:r>
      <w:r>
        <w:rPr>
          <w:rFonts w:ascii="宋体" w:hAnsi="宋体" w:cs="宋体"/>
          <w:b/>
          <w:bCs/>
          <w:kern w:val="0"/>
          <w:sz w:val="24"/>
        </w:rPr>
        <w:t>同时出现两种以上不一致的，按照前款规定的顺序修正。修正后的报价应按照本章第</w:t>
      </w:r>
      <w:r>
        <w:rPr>
          <w:rFonts w:ascii="宋体" w:hAnsi="宋体" w:cs="宋体"/>
          <w:b/>
          <w:bCs/>
          <w:kern w:val="0"/>
          <w:sz w:val="24"/>
        </w:rPr>
        <w:t>6.3</w:t>
      </w:r>
      <w:r>
        <w:rPr>
          <w:rFonts w:ascii="宋体" w:hAnsi="宋体" w:cs="宋体"/>
          <w:b/>
          <w:bCs/>
          <w:kern w:val="0"/>
          <w:sz w:val="24"/>
        </w:rPr>
        <w:t>条第（</w:t>
      </w:r>
      <w:r>
        <w:rPr>
          <w:rFonts w:ascii="宋体" w:hAnsi="宋体" w:cs="宋体"/>
          <w:b/>
          <w:bCs/>
          <w:kern w:val="0"/>
          <w:sz w:val="24"/>
        </w:rPr>
        <w:t>1</w:t>
      </w:r>
      <w:r>
        <w:rPr>
          <w:rFonts w:ascii="宋体" w:hAnsi="宋体" w:cs="宋体"/>
          <w:b/>
          <w:bCs/>
          <w:kern w:val="0"/>
          <w:sz w:val="24"/>
        </w:rPr>
        <w:t>）、（</w:t>
      </w:r>
      <w:r>
        <w:rPr>
          <w:rFonts w:ascii="宋体" w:hAnsi="宋体" w:cs="宋体"/>
          <w:b/>
          <w:bCs/>
          <w:kern w:val="0"/>
          <w:sz w:val="24"/>
        </w:rPr>
        <w:t>2</w:t>
      </w:r>
      <w:r>
        <w:rPr>
          <w:rFonts w:ascii="宋体" w:hAnsi="宋体" w:cs="宋体"/>
          <w:b/>
          <w:bCs/>
          <w:kern w:val="0"/>
          <w:sz w:val="24"/>
        </w:rPr>
        <w:t>）款规定经投标人确认后产生约束力，投标人不确认的，其投标无效。</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4</w:t>
      </w:r>
      <w:r>
        <w:rPr>
          <w:rFonts w:ascii="宋体" w:hAnsi="宋体" w:cs="宋体"/>
          <w:kern w:val="0"/>
          <w:sz w:val="24"/>
        </w:rPr>
        <w:t>）关于细微偏差</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评标委员会将以书面形式要求存在细微偏差的投标人在评标委员会规定的时间内予以补正。若无法补正，则评标委员会将按照不利于投标人的内容进行认定。</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5</w:t>
      </w:r>
      <w:r>
        <w:rPr>
          <w:rFonts w:ascii="宋体" w:hAnsi="宋体" w:cs="宋体"/>
          <w:kern w:val="0"/>
          <w:sz w:val="24"/>
        </w:rPr>
        <w:t>）关于投标描述（即投标文件中描述的内容）</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投标描述前后不一致且不涉及证明材料的：按照本章第</w:t>
      </w:r>
      <w:r>
        <w:rPr>
          <w:rFonts w:ascii="宋体" w:hAnsi="宋体" w:cs="宋体"/>
          <w:kern w:val="0"/>
          <w:sz w:val="24"/>
        </w:rPr>
        <w:t>6.3</w:t>
      </w:r>
      <w:r>
        <w:rPr>
          <w:rFonts w:ascii="宋体" w:hAnsi="宋体" w:cs="宋体"/>
          <w:kern w:val="0"/>
          <w:sz w:val="24"/>
        </w:rPr>
        <w:t>条第（</w:t>
      </w:r>
      <w:r>
        <w:rPr>
          <w:rFonts w:ascii="宋体" w:hAnsi="宋体" w:cs="宋体"/>
          <w:kern w:val="0"/>
          <w:sz w:val="24"/>
        </w:rPr>
        <w:t>1</w:t>
      </w:r>
      <w:r>
        <w:rPr>
          <w:rFonts w:ascii="宋体" w:hAnsi="宋体" w:cs="宋体"/>
          <w:kern w:val="0"/>
          <w:sz w:val="24"/>
        </w:rPr>
        <w:t>）、（</w:t>
      </w:r>
      <w:r>
        <w:rPr>
          <w:rFonts w:ascii="宋体" w:hAnsi="宋体" w:cs="宋体"/>
          <w:kern w:val="0"/>
          <w:sz w:val="24"/>
        </w:rPr>
        <w:t>2</w:t>
      </w:r>
      <w:r>
        <w:rPr>
          <w:rFonts w:ascii="宋体" w:hAnsi="宋体" w:cs="宋体"/>
          <w:kern w:val="0"/>
          <w:sz w:val="24"/>
        </w:rPr>
        <w:t>）款规定执行。</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投标描述与证明材料不一致或多份证明材料之间不一致的：</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a.</w:t>
      </w:r>
      <w:r>
        <w:rPr>
          <w:rFonts w:ascii="宋体" w:hAnsi="宋体" w:cs="宋体"/>
          <w:kern w:val="0"/>
          <w:sz w:val="24"/>
        </w:rPr>
        <w:t>评标委员会将要求投标人进行书面澄清，并按照不利于投标人的内容进行评标。</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b.</w:t>
      </w:r>
      <w:r>
        <w:rPr>
          <w:rFonts w:ascii="宋体" w:hAnsi="宋体" w:cs="宋体"/>
          <w:kern w:val="0"/>
          <w:sz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w:t>
      </w:r>
      <w:r>
        <w:rPr>
          <w:rFonts w:ascii="宋体" w:hAnsi="宋体" w:cs="宋体"/>
          <w:kern w:val="0"/>
          <w:sz w:val="24"/>
        </w:rPr>
        <w:t>险及费用。</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6.4</w:t>
      </w:r>
      <w:r>
        <w:rPr>
          <w:rFonts w:ascii="宋体" w:hAnsi="宋体" w:cs="宋体"/>
          <w:kern w:val="0"/>
          <w:sz w:val="24"/>
        </w:rPr>
        <w:t>比较与评价</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）按照本章第</w:t>
      </w:r>
      <w:r>
        <w:rPr>
          <w:rFonts w:ascii="宋体" w:hAnsi="宋体" w:cs="宋体"/>
          <w:kern w:val="0"/>
          <w:sz w:val="24"/>
        </w:rPr>
        <w:t>7</w:t>
      </w:r>
      <w:r>
        <w:rPr>
          <w:rFonts w:ascii="宋体" w:hAnsi="宋体" w:cs="宋体"/>
          <w:kern w:val="0"/>
          <w:sz w:val="24"/>
        </w:rPr>
        <w:t>条载明的评标方法和标准，对符合性审查合格的投标文件进行比较与评价。</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w:t>
      </w:r>
      <w:r>
        <w:rPr>
          <w:rFonts w:ascii="宋体" w:hAnsi="宋体" w:cs="宋体"/>
          <w:b/>
          <w:kern w:val="0"/>
          <w:sz w:val="24"/>
        </w:rPr>
        <w:t>关于相同品牌产品</w:t>
      </w:r>
      <w:r>
        <w:rPr>
          <w:rFonts w:ascii="宋体" w:hAnsi="宋体" w:cs="宋体"/>
          <w:b/>
          <w:bCs/>
          <w:kern w:val="0"/>
          <w:sz w:val="24"/>
        </w:rPr>
        <w:t>（政府采购服务类项目不适用本条款规定）</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a.</w:t>
      </w:r>
      <w:r>
        <w:rPr>
          <w:rFonts w:ascii="宋体" w:hAnsi="宋体" w:cs="宋体"/>
          <w:kern w:val="0"/>
          <w:sz w:val="24"/>
        </w:rPr>
        <w:t>招标文件规定的方式：</w:t>
      </w:r>
      <w:r>
        <w:rPr>
          <w:rFonts w:ascii="宋体" w:hAnsi="宋体" w:cs="宋体"/>
          <w:kern w:val="0"/>
          <w:sz w:val="24"/>
          <w:u w:val="single"/>
        </w:rPr>
        <w:t>无</w:t>
      </w:r>
      <w:r>
        <w:rPr>
          <w:rFonts w:ascii="宋体" w:hAnsi="宋体" w:cs="宋体"/>
          <w:kern w:val="0"/>
          <w:sz w:val="24"/>
        </w:rPr>
        <w:t>。</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lastRenderedPageBreak/>
        <w:t>b.</w:t>
      </w:r>
      <w:r>
        <w:rPr>
          <w:rFonts w:ascii="宋体" w:hAnsi="宋体" w:cs="宋体"/>
          <w:kern w:val="0"/>
          <w:sz w:val="24"/>
        </w:rPr>
        <w:t>招标文件未规定的，采取随机抽取方式确定，其他</w:t>
      </w:r>
      <w:r>
        <w:rPr>
          <w:rFonts w:ascii="宋体" w:hAnsi="宋体" w:cs="宋体"/>
          <w:b/>
          <w:bCs/>
          <w:kern w:val="0"/>
          <w:sz w:val="24"/>
        </w:rPr>
        <w:t>投标无效。</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采用综合评分法的，提供相同品牌产品且通过资格审查、符</w:t>
      </w:r>
      <w:r>
        <w:rPr>
          <w:rFonts w:ascii="宋体" w:hAnsi="宋体" w:cs="宋体"/>
          <w:kern w:val="0"/>
          <w:sz w:val="24"/>
        </w:rPr>
        <w:t>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a.</w:t>
      </w:r>
      <w:r>
        <w:rPr>
          <w:rFonts w:ascii="宋体" w:hAnsi="宋体" w:cs="宋体"/>
          <w:kern w:val="0"/>
          <w:sz w:val="24"/>
        </w:rPr>
        <w:t>招标文件规定的方式：</w:t>
      </w:r>
      <w:r>
        <w:rPr>
          <w:rFonts w:ascii="宋体" w:hAnsi="宋体" w:cs="宋体"/>
          <w:kern w:val="0"/>
          <w:sz w:val="24"/>
          <w:u w:val="single"/>
        </w:rPr>
        <w:t>无</w:t>
      </w:r>
      <w:r>
        <w:rPr>
          <w:rFonts w:ascii="宋体" w:hAnsi="宋体" w:cs="宋体"/>
          <w:kern w:val="0"/>
          <w:sz w:val="24"/>
        </w:rPr>
        <w:t>。</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b.</w:t>
      </w:r>
      <w:r>
        <w:rPr>
          <w:rFonts w:ascii="宋体" w:hAnsi="宋体" w:cs="宋体"/>
          <w:kern w:val="0"/>
          <w:sz w:val="24"/>
        </w:rPr>
        <w:t>招标文件未规定的，采取随机抽取方式确定，其他同品牌投标人不作为中标候选人。</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非单一产品采购项目，多家投标人提供的核心产品品牌相同的，按照本章第</w:t>
      </w:r>
      <w:r>
        <w:rPr>
          <w:rFonts w:ascii="宋体" w:hAnsi="宋体" w:cs="宋体"/>
          <w:kern w:val="0"/>
          <w:sz w:val="24"/>
        </w:rPr>
        <w:t>6.4</w:t>
      </w:r>
      <w:r>
        <w:rPr>
          <w:rFonts w:ascii="宋体" w:hAnsi="宋体" w:cs="宋体"/>
          <w:kern w:val="0"/>
          <w:sz w:val="24"/>
        </w:rPr>
        <w:t>条第（</w:t>
      </w:r>
      <w:r>
        <w:rPr>
          <w:rFonts w:ascii="宋体" w:hAnsi="宋体" w:cs="宋体"/>
          <w:kern w:val="0"/>
          <w:sz w:val="24"/>
        </w:rPr>
        <w:t>2</w:t>
      </w:r>
      <w:r>
        <w:rPr>
          <w:rFonts w:ascii="宋体" w:hAnsi="宋体" w:cs="宋体"/>
          <w:kern w:val="0"/>
          <w:sz w:val="24"/>
        </w:rPr>
        <w:t>）款第</w:t>
      </w:r>
      <w:r>
        <w:rPr>
          <w:rFonts w:ascii="宋体" w:hAnsi="宋体" w:cs="宋体" w:hint="eastAsia"/>
          <w:kern w:val="0"/>
          <w:sz w:val="24"/>
        </w:rPr>
        <w:t>①</w:t>
      </w:r>
      <w:r>
        <w:rPr>
          <w:rFonts w:ascii="宋体" w:hAnsi="宋体" w:cs="宋体"/>
          <w:kern w:val="0"/>
          <w:sz w:val="24"/>
        </w:rPr>
        <w:t>、</w:t>
      </w:r>
      <w:r>
        <w:rPr>
          <w:rFonts w:ascii="宋体" w:hAnsi="宋体" w:cs="宋体" w:hint="eastAsia"/>
          <w:kern w:val="0"/>
          <w:sz w:val="24"/>
        </w:rPr>
        <w:t>②</w:t>
      </w:r>
      <w:r>
        <w:rPr>
          <w:rFonts w:ascii="宋体" w:hAnsi="宋体" w:cs="宋体"/>
          <w:kern w:val="0"/>
          <w:sz w:val="24"/>
        </w:rPr>
        <w:t>规定处理。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3</w:t>
      </w:r>
      <w:r>
        <w:rPr>
          <w:rFonts w:ascii="宋体" w:hAnsi="宋体" w:cs="宋体"/>
          <w:kern w:val="0"/>
          <w:sz w:val="24"/>
        </w:rPr>
        <w:t>）漏（缺）项</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招标文件中要求列入报价的费用（含配置、功能），漏（缺）项的报价视为已经包括在投标总价中。</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对多报项及赠送项的价格评标时不予核减，全部进入评标价评议。</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6.5</w:t>
      </w:r>
      <w:r>
        <w:rPr>
          <w:rFonts w:ascii="宋体" w:hAnsi="宋体" w:cs="宋体"/>
          <w:kern w:val="0"/>
          <w:sz w:val="24"/>
        </w:rPr>
        <w:t>推荐中标候选人：详见本章第</w:t>
      </w:r>
      <w:r>
        <w:rPr>
          <w:rFonts w:ascii="宋体" w:hAnsi="宋体" w:cs="宋体"/>
          <w:kern w:val="0"/>
          <w:sz w:val="24"/>
        </w:rPr>
        <w:t>7.2</w:t>
      </w:r>
      <w:r>
        <w:rPr>
          <w:rFonts w:ascii="宋体" w:hAnsi="宋体" w:cs="宋体"/>
          <w:kern w:val="0"/>
          <w:sz w:val="24"/>
        </w:rPr>
        <w:t>条规定。</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6.6</w:t>
      </w:r>
      <w:r>
        <w:rPr>
          <w:rFonts w:ascii="宋体" w:hAnsi="宋体" w:cs="宋体"/>
          <w:kern w:val="0"/>
          <w:sz w:val="24"/>
        </w:rPr>
        <w:t>编写评标报告</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）评标报告由评标委员会负责编写。</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）评标报告应包括下列内容：</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招标公告刊登的</w:t>
      </w:r>
      <w:r>
        <w:rPr>
          <w:rFonts w:ascii="宋体" w:hAnsi="宋体" w:cs="宋体" w:hint="eastAsia"/>
          <w:kern w:val="0"/>
          <w:sz w:val="24"/>
        </w:rPr>
        <w:t>网站</w:t>
      </w:r>
      <w:r>
        <w:rPr>
          <w:rFonts w:ascii="宋体" w:hAnsi="宋体" w:cs="宋体"/>
          <w:kern w:val="0"/>
          <w:sz w:val="24"/>
        </w:rPr>
        <w:t>名称、开标日期和地点；</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投标人名单和评标委员会成员名单；</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评标方法和标准；</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④</w:t>
      </w:r>
      <w:r>
        <w:rPr>
          <w:rFonts w:ascii="宋体" w:hAnsi="宋体" w:cs="宋体"/>
          <w:kern w:val="0"/>
          <w:sz w:val="24"/>
        </w:rPr>
        <w:t>开标记录和评标情况及说明，包括无效投标人名单及原因；</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⑤</w:t>
      </w:r>
      <w:r>
        <w:rPr>
          <w:rFonts w:ascii="宋体" w:hAnsi="宋体" w:cs="宋体"/>
          <w:kern w:val="0"/>
          <w:sz w:val="24"/>
        </w:rPr>
        <w:t>评标结果，包括中标候选人名单或确定的中标人；</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hint="eastAsia"/>
          <w:kern w:val="0"/>
          <w:sz w:val="24"/>
        </w:rPr>
        <w:t>⑥</w:t>
      </w:r>
      <w:r>
        <w:rPr>
          <w:rFonts w:ascii="宋体" w:hAnsi="宋体" w:cs="宋体"/>
          <w:kern w:val="0"/>
          <w:sz w:val="24"/>
        </w:rPr>
        <w:t>其他需要说明的情况，包括但不限于：评标过程中投标人的澄清、说明或补正，评委更换等。</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6.7</w:t>
      </w:r>
      <w:r>
        <w:rPr>
          <w:rFonts w:ascii="宋体" w:hAnsi="宋体" w:cs="宋体"/>
          <w:kern w:val="0"/>
          <w:sz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cs="宋体"/>
          <w:b/>
          <w:bCs/>
          <w:kern w:val="0"/>
          <w:sz w:val="24"/>
        </w:rPr>
        <w:t>投标无效</w:t>
      </w:r>
      <w:r>
        <w:rPr>
          <w:rFonts w:ascii="宋体" w:hAnsi="宋体" w:cs="宋体"/>
          <w:kern w:val="0"/>
          <w:sz w:val="24"/>
        </w:rPr>
        <w:t>处理。</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6.8</w:t>
      </w:r>
      <w:r>
        <w:rPr>
          <w:rFonts w:ascii="宋体" w:hAnsi="宋体" w:cs="宋体"/>
          <w:kern w:val="0"/>
          <w:sz w:val="24"/>
        </w:rPr>
        <w:t>评委对需要共同认定的事项存在争议的，应按照少数服从多数的原则进行认定。</w:t>
      </w:r>
      <w:r>
        <w:rPr>
          <w:rFonts w:ascii="宋体" w:hAnsi="宋体" w:cs="宋体"/>
          <w:b/>
          <w:bCs/>
          <w:kern w:val="0"/>
          <w:sz w:val="24"/>
        </w:rPr>
        <w:t>持不同意见的评委应在评标报告上签署不同意见及理由，否则视为同意评标报告。</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lastRenderedPageBreak/>
        <w:t>6.9</w:t>
      </w:r>
      <w:r>
        <w:rPr>
          <w:rFonts w:ascii="宋体" w:hAnsi="宋体" w:cs="宋体"/>
          <w:kern w:val="0"/>
          <w:sz w:val="24"/>
        </w:rPr>
        <w:t>在评标过程中发现投标人有下列情形之一的，评标委员会应认定其</w:t>
      </w:r>
      <w:r>
        <w:rPr>
          <w:rFonts w:ascii="宋体" w:hAnsi="宋体" w:cs="宋体"/>
          <w:b/>
          <w:bCs/>
          <w:kern w:val="0"/>
          <w:sz w:val="24"/>
        </w:rPr>
        <w:t>投标无效</w:t>
      </w:r>
      <w:r>
        <w:rPr>
          <w:rFonts w:ascii="宋体" w:hAnsi="宋体" w:cs="宋体"/>
          <w:kern w:val="0"/>
          <w:sz w:val="24"/>
        </w:rPr>
        <w:t>，并书面报告本项目监督管理部门：</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）恶意串通（包括但不限于招标文件</w:t>
      </w:r>
      <w:r>
        <w:rPr>
          <w:rFonts w:ascii="宋体" w:hAnsi="宋体" w:cs="宋体" w:hint="eastAsia"/>
          <w:kern w:val="0"/>
          <w:sz w:val="24"/>
        </w:rPr>
        <w:t>中</w:t>
      </w:r>
      <w:r>
        <w:rPr>
          <w:rFonts w:ascii="宋体" w:hAnsi="宋体" w:cs="宋体"/>
          <w:kern w:val="0"/>
          <w:sz w:val="24"/>
        </w:rPr>
        <w:t>规定</w:t>
      </w:r>
      <w:r>
        <w:rPr>
          <w:rFonts w:ascii="宋体" w:hAnsi="宋体" w:cs="宋体" w:hint="eastAsia"/>
          <w:kern w:val="0"/>
          <w:sz w:val="24"/>
        </w:rPr>
        <w:t>的</w:t>
      </w:r>
      <w:r>
        <w:rPr>
          <w:rFonts w:ascii="宋体" w:hAnsi="宋体" w:cs="宋体"/>
          <w:kern w:val="0"/>
          <w:sz w:val="24"/>
        </w:rPr>
        <w:t>情形）；</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）妨碍其他投标人的竞争行为；</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3</w:t>
      </w:r>
      <w:r>
        <w:rPr>
          <w:rFonts w:ascii="宋体" w:hAnsi="宋体" w:cs="宋体"/>
          <w:kern w:val="0"/>
          <w:sz w:val="24"/>
        </w:rPr>
        <w:t>）损害采购人或其他投标人的合法权益。</w:t>
      </w:r>
    </w:p>
    <w:p w:rsidR="00C95538" w:rsidRDefault="006E33C2">
      <w:pPr>
        <w:widowControl/>
        <w:spacing w:before="75" w:after="75" w:line="360" w:lineRule="auto"/>
        <w:jc w:val="left"/>
        <w:rPr>
          <w:rFonts w:ascii="宋体" w:hAnsi="宋体" w:cs="宋体"/>
          <w:kern w:val="0"/>
          <w:sz w:val="24"/>
        </w:rPr>
      </w:pPr>
      <w:r>
        <w:rPr>
          <w:rFonts w:ascii="宋体" w:hAnsi="宋体" w:cs="宋体"/>
          <w:kern w:val="0"/>
          <w:sz w:val="24"/>
        </w:rPr>
        <w:t>6.10</w:t>
      </w:r>
      <w:r>
        <w:rPr>
          <w:rFonts w:ascii="宋体" w:hAnsi="宋体" w:cs="宋体"/>
          <w:kern w:val="0"/>
          <w:sz w:val="24"/>
        </w:rPr>
        <w:t>评标过程中，有下列情形之一的，应予废标：</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1</w:t>
      </w:r>
      <w:r>
        <w:rPr>
          <w:rFonts w:ascii="宋体" w:hAnsi="宋体" w:cs="宋体"/>
          <w:kern w:val="0"/>
          <w:sz w:val="24"/>
        </w:rPr>
        <w:t>）符合性审查合格的投标人不足三家的；</w:t>
      </w:r>
    </w:p>
    <w:p w:rsidR="00C95538" w:rsidRDefault="006E33C2">
      <w:pPr>
        <w:widowControl/>
        <w:spacing w:before="75" w:after="75" w:line="360" w:lineRule="auto"/>
        <w:ind w:firstLine="480"/>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）有关法律、法规和规章规定废标的情形。</w:t>
      </w:r>
    </w:p>
    <w:p w:rsidR="00C95538" w:rsidRDefault="006E33C2">
      <w:pPr>
        <w:widowControl/>
        <w:spacing w:before="75" w:after="75" w:line="360" w:lineRule="auto"/>
        <w:ind w:firstLine="480"/>
        <w:jc w:val="left"/>
        <w:rPr>
          <w:rFonts w:ascii="宋体" w:hAnsi="宋体"/>
          <w:color w:val="000000"/>
          <w:sz w:val="24"/>
        </w:rPr>
      </w:pPr>
      <w:r>
        <w:rPr>
          <w:rFonts w:ascii="宋体" w:hAnsi="宋体" w:cs="宋体" w:hint="eastAsia"/>
          <w:b/>
          <w:bCs/>
          <w:kern w:val="0"/>
          <w:sz w:val="24"/>
        </w:rPr>
        <w:t>※</w:t>
      </w:r>
      <w:r>
        <w:rPr>
          <w:rFonts w:ascii="宋体" w:hAnsi="宋体" w:cs="宋体"/>
          <w:b/>
          <w:bCs/>
          <w:kern w:val="0"/>
          <w:sz w:val="24"/>
        </w:rPr>
        <w:t>若废标，则本次采购活动结束，</w:t>
      </w:r>
      <w:r>
        <w:rPr>
          <w:rFonts w:ascii="宋体" w:hAnsi="宋体" w:cs="宋体"/>
          <w:kern w:val="0"/>
          <w:sz w:val="24"/>
          <w:u w:val="single"/>
        </w:rPr>
        <w:t>福建</w:t>
      </w:r>
      <w:r>
        <w:rPr>
          <w:rFonts w:ascii="宋体" w:hAnsi="宋体" w:cs="宋体" w:hint="eastAsia"/>
          <w:kern w:val="0"/>
          <w:sz w:val="24"/>
          <w:u w:val="single"/>
        </w:rPr>
        <w:t>莆田恒顺招标代理</w:t>
      </w:r>
      <w:r>
        <w:rPr>
          <w:rFonts w:ascii="宋体" w:hAnsi="宋体" w:cs="宋体"/>
          <w:kern w:val="0"/>
          <w:sz w:val="24"/>
          <w:u w:val="single"/>
        </w:rPr>
        <w:t>有限公司</w:t>
      </w:r>
      <w:r>
        <w:rPr>
          <w:rFonts w:ascii="宋体" w:hAnsi="宋体" w:cs="宋体"/>
          <w:b/>
          <w:bCs/>
          <w:kern w:val="0"/>
          <w:sz w:val="24"/>
        </w:rPr>
        <w:t>将依法组织后续采购活动（包括但不限于：重新招标、采用其他方式采购等）。</w:t>
      </w:r>
    </w:p>
    <w:p w:rsidR="00C95538" w:rsidRDefault="006E33C2">
      <w:pPr>
        <w:spacing w:line="400" w:lineRule="exact"/>
        <w:jc w:val="center"/>
        <w:rPr>
          <w:rFonts w:ascii="宋体" w:hAnsi="宋体"/>
          <w:b/>
          <w:color w:val="000000"/>
          <w:sz w:val="28"/>
          <w:szCs w:val="28"/>
        </w:rPr>
      </w:pPr>
      <w:r>
        <w:rPr>
          <w:rFonts w:ascii="宋体" w:hAnsi="宋体" w:hint="eastAsia"/>
          <w:b/>
          <w:color w:val="000000"/>
          <w:sz w:val="28"/>
          <w:szCs w:val="28"/>
        </w:rPr>
        <w:t>六、</w:t>
      </w:r>
      <w:r>
        <w:rPr>
          <w:rFonts w:ascii="宋体" w:hAnsi="宋体" w:hint="eastAsia"/>
          <w:b/>
          <w:color w:val="000000"/>
          <w:sz w:val="28"/>
          <w:szCs w:val="28"/>
        </w:rPr>
        <w:t xml:space="preserve">  </w:t>
      </w:r>
      <w:r>
        <w:rPr>
          <w:rFonts w:ascii="宋体" w:hAnsi="宋体" w:hint="eastAsia"/>
          <w:b/>
          <w:color w:val="000000"/>
          <w:sz w:val="28"/>
          <w:szCs w:val="28"/>
        </w:rPr>
        <w:t>定标与签订合同</w:t>
      </w:r>
    </w:p>
    <w:p w:rsidR="00C95538" w:rsidRDefault="006E33C2">
      <w:pPr>
        <w:spacing w:line="400" w:lineRule="exact"/>
        <w:rPr>
          <w:rFonts w:ascii="宋体" w:hAnsi="宋体"/>
          <w:color w:val="000000"/>
          <w:sz w:val="24"/>
        </w:rPr>
      </w:pPr>
      <w:r>
        <w:rPr>
          <w:rFonts w:ascii="宋体" w:hAnsi="宋体" w:hint="eastAsia"/>
          <w:color w:val="000000"/>
          <w:sz w:val="24"/>
        </w:rPr>
        <w:t>20.</w:t>
      </w:r>
      <w:r>
        <w:rPr>
          <w:rFonts w:ascii="宋体" w:hAnsi="宋体" w:hint="eastAsia"/>
          <w:color w:val="000000"/>
          <w:sz w:val="24"/>
        </w:rPr>
        <w:t>定标准则</w:t>
      </w:r>
    </w:p>
    <w:p w:rsidR="00C95538" w:rsidRDefault="006E33C2">
      <w:pPr>
        <w:spacing w:line="400" w:lineRule="exact"/>
        <w:rPr>
          <w:rFonts w:ascii="宋体" w:hAnsi="宋体"/>
          <w:color w:val="000000"/>
          <w:sz w:val="24"/>
        </w:rPr>
      </w:pPr>
      <w:r>
        <w:rPr>
          <w:rFonts w:ascii="宋体" w:hAnsi="宋体" w:hint="eastAsia"/>
          <w:color w:val="000000"/>
          <w:sz w:val="24"/>
        </w:rPr>
        <w:t>20.1</w:t>
      </w:r>
      <w:r>
        <w:rPr>
          <w:rFonts w:ascii="宋体" w:hAnsi="宋体" w:cs="Arial" w:hint="eastAsia"/>
          <w:snapToGrid w:val="0"/>
          <w:color w:val="000000"/>
          <w:kern w:val="0"/>
          <w:sz w:val="24"/>
        </w:rPr>
        <w:t>评分方法：采用综合评分法</w:t>
      </w:r>
      <w:r>
        <w:rPr>
          <w:rFonts w:ascii="宋体" w:hAnsi="宋体" w:hint="eastAsia"/>
          <w:color w:val="000000"/>
          <w:sz w:val="24"/>
        </w:rPr>
        <w:t>。</w:t>
      </w:r>
    </w:p>
    <w:p w:rsidR="00C95538" w:rsidRDefault="006E33C2">
      <w:pPr>
        <w:spacing w:line="400" w:lineRule="exact"/>
        <w:rPr>
          <w:rFonts w:ascii="宋体" w:hAnsi="宋体"/>
          <w:color w:val="000000"/>
          <w:sz w:val="24"/>
        </w:rPr>
      </w:pPr>
      <w:r>
        <w:rPr>
          <w:rFonts w:ascii="宋体" w:hAnsi="宋体" w:hint="eastAsia"/>
          <w:color w:val="000000"/>
          <w:sz w:val="24"/>
        </w:rPr>
        <w:t>20.2</w:t>
      </w:r>
      <w:r>
        <w:rPr>
          <w:rFonts w:ascii="宋体" w:hAnsi="宋体" w:hint="eastAsia"/>
          <w:color w:val="000000"/>
          <w:sz w:val="24"/>
        </w:rPr>
        <w:t>投标人的投标文件符合招标文件要求，按招标文件确定评标标准、方法，经评委评审并推荐为一名中标候选人。</w:t>
      </w:r>
    </w:p>
    <w:p w:rsidR="00C95538" w:rsidRDefault="006E33C2">
      <w:pPr>
        <w:spacing w:line="400" w:lineRule="exact"/>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中标通知</w:t>
      </w:r>
    </w:p>
    <w:p w:rsidR="00C95538" w:rsidRDefault="006E33C2">
      <w:pPr>
        <w:spacing w:line="400" w:lineRule="exact"/>
        <w:rPr>
          <w:rFonts w:ascii="宋体" w:hAnsi="宋体"/>
          <w:color w:val="000000"/>
          <w:sz w:val="24"/>
        </w:rPr>
      </w:pPr>
      <w:r>
        <w:rPr>
          <w:rFonts w:ascii="宋体" w:hAnsi="宋体" w:hint="eastAsia"/>
          <w:color w:val="000000"/>
          <w:sz w:val="24"/>
        </w:rPr>
        <w:t xml:space="preserve">21.1  </w:t>
      </w:r>
      <w:r>
        <w:rPr>
          <w:rFonts w:ascii="宋体" w:hAnsi="宋体" w:hint="eastAsia"/>
          <w:color w:val="000000"/>
          <w:sz w:val="24"/>
        </w:rPr>
        <w:t>评标结束后，评标结果经招标人确认后，招标代理人方将在刊登本采购项目招标公告的媒介上对中标结果进行公示。公示后，招标代理人将向中标生产厂家发出中标通知书。中标通知书对招标人和中标生产厂家具有同等法律效力。中标通知书发出后，招标人改变中标结果，或者中标生产厂家放弃中标，应按相关法律、规章、规范性文件的要求承担相应的法律责任。投标人对中标公告有异议的，应当在知道或应当知道其权益</w:t>
      </w:r>
      <w:r>
        <w:rPr>
          <w:rFonts w:ascii="宋体" w:hAnsi="宋体" w:hint="eastAsia"/>
          <w:color w:val="000000"/>
          <w:sz w:val="24"/>
        </w:rPr>
        <w:t>受到损害之日起</w:t>
      </w:r>
      <w:r>
        <w:rPr>
          <w:rFonts w:ascii="宋体" w:hAnsi="宋体" w:hint="eastAsia"/>
          <w:color w:val="000000"/>
          <w:sz w:val="24"/>
        </w:rPr>
        <w:t>7</w:t>
      </w:r>
      <w:r>
        <w:rPr>
          <w:rFonts w:ascii="宋体" w:hAnsi="宋体" w:hint="eastAsia"/>
          <w:color w:val="000000"/>
          <w:sz w:val="24"/>
        </w:rPr>
        <w:t>个工作日内，以书面形式向招标人或招标代理人提出质疑。</w:t>
      </w:r>
    </w:p>
    <w:p w:rsidR="00C95538" w:rsidRDefault="006E33C2">
      <w:pPr>
        <w:spacing w:line="400" w:lineRule="exact"/>
        <w:rPr>
          <w:rFonts w:ascii="宋体" w:hAnsi="宋体"/>
          <w:color w:val="000000"/>
          <w:sz w:val="24"/>
        </w:rPr>
      </w:pPr>
      <w:r>
        <w:rPr>
          <w:rFonts w:ascii="宋体" w:hAnsi="宋体" w:hint="eastAsia"/>
          <w:color w:val="000000"/>
          <w:sz w:val="24"/>
        </w:rPr>
        <w:t>21.2</w:t>
      </w:r>
      <w:r>
        <w:rPr>
          <w:rFonts w:ascii="宋体" w:hAnsi="宋体" w:hint="eastAsia"/>
          <w:color w:val="000000"/>
          <w:sz w:val="24"/>
        </w:rPr>
        <w:t>《中标通知书》发出同时应将落标通知没有中标的其它投标人。</w:t>
      </w:r>
    </w:p>
    <w:p w:rsidR="00C95538" w:rsidRDefault="006E33C2">
      <w:pPr>
        <w:spacing w:line="400" w:lineRule="exact"/>
        <w:rPr>
          <w:rFonts w:ascii="宋体" w:hAnsi="宋体"/>
          <w:color w:val="000000"/>
          <w:sz w:val="24"/>
        </w:rPr>
      </w:pPr>
      <w:r>
        <w:rPr>
          <w:rFonts w:ascii="宋体" w:hAnsi="宋体" w:hint="eastAsia"/>
          <w:color w:val="000000"/>
          <w:sz w:val="24"/>
        </w:rPr>
        <w:t>21.3</w:t>
      </w:r>
      <w:r>
        <w:rPr>
          <w:rFonts w:ascii="宋体" w:hAnsi="宋体" w:hint="eastAsia"/>
          <w:color w:val="000000"/>
          <w:sz w:val="24"/>
        </w:rPr>
        <w:t>《中标通知书》将作为签订合同的依据。《合同》签订后，《中标通知书》成为《合同》的一部分。</w:t>
      </w:r>
    </w:p>
    <w:p w:rsidR="00C95538" w:rsidRDefault="006E33C2">
      <w:pPr>
        <w:spacing w:line="400" w:lineRule="exact"/>
        <w:rPr>
          <w:rFonts w:ascii="宋体" w:hAnsi="宋体"/>
          <w:color w:val="000000"/>
          <w:sz w:val="24"/>
        </w:rPr>
      </w:pPr>
      <w:r>
        <w:rPr>
          <w:rFonts w:ascii="宋体" w:hAnsi="宋体" w:hint="eastAsia"/>
          <w:color w:val="000000"/>
          <w:sz w:val="24"/>
        </w:rPr>
        <w:t>22.</w:t>
      </w:r>
      <w:r>
        <w:rPr>
          <w:rFonts w:ascii="宋体" w:hAnsi="宋体" w:hint="eastAsia"/>
          <w:color w:val="000000"/>
          <w:sz w:val="24"/>
        </w:rPr>
        <w:t>签订合同要求</w:t>
      </w:r>
    </w:p>
    <w:p w:rsidR="00C95538" w:rsidRDefault="006E33C2">
      <w:pPr>
        <w:spacing w:line="400" w:lineRule="exact"/>
        <w:rPr>
          <w:rFonts w:ascii="宋体" w:hAnsi="宋体"/>
          <w:color w:val="000000"/>
          <w:sz w:val="24"/>
        </w:rPr>
      </w:pPr>
      <w:r>
        <w:rPr>
          <w:rFonts w:ascii="宋体" w:hAnsi="宋体" w:hint="eastAsia"/>
          <w:color w:val="000000"/>
          <w:sz w:val="24"/>
        </w:rPr>
        <w:t xml:space="preserve">22.1 </w:t>
      </w:r>
      <w:r>
        <w:rPr>
          <w:rFonts w:ascii="宋体" w:hAnsi="宋体" w:hint="eastAsia"/>
          <w:b/>
          <w:color w:val="000000"/>
          <w:sz w:val="24"/>
        </w:rPr>
        <w:t>中标人须在接到中标通知书之日起</w:t>
      </w:r>
      <w:r>
        <w:rPr>
          <w:rFonts w:ascii="宋体" w:hAnsi="宋体" w:hint="eastAsia"/>
          <w:b/>
          <w:color w:val="000000"/>
          <w:sz w:val="24"/>
        </w:rPr>
        <w:t>15</w:t>
      </w:r>
      <w:r>
        <w:rPr>
          <w:rFonts w:ascii="宋体" w:hAnsi="宋体" w:hint="eastAsia"/>
          <w:b/>
          <w:color w:val="000000"/>
          <w:sz w:val="24"/>
        </w:rPr>
        <w:t>天内与采购人签订合同，不按规定时限与采购人签订合同，招标人有权没收中标人的投标保证金，并取消其中标资格。</w:t>
      </w:r>
    </w:p>
    <w:p w:rsidR="00C95538" w:rsidRDefault="006E33C2">
      <w:pPr>
        <w:spacing w:line="400" w:lineRule="exact"/>
        <w:rPr>
          <w:rFonts w:ascii="宋体" w:hAnsi="宋体"/>
          <w:color w:val="000000"/>
          <w:sz w:val="24"/>
        </w:rPr>
      </w:pPr>
      <w:r>
        <w:rPr>
          <w:rFonts w:ascii="宋体" w:hAnsi="宋体" w:hint="eastAsia"/>
          <w:color w:val="000000"/>
          <w:sz w:val="24"/>
        </w:rPr>
        <w:t>23.</w:t>
      </w:r>
      <w:r>
        <w:rPr>
          <w:rFonts w:ascii="宋体" w:hAnsi="宋体" w:hint="eastAsia"/>
          <w:color w:val="000000"/>
          <w:sz w:val="24"/>
        </w:rPr>
        <w:t>招标项目行政监督部门</w:t>
      </w:r>
    </w:p>
    <w:p w:rsidR="00C95538" w:rsidRDefault="006E33C2">
      <w:pPr>
        <w:spacing w:line="400" w:lineRule="exact"/>
        <w:rPr>
          <w:rFonts w:ascii="宋体" w:hAnsi="宋体"/>
          <w:color w:val="000000"/>
          <w:sz w:val="24"/>
        </w:rPr>
      </w:pPr>
      <w:r>
        <w:rPr>
          <w:rFonts w:ascii="宋体" w:hAnsi="宋体" w:hint="eastAsia"/>
          <w:color w:val="000000"/>
          <w:sz w:val="24"/>
        </w:rPr>
        <w:t>24.1</w:t>
      </w:r>
      <w:r>
        <w:rPr>
          <w:rFonts w:ascii="宋体" w:hAnsi="宋体" w:hint="eastAsia"/>
          <w:color w:val="000000"/>
          <w:sz w:val="24"/>
        </w:rPr>
        <w:t>招标项目行政监督部门可视情依法派员对本招标活动的全程进行监督。</w:t>
      </w:r>
    </w:p>
    <w:p w:rsidR="00C95538" w:rsidRDefault="006E33C2">
      <w:pPr>
        <w:spacing w:line="400" w:lineRule="exact"/>
        <w:rPr>
          <w:rFonts w:ascii="宋体" w:hAnsi="宋体"/>
          <w:color w:val="000000"/>
          <w:sz w:val="24"/>
        </w:rPr>
      </w:pPr>
      <w:r>
        <w:rPr>
          <w:rFonts w:ascii="宋体" w:hAnsi="宋体" w:hint="eastAsia"/>
          <w:color w:val="000000"/>
          <w:sz w:val="24"/>
        </w:rPr>
        <w:t>24.2</w:t>
      </w:r>
      <w:r>
        <w:rPr>
          <w:rFonts w:ascii="宋体" w:hAnsi="宋体" w:hint="eastAsia"/>
          <w:color w:val="000000"/>
          <w:sz w:val="24"/>
        </w:rPr>
        <w:t>投标人如对招标活动有异议，可以书面形式向招标人或招标代理人提出质疑。招标人或招标代</w:t>
      </w:r>
      <w:r>
        <w:rPr>
          <w:rFonts w:ascii="宋体" w:hAnsi="宋体" w:hint="eastAsia"/>
          <w:color w:val="000000"/>
          <w:sz w:val="24"/>
        </w:rPr>
        <w:lastRenderedPageBreak/>
        <w:t>理人作出书面答复后，若投标人不满意的，可在答复期满后十五日内按照有关规定向投标须知前附表第</w:t>
      </w:r>
      <w:r>
        <w:rPr>
          <w:rFonts w:ascii="宋体" w:hAnsi="宋体" w:hint="eastAsia"/>
          <w:color w:val="000000"/>
          <w:sz w:val="24"/>
        </w:rPr>
        <w:t>9</w:t>
      </w:r>
      <w:r>
        <w:rPr>
          <w:rFonts w:ascii="宋体" w:hAnsi="宋体" w:hint="eastAsia"/>
          <w:color w:val="000000"/>
          <w:sz w:val="24"/>
        </w:rPr>
        <w:t>项所述招标项目行政监督部门投诉。</w:t>
      </w:r>
    </w:p>
    <w:p w:rsidR="00C95538" w:rsidRDefault="006E33C2">
      <w:pPr>
        <w:pStyle w:val="a0"/>
        <w:snapToGrid w:val="0"/>
        <w:spacing w:line="720" w:lineRule="exact"/>
        <w:ind w:firstLine="0"/>
        <w:jc w:val="center"/>
        <w:rPr>
          <w:rFonts w:ascii="宋体" w:hAnsi="宋体"/>
          <w:b/>
          <w:color w:val="000000"/>
          <w:sz w:val="36"/>
          <w:szCs w:val="24"/>
        </w:rPr>
      </w:pPr>
      <w:r>
        <w:rPr>
          <w:rFonts w:hint="eastAsia"/>
          <w:color w:val="000000"/>
          <w:sz w:val="24"/>
        </w:rPr>
        <w:br w:type="page"/>
      </w:r>
      <w:r>
        <w:rPr>
          <w:rFonts w:ascii="宋体" w:hAnsi="宋体" w:hint="eastAsia"/>
          <w:b/>
          <w:color w:val="000000"/>
          <w:sz w:val="36"/>
          <w:szCs w:val="24"/>
        </w:rPr>
        <w:lastRenderedPageBreak/>
        <w:t>第三章</w:t>
      </w:r>
      <w:r>
        <w:rPr>
          <w:rFonts w:ascii="宋体" w:hAnsi="宋体" w:hint="eastAsia"/>
          <w:b/>
          <w:color w:val="000000"/>
          <w:sz w:val="36"/>
          <w:szCs w:val="24"/>
        </w:rPr>
        <w:t xml:space="preserve">  </w:t>
      </w:r>
      <w:r>
        <w:rPr>
          <w:rFonts w:ascii="宋体" w:hAnsi="宋体" w:hint="eastAsia"/>
          <w:b/>
          <w:color w:val="000000"/>
          <w:sz w:val="36"/>
          <w:szCs w:val="24"/>
        </w:rPr>
        <w:t>招标内容及要求</w:t>
      </w:r>
    </w:p>
    <w:p w:rsidR="00C95538" w:rsidRDefault="006E33C2" w:rsidP="0023741F">
      <w:pPr>
        <w:widowControl/>
        <w:spacing w:line="440" w:lineRule="exact"/>
        <w:ind w:left="706" w:hangingChars="294" w:hanging="706"/>
        <w:jc w:val="left"/>
        <w:rPr>
          <w:b/>
          <w:bCs/>
          <w:sz w:val="24"/>
        </w:rPr>
      </w:pPr>
      <w:r>
        <w:rPr>
          <w:rFonts w:ascii="宋体" w:hAnsi="宋体" w:hint="eastAsia"/>
          <w:color w:val="000000"/>
          <w:sz w:val="24"/>
        </w:rPr>
        <w:t xml:space="preserve"> </w:t>
      </w:r>
      <w:r>
        <w:rPr>
          <w:b/>
          <w:bCs/>
          <w:sz w:val="24"/>
        </w:rPr>
        <w:t>一、项目概况（采购标的）</w:t>
      </w:r>
    </w:p>
    <w:p w:rsidR="00C95538" w:rsidRDefault="006E33C2">
      <w:pPr>
        <w:pStyle w:val="2"/>
        <w:spacing w:line="400" w:lineRule="exact"/>
        <w:jc w:val="both"/>
        <w:rPr>
          <w:rFonts w:ascii="宋体" w:hAnsi="宋体" w:cs="宋体"/>
          <w:sz w:val="24"/>
          <w:szCs w:val="24"/>
        </w:rPr>
      </w:pPr>
      <w:r>
        <w:rPr>
          <w:rFonts w:ascii="宋体" w:hAnsi="宋体" w:cs="宋体" w:hint="eastAsia"/>
          <w:sz w:val="24"/>
          <w:szCs w:val="24"/>
        </w:rPr>
        <w:t>项目建设主要内容</w:t>
      </w:r>
    </w:p>
    <w:p w:rsidR="00C95538" w:rsidRDefault="006E33C2">
      <w:pPr>
        <w:spacing w:line="400" w:lineRule="exact"/>
        <w:ind w:firstLineChars="200" w:firstLine="480"/>
        <w:rPr>
          <w:rFonts w:ascii="宋体" w:hAnsi="宋体" w:cs="宋体"/>
          <w:sz w:val="24"/>
        </w:rPr>
      </w:pPr>
      <w:r>
        <w:rPr>
          <w:rFonts w:ascii="宋体" w:hAnsi="宋体" w:cs="宋体" w:hint="eastAsia"/>
          <w:sz w:val="24"/>
        </w:rPr>
        <w:t>1.</w:t>
      </w:r>
      <w:r>
        <w:rPr>
          <w:rStyle w:val="af2"/>
          <w:rFonts w:ascii="宋体" w:hAnsi="宋体" w:cs="宋体" w:hint="eastAsia"/>
          <w:b/>
          <w:color w:val="000000"/>
          <w:sz w:val="24"/>
        </w:rPr>
        <w:t xml:space="preserve"> </w:t>
      </w:r>
      <w:r>
        <w:rPr>
          <w:rStyle w:val="af1"/>
          <w:rFonts w:ascii="宋体" w:hAnsi="宋体" w:cs="宋体" w:hint="eastAsia"/>
          <w:b w:val="0"/>
          <w:color w:val="000000"/>
          <w:sz w:val="24"/>
        </w:rPr>
        <w:t>计算机网络应用系统</w:t>
      </w:r>
    </w:p>
    <w:p w:rsidR="00C95538" w:rsidRDefault="006E33C2">
      <w:pPr>
        <w:spacing w:line="400" w:lineRule="exact"/>
        <w:ind w:firstLineChars="200" w:firstLine="480"/>
        <w:rPr>
          <w:rFonts w:cs="宋体"/>
          <w:bCs/>
          <w:color w:val="000000"/>
          <w:sz w:val="24"/>
        </w:rPr>
      </w:pPr>
      <w:r>
        <w:rPr>
          <w:rFonts w:ascii="宋体" w:hAnsi="宋体" w:cs="宋体" w:hint="eastAsia"/>
          <w:sz w:val="24"/>
        </w:rPr>
        <w:t>湄洲职业技术学院新校区基础网络总体建设包括</w:t>
      </w:r>
      <w:r>
        <w:rPr>
          <w:rStyle w:val="af1"/>
          <w:rFonts w:cs="宋体"/>
          <w:b w:val="0"/>
          <w:color w:val="000000"/>
          <w:sz w:val="24"/>
        </w:rPr>
        <w:t>有线网络建设</w:t>
      </w:r>
      <w:r>
        <w:rPr>
          <w:rStyle w:val="af1"/>
          <w:rFonts w:cs="宋体" w:hint="eastAsia"/>
          <w:b w:val="0"/>
          <w:color w:val="000000"/>
          <w:sz w:val="24"/>
        </w:rPr>
        <w:t>（核心层、汇聚层、接入层）、</w:t>
      </w:r>
      <w:r>
        <w:rPr>
          <w:rStyle w:val="af1"/>
          <w:rFonts w:cs="宋体"/>
          <w:b w:val="0"/>
          <w:color w:val="000000"/>
          <w:sz w:val="24"/>
        </w:rPr>
        <w:t>无线网络建设</w:t>
      </w:r>
      <w:r>
        <w:rPr>
          <w:rStyle w:val="af1"/>
          <w:rFonts w:cs="宋体" w:hint="eastAsia"/>
          <w:b w:val="0"/>
          <w:color w:val="000000"/>
          <w:sz w:val="24"/>
        </w:rPr>
        <w:t>、</w:t>
      </w:r>
      <w:r>
        <w:rPr>
          <w:rStyle w:val="af1"/>
          <w:rFonts w:cs="宋体"/>
          <w:b w:val="0"/>
          <w:color w:val="000000"/>
          <w:sz w:val="24"/>
        </w:rPr>
        <w:t>校园传输网络建设及综合布线</w:t>
      </w:r>
      <w:r>
        <w:rPr>
          <w:rStyle w:val="af1"/>
          <w:rFonts w:cs="宋体" w:hint="eastAsia"/>
          <w:b w:val="0"/>
          <w:color w:val="000000"/>
          <w:sz w:val="24"/>
        </w:rPr>
        <w:t>、</w:t>
      </w:r>
      <w:r>
        <w:rPr>
          <w:rStyle w:val="af1"/>
          <w:rFonts w:cs="宋体"/>
          <w:b w:val="0"/>
          <w:color w:val="000000"/>
          <w:sz w:val="24"/>
        </w:rPr>
        <w:t>认证计费设计</w:t>
      </w:r>
      <w:r>
        <w:rPr>
          <w:rStyle w:val="af1"/>
          <w:rFonts w:cs="宋体" w:hint="eastAsia"/>
          <w:b w:val="0"/>
          <w:color w:val="000000"/>
          <w:sz w:val="24"/>
        </w:rPr>
        <w:t>、</w:t>
      </w:r>
      <w:r>
        <w:rPr>
          <w:rStyle w:val="af1"/>
          <w:rFonts w:cs="宋体"/>
          <w:b w:val="0"/>
          <w:color w:val="000000"/>
          <w:sz w:val="24"/>
        </w:rPr>
        <w:t>网络流量大数据分析</w:t>
      </w:r>
      <w:r>
        <w:rPr>
          <w:rStyle w:val="af1"/>
          <w:rFonts w:cs="宋体" w:hint="eastAsia"/>
          <w:b w:val="0"/>
          <w:color w:val="000000"/>
          <w:sz w:val="24"/>
        </w:rPr>
        <w:t>、</w:t>
      </w:r>
      <w:r>
        <w:rPr>
          <w:rStyle w:val="af1"/>
          <w:rFonts w:cs="宋体"/>
          <w:b w:val="0"/>
          <w:color w:val="000000"/>
          <w:sz w:val="24"/>
        </w:rPr>
        <w:t>SDN</w:t>
      </w:r>
      <w:r>
        <w:rPr>
          <w:rStyle w:val="af1"/>
          <w:rFonts w:cs="宋体"/>
          <w:b w:val="0"/>
          <w:color w:val="000000"/>
          <w:sz w:val="24"/>
        </w:rPr>
        <w:t>网络控制器建设</w:t>
      </w:r>
      <w:r>
        <w:rPr>
          <w:rStyle w:val="af1"/>
          <w:rFonts w:cs="宋体" w:hint="eastAsia"/>
          <w:b w:val="0"/>
          <w:color w:val="000000"/>
          <w:sz w:val="24"/>
        </w:rPr>
        <w:t>、</w:t>
      </w:r>
      <w:r>
        <w:rPr>
          <w:rStyle w:val="af1"/>
          <w:rFonts w:cs="宋体"/>
          <w:b w:val="0"/>
          <w:color w:val="000000"/>
          <w:sz w:val="24"/>
        </w:rPr>
        <w:t>数据中心</w:t>
      </w:r>
      <w:r>
        <w:rPr>
          <w:rStyle w:val="af1"/>
          <w:rFonts w:cs="宋体" w:hint="eastAsia"/>
          <w:b w:val="0"/>
          <w:color w:val="000000"/>
          <w:sz w:val="24"/>
        </w:rPr>
        <w:t>、</w:t>
      </w:r>
      <w:r>
        <w:rPr>
          <w:rStyle w:val="af1"/>
          <w:rFonts w:cs="宋体"/>
          <w:b w:val="0"/>
          <w:color w:val="000000"/>
          <w:sz w:val="24"/>
        </w:rPr>
        <w:t>网络安全</w:t>
      </w:r>
      <w:r>
        <w:rPr>
          <w:rStyle w:val="af1"/>
          <w:rFonts w:cs="宋体" w:hint="eastAsia"/>
          <w:b w:val="0"/>
          <w:color w:val="000000"/>
          <w:sz w:val="24"/>
        </w:rPr>
        <w:t>等建设内容。</w:t>
      </w:r>
    </w:p>
    <w:p w:rsidR="00C95538" w:rsidRDefault="006E33C2">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一卡通子系统建设</w:t>
      </w:r>
    </w:p>
    <w:p w:rsidR="00C95538" w:rsidRDefault="006E33C2">
      <w:pPr>
        <w:spacing w:line="400" w:lineRule="exact"/>
        <w:ind w:firstLineChars="200" w:firstLine="480"/>
        <w:rPr>
          <w:rFonts w:ascii="宋体" w:hAnsi="宋体" w:cs="宋体"/>
          <w:sz w:val="24"/>
        </w:rPr>
      </w:pPr>
      <w:r>
        <w:rPr>
          <w:rFonts w:ascii="宋体" w:hAnsi="宋体" w:cs="宋体" w:hint="eastAsia"/>
          <w:sz w:val="24"/>
        </w:rPr>
        <w:t>一卡通整个系统按照“一网”、“一库”、“一卡”的一体化建设理念，建立统一的身份认证、统一的信息门户、统一的公用数据中心及统一的管理应用中心，采用“平台式”、“模块化”的开发方法，适应未来与原有的各类应用系统衔接</w:t>
      </w:r>
      <w:r>
        <w:rPr>
          <w:rFonts w:ascii="宋体" w:hAnsi="宋体" w:cs="宋体" w:hint="eastAsia"/>
          <w:sz w:val="24"/>
        </w:rPr>
        <w:t>,</w:t>
      </w:r>
      <w:r>
        <w:rPr>
          <w:rFonts w:ascii="宋体" w:hAnsi="宋体" w:cs="宋体" w:hint="eastAsia"/>
          <w:sz w:val="24"/>
        </w:rPr>
        <w:t>和系统本身应用规模、应用层次不断扩大的衔接，将一卡通系统建设成一体化、开放式、标准化和用户自我建设扩展的系统。平台支持各种主流智慧卡的使用，如</w:t>
      </w:r>
      <w:r>
        <w:rPr>
          <w:rFonts w:ascii="宋体" w:hAnsi="宋体" w:cs="宋体" w:hint="eastAsia"/>
          <w:sz w:val="24"/>
        </w:rPr>
        <w:t>M1</w:t>
      </w:r>
      <w:r>
        <w:rPr>
          <w:rFonts w:ascii="宋体" w:hAnsi="宋体" w:cs="宋体" w:hint="eastAsia"/>
          <w:sz w:val="24"/>
        </w:rPr>
        <w:t>、</w:t>
      </w:r>
      <w:r>
        <w:rPr>
          <w:rFonts w:ascii="宋体" w:hAnsi="宋体" w:cs="宋体" w:hint="eastAsia"/>
          <w:sz w:val="24"/>
        </w:rPr>
        <w:t>CPU</w:t>
      </w:r>
      <w:r>
        <w:rPr>
          <w:rFonts w:ascii="宋体" w:hAnsi="宋体" w:cs="宋体" w:hint="eastAsia"/>
          <w:sz w:val="24"/>
        </w:rPr>
        <w:t>、手机</w:t>
      </w:r>
      <w:r>
        <w:rPr>
          <w:rFonts w:ascii="宋体" w:hAnsi="宋体" w:cs="宋体" w:hint="eastAsia"/>
          <w:sz w:val="24"/>
        </w:rPr>
        <w:t>NFC</w:t>
      </w:r>
      <w:r>
        <w:rPr>
          <w:rFonts w:ascii="宋体" w:hAnsi="宋体" w:cs="宋体" w:hint="eastAsia"/>
          <w:sz w:val="24"/>
        </w:rPr>
        <w:t>卡等；平台具备与其他应用系统或业务平台集成的能力；平台做好业务无关性设</w:t>
      </w:r>
      <w:r>
        <w:rPr>
          <w:rFonts w:ascii="宋体" w:hAnsi="宋体" w:cs="宋体" w:hint="eastAsia"/>
          <w:sz w:val="24"/>
        </w:rPr>
        <w:t xml:space="preserve"> </w:t>
      </w:r>
      <w:r>
        <w:rPr>
          <w:rFonts w:ascii="宋体" w:hAnsi="宋体" w:cs="宋体" w:hint="eastAsia"/>
          <w:sz w:val="24"/>
        </w:rPr>
        <w:t>计，能广泛应用于各</w:t>
      </w:r>
      <w:r>
        <w:rPr>
          <w:rFonts w:ascii="宋体" w:hAnsi="宋体" w:cs="宋体" w:hint="eastAsia"/>
          <w:sz w:val="24"/>
        </w:rPr>
        <w:t>种使用场景。</w:t>
      </w:r>
    </w:p>
    <w:p w:rsidR="00C95538" w:rsidRDefault="006E33C2">
      <w:pPr>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视频监控子系统建设</w:t>
      </w:r>
    </w:p>
    <w:p w:rsidR="00C95538" w:rsidRDefault="006E33C2">
      <w:pPr>
        <w:spacing w:line="400" w:lineRule="exact"/>
        <w:ind w:firstLineChars="200" w:firstLine="480"/>
        <w:rPr>
          <w:rFonts w:ascii="宋体" w:hAnsi="宋体" w:cs="宋体"/>
          <w:sz w:val="24"/>
        </w:rPr>
      </w:pPr>
      <w:r>
        <w:rPr>
          <w:rFonts w:ascii="宋体" w:hAnsi="宋体" w:cs="宋体" w:hint="eastAsia"/>
          <w:sz w:val="24"/>
        </w:rPr>
        <w:t>视频监控系统建设内容分为监控综合布线、视频监控、校园高清地图、校园人脸识别、周界防范、车辆管理、应急指挥及安全巡查、一键报警和综合管理软件等。</w:t>
      </w:r>
    </w:p>
    <w:p w:rsidR="00C95538" w:rsidRDefault="006E33C2">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多媒体子系统建设</w:t>
      </w:r>
    </w:p>
    <w:p w:rsidR="00C95538" w:rsidRDefault="006E33C2">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r>
      <w:r>
        <w:rPr>
          <w:rFonts w:ascii="宋体" w:hAnsi="宋体" w:cs="宋体" w:hint="eastAsia"/>
          <w:sz w:val="24"/>
        </w:rPr>
        <w:t>建立一套智慧教学管理一体化融合平台，实现对所有教室的智能管控、大数据分析、资产报修运维跟踪、物联管控统计、教学督导评价、网络巡课、校本资源常态录制、</w:t>
      </w:r>
      <w:r>
        <w:rPr>
          <w:rFonts w:ascii="宋体" w:hAnsi="宋体" w:cs="宋体" w:hint="eastAsia"/>
          <w:sz w:val="24"/>
        </w:rPr>
        <w:t>IP</w:t>
      </w:r>
      <w:r>
        <w:rPr>
          <w:rFonts w:ascii="宋体" w:hAnsi="宋体" w:cs="宋体" w:hint="eastAsia"/>
          <w:sz w:val="24"/>
        </w:rPr>
        <w:t>广播系统为一体的综合性教学管理融合平台，并提供电脑端、手机端版。</w:t>
      </w:r>
    </w:p>
    <w:p w:rsidR="00C95538" w:rsidRDefault="006E33C2">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r>
      <w:r>
        <w:rPr>
          <w:rFonts w:ascii="宋体" w:hAnsi="宋体" w:cs="宋体" w:hint="eastAsia"/>
          <w:sz w:val="24"/>
        </w:rPr>
        <w:t>建立一间综合教学管理主控中心，配备拼接屏幕实现全校教室的可视化实时管理及数据分</w:t>
      </w:r>
      <w:r>
        <w:rPr>
          <w:rFonts w:ascii="宋体" w:hAnsi="宋体" w:cs="宋体" w:hint="eastAsia"/>
          <w:sz w:val="24"/>
        </w:rPr>
        <w:t>析，并实现与各个教室的</w:t>
      </w:r>
      <w:r>
        <w:rPr>
          <w:rFonts w:ascii="宋体" w:hAnsi="宋体" w:cs="宋体" w:hint="eastAsia"/>
          <w:sz w:val="24"/>
        </w:rPr>
        <w:t>IP</w:t>
      </w:r>
      <w:r>
        <w:rPr>
          <w:rFonts w:ascii="宋体" w:hAnsi="宋体" w:cs="宋体" w:hint="eastAsia"/>
          <w:sz w:val="24"/>
        </w:rPr>
        <w:t>电话呼叫对讲。</w:t>
      </w:r>
    </w:p>
    <w:p w:rsidR="00C95538" w:rsidRDefault="006E33C2">
      <w:pPr>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r>
      <w:r>
        <w:rPr>
          <w:rFonts w:ascii="宋体" w:hAnsi="宋体" w:cs="宋体" w:hint="eastAsia"/>
          <w:sz w:val="24"/>
        </w:rPr>
        <w:t>常态化录播功能、无线投屏功能、故障扫码报修功能、实现校园一卡通上下课或扫码登录自动开启关闭教学设备。（录播中的学生端摄像头必须符合标准化考场参数要求）；教室全面实现视频直播接收和</w:t>
      </w:r>
      <w:r>
        <w:rPr>
          <w:rFonts w:ascii="宋体" w:hAnsi="宋体" w:cs="宋体" w:hint="eastAsia"/>
          <w:sz w:val="24"/>
        </w:rPr>
        <w:t>IP</w:t>
      </w:r>
      <w:r>
        <w:rPr>
          <w:rFonts w:ascii="宋体" w:hAnsi="宋体" w:cs="宋体" w:hint="eastAsia"/>
          <w:sz w:val="24"/>
        </w:rPr>
        <w:t>语音广播，并根据实际情况要求，实现全教室广播，点对点广播，部分楼及教室广播功能。所有教室多媒体数字化全覆盖，包括黑板、讲台、音响系统、电脑、有线或无线话筒，</w:t>
      </w:r>
      <w:r>
        <w:rPr>
          <w:rFonts w:ascii="宋体" w:hAnsi="宋体" w:cs="宋体" w:hint="eastAsia"/>
          <w:sz w:val="24"/>
        </w:rPr>
        <w:t>IP</w:t>
      </w:r>
      <w:r>
        <w:rPr>
          <w:rFonts w:ascii="宋体" w:hAnsi="宋体" w:cs="宋体" w:hint="eastAsia"/>
          <w:sz w:val="24"/>
        </w:rPr>
        <w:t>电话等。</w:t>
      </w:r>
    </w:p>
    <w:p w:rsidR="00C95538" w:rsidRDefault="006E33C2">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r>
      <w:r>
        <w:rPr>
          <w:rFonts w:ascii="宋体" w:hAnsi="宋体" w:cs="宋体" w:hint="eastAsia"/>
          <w:sz w:val="24"/>
        </w:rPr>
        <w:t>规划建设</w:t>
      </w:r>
      <w:r>
        <w:rPr>
          <w:rFonts w:ascii="宋体" w:hAnsi="宋体" w:cs="宋体" w:hint="eastAsia"/>
          <w:sz w:val="24"/>
        </w:rPr>
        <w:t>2</w:t>
      </w:r>
      <w:r>
        <w:rPr>
          <w:rFonts w:ascii="宋体" w:hAnsi="宋体" w:cs="宋体" w:hint="eastAsia"/>
          <w:sz w:val="24"/>
        </w:rPr>
        <w:t>间智慧教室，实现互动式、智能化、开放型、多样性的智慧教学环境，除了包含普通教室功能外，还实现全自</w:t>
      </w:r>
      <w:r>
        <w:rPr>
          <w:rFonts w:ascii="宋体" w:hAnsi="宋体" w:cs="宋体" w:hint="eastAsia"/>
          <w:sz w:val="24"/>
        </w:rPr>
        <w:t>动录播、师生交互、语音控制、人脸识别等功能</w:t>
      </w:r>
    </w:p>
    <w:p w:rsidR="00C95538" w:rsidRDefault="006E33C2">
      <w:pPr>
        <w:spacing w:line="4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ab/>
      </w:r>
      <w:r>
        <w:rPr>
          <w:rFonts w:ascii="宋体" w:hAnsi="宋体" w:cs="宋体" w:hint="eastAsia"/>
          <w:sz w:val="24"/>
        </w:rPr>
        <w:t>全院建设若干个</w:t>
      </w:r>
      <w:r>
        <w:rPr>
          <w:rFonts w:ascii="宋体" w:hAnsi="宋体" w:cs="宋体" w:hint="eastAsia"/>
          <w:sz w:val="24"/>
        </w:rPr>
        <w:t>LED</w:t>
      </w:r>
      <w:r>
        <w:rPr>
          <w:rFonts w:ascii="宋体" w:hAnsi="宋体" w:cs="宋体" w:hint="eastAsia"/>
          <w:sz w:val="24"/>
        </w:rPr>
        <w:t>全彩大屏幕，用于宣传片等内容的广播播放。初定</w:t>
      </w:r>
      <w:r>
        <w:rPr>
          <w:rFonts w:ascii="宋体" w:hAnsi="宋体" w:cs="宋体" w:hint="eastAsia"/>
          <w:sz w:val="24"/>
        </w:rPr>
        <w:t>3</w:t>
      </w:r>
      <w:r>
        <w:rPr>
          <w:rFonts w:ascii="宋体" w:hAnsi="宋体" w:cs="宋体" w:hint="eastAsia"/>
          <w:sz w:val="24"/>
        </w:rPr>
        <w:t>个全彩</w:t>
      </w:r>
      <w:r>
        <w:rPr>
          <w:rFonts w:ascii="宋体" w:hAnsi="宋体" w:cs="宋体" w:hint="eastAsia"/>
          <w:sz w:val="24"/>
        </w:rPr>
        <w:t>led</w:t>
      </w:r>
      <w:r>
        <w:rPr>
          <w:rFonts w:ascii="宋体" w:hAnsi="宋体" w:cs="宋体" w:hint="eastAsia"/>
          <w:sz w:val="24"/>
        </w:rPr>
        <w:t>，</w:t>
      </w:r>
      <w:r>
        <w:rPr>
          <w:rFonts w:ascii="宋体" w:hAnsi="宋体" w:cs="宋体" w:hint="eastAsia"/>
          <w:sz w:val="24"/>
        </w:rPr>
        <w:t>10</w:t>
      </w:r>
      <w:r>
        <w:rPr>
          <w:rFonts w:ascii="宋体" w:hAnsi="宋体" w:cs="宋体" w:hint="eastAsia"/>
          <w:sz w:val="24"/>
        </w:rPr>
        <w:t>个单色</w:t>
      </w:r>
      <w:r>
        <w:rPr>
          <w:rFonts w:ascii="宋体" w:hAnsi="宋体" w:cs="宋体" w:hint="eastAsia"/>
          <w:sz w:val="24"/>
        </w:rPr>
        <w:t>led</w:t>
      </w:r>
      <w:r>
        <w:rPr>
          <w:rFonts w:ascii="宋体" w:hAnsi="宋体" w:cs="宋体" w:hint="eastAsia"/>
          <w:sz w:val="24"/>
        </w:rPr>
        <w:t>。</w:t>
      </w:r>
    </w:p>
    <w:p w:rsidR="00C95538" w:rsidRDefault="006E33C2">
      <w:pPr>
        <w:spacing w:line="400" w:lineRule="exact"/>
        <w:ind w:firstLineChars="200" w:firstLine="480"/>
        <w:rPr>
          <w:rFonts w:ascii="宋体" w:hAnsi="宋体" w:cs="宋体"/>
          <w:sz w:val="24"/>
        </w:rPr>
      </w:pPr>
      <w:r>
        <w:rPr>
          <w:rFonts w:ascii="宋体" w:hAnsi="宋体" w:cs="宋体" w:hint="eastAsia"/>
          <w:sz w:val="24"/>
        </w:rPr>
        <w:lastRenderedPageBreak/>
        <w:t>6)</w:t>
      </w:r>
      <w:r>
        <w:rPr>
          <w:rFonts w:ascii="宋体" w:hAnsi="宋体" w:cs="宋体" w:hint="eastAsia"/>
          <w:sz w:val="24"/>
        </w:rPr>
        <w:tab/>
      </w:r>
      <w:r>
        <w:rPr>
          <w:rFonts w:ascii="宋体" w:hAnsi="宋体" w:cs="宋体" w:hint="eastAsia"/>
          <w:sz w:val="24"/>
        </w:rPr>
        <w:t>建设覆盖全校</w:t>
      </w:r>
      <w:r>
        <w:rPr>
          <w:rFonts w:ascii="宋体" w:hAnsi="宋体" w:cs="宋体" w:hint="eastAsia"/>
          <w:sz w:val="24"/>
        </w:rPr>
        <w:t>IP</w:t>
      </w:r>
      <w:r>
        <w:rPr>
          <w:rFonts w:ascii="宋体" w:hAnsi="宋体" w:cs="宋体" w:hint="eastAsia"/>
          <w:sz w:val="24"/>
        </w:rPr>
        <w:t>广播系统，覆盖教室、办公室、走廊、操作、体育场、活动中心、食堂等场所，实现上下课打铃、通知播放、校领导讲话发言、音乐播放等一系列功能。各教学楼、实训楼、宿舍楼、食堂外、悬挂防水音柱、约</w:t>
      </w:r>
      <w:r>
        <w:rPr>
          <w:rFonts w:ascii="宋体" w:hAnsi="宋体" w:cs="宋体" w:hint="eastAsia"/>
          <w:sz w:val="24"/>
        </w:rPr>
        <w:t>100</w:t>
      </w:r>
      <w:r>
        <w:rPr>
          <w:rFonts w:ascii="宋体" w:hAnsi="宋体" w:cs="宋体" w:hint="eastAsia"/>
          <w:sz w:val="24"/>
        </w:rPr>
        <w:t>个音柱。</w:t>
      </w:r>
    </w:p>
    <w:p w:rsidR="00C95538" w:rsidRDefault="006E33C2">
      <w:pPr>
        <w:pStyle w:val="2"/>
        <w:spacing w:line="400" w:lineRule="exact"/>
        <w:jc w:val="both"/>
        <w:rPr>
          <w:rFonts w:ascii="宋体" w:hAnsi="宋体" w:cs="宋体"/>
          <w:sz w:val="24"/>
          <w:szCs w:val="24"/>
        </w:rPr>
      </w:pPr>
      <w:r>
        <w:rPr>
          <w:rFonts w:ascii="宋体" w:hAnsi="宋体" w:cs="宋体" w:hint="eastAsia"/>
          <w:sz w:val="24"/>
          <w:szCs w:val="24"/>
        </w:rPr>
        <w:t>监理工作要求</w:t>
      </w:r>
    </w:p>
    <w:p w:rsidR="00C95538" w:rsidRDefault="006E33C2">
      <w:pPr>
        <w:pStyle w:val="ae"/>
        <w:widowControl/>
        <w:spacing w:line="400" w:lineRule="exact"/>
        <w:ind w:left="-181" w:right="-181" w:firstLine="482"/>
        <w:rPr>
          <w:rFonts w:ascii="宋体" w:hAnsi="宋体" w:cs="宋体"/>
          <w:kern w:val="0"/>
          <w:shd w:val="clear" w:color="auto" w:fill="FFFFFF"/>
        </w:rPr>
      </w:pPr>
      <w:r>
        <w:rPr>
          <w:rFonts w:ascii="宋体" w:hAnsi="宋体" w:cs="宋体" w:hint="eastAsia"/>
          <w:shd w:val="clear" w:color="auto" w:fill="FFFFFF"/>
        </w:rPr>
        <w:t>（一）监理服务基本准则</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遵照</w:t>
      </w:r>
      <w:r>
        <w:rPr>
          <w:rFonts w:ascii="宋体" w:hAnsi="宋体" w:cs="宋体" w:hint="eastAsia"/>
          <w:shd w:val="clear" w:color="auto" w:fill="FFFFFF"/>
        </w:rPr>
        <w:t xml:space="preserve"> </w:t>
      </w:r>
      <w:r>
        <w:rPr>
          <w:rFonts w:ascii="宋体" w:hAnsi="宋体" w:cs="宋体" w:hint="eastAsia"/>
          <w:shd w:val="clear" w:color="auto" w:fill="FFFFFF"/>
        </w:rPr>
        <w:t>“守法、诚信、公正、科学”的准则执业，维护建设单位与承建单位的合法权益。</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具体应做到：</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）执行有关项目建设的法律、法规、规范、标准和制度，履行监理合同规定的义务和职责。</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）不收受被供应商的任何礼金。</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）不泄露所监理项目各方认为需要保密的事项。</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）遵守国家的法律和政府的有关条例、规定和办法等。</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5</w:t>
      </w:r>
      <w:r>
        <w:rPr>
          <w:rFonts w:ascii="宋体" w:hAnsi="宋体" w:cs="宋体" w:hint="eastAsia"/>
          <w:shd w:val="clear" w:color="auto" w:fill="FFFFFF"/>
        </w:rPr>
        <w:t>）坚持公正的立场，独立、公正地处理有关各方的争议。</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6</w:t>
      </w:r>
      <w:r>
        <w:rPr>
          <w:rFonts w:ascii="宋体" w:hAnsi="宋体" w:cs="宋体" w:hint="eastAsia"/>
          <w:shd w:val="clear" w:color="auto" w:fill="FFFFFF"/>
        </w:rPr>
        <w:t>）坚持科学的态度和实事求是的原则。</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7</w:t>
      </w:r>
      <w:r>
        <w:rPr>
          <w:rFonts w:ascii="宋体" w:hAnsi="宋体" w:cs="宋体" w:hint="eastAsia"/>
          <w:shd w:val="clear" w:color="auto" w:fill="FFFFFF"/>
        </w:rPr>
        <w:t>）在坚持按监理合同的规定向建设单位提供技术服务的同时，帮助被监理者完成负担的建设任务。</w:t>
      </w:r>
    </w:p>
    <w:p w:rsidR="00C95538" w:rsidRDefault="006E33C2">
      <w:pPr>
        <w:pStyle w:val="ae"/>
        <w:widowControl/>
        <w:spacing w:line="400" w:lineRule="exact"/>
        <w:ind w:left="-181" w:right="-181" w:firstLine="482"/>
        <w:rPr>
          <w:rFonts w:ascii="宋体" w:hAnsi="宋体" w:cs="宋体"/>
          <w:shd w:val="clear" w:color="auto" w:fill="FFFFFF"/>
        </w:rPr>
      </w:pPr>
      <w:r>
        <w:rPr>
          <w:rFonts w:ascii="宋体" w:hAnsi="宋体" w:cs="宋体" w:hint="eastAsia"/>
          <w:shd w:val="clear" w:color="auto" w:fill="FFFFFF"/>
        </w:rPr>
        <w:t>8</w:t>
      </w:r>
      <w:r>
        <w:rPr>
          <w:rFonts w:ascii="宋体" w:hAnsi="宋体" w:cs="宋体" w:hint="eastAsia"/>
          <w:shd w:val="clear" w:color="auto" w:fill="FFFFFF"/>
        </w:rPr>
        <w:t>）不泄露所监理的项目需保密的事项。</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（二）项目工作目标基本要求</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依照有关标准和法律法规以及建设方的需求，本着科学、</w:t>
      </w:r>
      <w:r>
        <w:rPr>
          <w:rFonts w:ascii="宋体" w:hAnsi="宋体" w:cs="宋体" w:hint="eastAsia"/>
          <w:shd w:val="clear" w:color="auto" w:fill="FFFFFF"/>
        </w:rPr>
        <w:t>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rsidR="00C95538" w:rsidRDefault="006E33C2">
      <w:pPr>
        <w:pStyle w:val="ae"/>
        <w:widowControl/>
        <w:spacing w:line="400" w:lineRule="exact"/>
        <w:ind w:left="-180" w:right="-180" w:firstLine="480"/>
        <w:rPr>
          <w:rFonts w:ascii="宋体" w:hAnsi="宋体" w:cs="宋体"/>
          <w:b/>
          <w:bCs/>
          <w:shd w:val="clear" w:color="auto" w:fill="FFFFFF"/>
        </w:rPr>
      </w:pPr>
      <w:r>
        <w:rPr>
          <w:rFonts w:ascii="宋体" w:hAnsi="宋体" w:cs="宋体" w:hint="eastAsia"/>
          <w:b/>
          <w:bCs/>
          <w:shd w:val="clear" w:color="auto" w:fill="FFFFFF"/>
        </w:rPr>
        <w:t>1</w:t>
      </w:r>
      <w:r>
        <w:rPr>
          <w:rFonts w:ascii="宋体" w:hAnsi="宋体" w:cs="宋体" w:hint="eastAsia"/>
          <w:b/>
          <w:bCs/>
          <w:shd w:val="clear" w:color="auto" w:fill="FFFFFF"/>
        </w:rPr>
        <w:t>．具体分解为如下目标：</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）质量目标：符合有关技术标准和规范，满足设计文件与合同要求，以及经采购人和实施方、监理方三方签字认可的变更要求。</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）进度目标：保证项</w:t>
      </w:r>
      <w:r>
        <w:rPr>
          <w:rFonts w:ascii="宋体" w:hAnsi="宋体" w:cs="宋体" w:hint="eastAsia"/>
          <w:shd w:val="clear" w:color="auto" w:fill="FFFFFF"/>
        </w:rPr>
        <w:t>目按规定时间前建设完成，投入使用。</w:t>
      </w:r>
    </w:p>
    <w:p w:rsidR="00C95538" w:rsidRDefault="006E33C2">
      <w:pPr>
        <w:pStyle w:val="ae"/>
        <w:widowControl/>
        <w:spacing w:line="400" w:lineRule="exact"/>
        <w:ind w:firstLineChars="100" w:firstLine="240"/>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）项目管理目标：对各种文档以及项目的管理提供可靠的审核和质量保证。</w:t>
      </w:r>
    </w:p>
    <w:p w:rsidR="00C95538" w:rsidRDefault="006E33C2">
      <w:pPr>
        <w:pStyle w:val="ae"/>
        <w:widowControl/>
        <w:spacing w:line="400" w:lineRule="exact"/>
        <w:ind w:firstLineChars="100" w:firstLine="241"/>
        <w:rPr>
          <w:rFonts w:ascii="宋体" w:hAnsi="宋体" w:cs="宋体"/>
          <w:b/>
          <w:bCs/>
          <w:shd w:val="clear" w:color="auto" w:fill="FFFFFF"/>
        </w:rPr>
      </w:pPr>
      <w:r>
        <w:rPr>
          <w:rFonts w:ascii="宋体" w:hAnsi="宋体" w:cs="宋体" w:hint="eastAsia"/>
          <w:b/>
          <w:bCs/>
          <w:shd w:val="clear" w:color="auto" w:fill="FFFFFF"/>
        </w:rPr>
        <w:t>2.</w:t>
      </w:r>
      <w:r>
        <w:rPr>
          <w:rFonts w:ascii="宋体" w:hAnsi="宋体" w:cs="宋体"/>
          <w:b/>
          <w:bCs/>
          <w:shd w:val="clear" w:color="auto" w:fill="FFFFFF"/>
        </w:rPr>
        <w:t xml:space="preserve"> </w:t>
      </w:r>
      <w:r>
        <w:rPr>
          <w:rFonts w:ascii="宋体" w:hAnsi="宋体" w:cs="宋体" w:hint="eastAsia"/>
          <w:b/>
          <w:bCs/>
          <w:shd w:val="clear" w:color="auto" w:fill="FFFFFF"/>
        </w:rPr>
        <w:t>实施过程中的监理</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）编制监理规划、监理实施细则，提交给采购方审核。</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lastRenderedPageBreak/>
        <w:t>3</w:t>
      </w:r>
      <w:r>
        <w:rPr>
          <w:rFonts w:ascii="宋体" w:hAnsi="宋体" w:cs="宋体" w:hint="eastAsia"/>
          <w:shd w:val="clear" w:color="auto" w:fill="FFFFFF"/>
        </w:rPr>
        <w:t>）根据工程的总体规划，与采购方联合对</w:t>
      </w:r>
      <w:r>
        <w:rPr>
          <w:rFonts w:ascii="宋体" w:hAnsi="宋体" w:cs="宋体" w:hint="eastAsia"/>
          <w:shd w:val="clear" w:color="auto" w:fill="FFFFFF"/>
        </w:rPr>
        <w:t>承建单位制定的工程总体实施方案、深化设计方案、实施策略、实施规范等进行审核评估，并提交审核意见及相关问题处理方案和措施，以及监督方案和措施的执行。</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）对承建单位的实施工作准备情况进行监督；对承建单位的施工进度计划进行评估和审查；审核工程实施人员安排情况，确认承建单位提交的工程实施人员与实际工作人员的一致性。</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5</w:t>
      </w:r>
      <w:r>
        <w:rPr>
          <w:rFonts w:ascii="宋体" w:hAnsi="宋体" w:cs="宋体" w:hint="eastAsia"/>
          <w:shd w:val="clear" w:color="auto" w:fill="FFFFFF"/>
        </w:rPr>
        <w:t>）检查工程采用硬件、系统软件是否符合采购文件或技术方案所确定的品牌、型号、规格和质量标准，提交相关验收清单和验收方法；负责工程材料、硬件设备、系统软件的进场、开箱和检验，保证所有硬件、系统软件都符合</w:t>
      </w:r>
      <w:r>
        <w:rPr>
          <w:rFonts w:ascii="宋体" w:hAnsi="宋体" w:cs="宋体" w:hint="eastAsia"/>
          <w:shd w:val="clear" w:color="auto" w:fill="FFFFFF"/>
        </w:rPr>
        <w:t>合同要求。</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6</w:t>
      </w:r>
      <w:r>
        <w:rPr>
          <w:rFonts w:ascii="宋体" w:hAnsi="宋体" w:cs="宋体" w:hint="eastAsia"/>
          <w:shd w:val="clear" w:color="auto" w:fill="FFFFFF"/>
        </w:rPr>
        <w:t>）督促承建单位严格执行项目开发合同、国家相关技术标准、规范，对违反要求的及时向采购方报告，并提出处理方案。对工程中的难点、重点进行特别检查，做好分项验收工作。</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7</w:t>
      </w:r>
      <w:r>
        <w:rPr>
          <w:rFonts w:ascii="宋体" w:hAnsi="宋体" w:cs="宋体" w:hint="eastAsia"/>
          <w:shd w:val="clear" w:color="auto" w:fill="FFFFFF"/>
        </w:rPr>
        <w:t>）对工程施工各个阶段的安装工艺进行检查，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8</w:t>
      </w:r>
      <w:r>
        <w:rPr>
          <w:rFonts w:ascii="宋体" w:hAnsi="宋体" w:cs="宋体" w:hint="eastAsia"/>
          <w:shd w:val="clear" w:color="auto" w:fill="FFFFFF"/>
        </w:rPr>
        <w:t>）根据工程进度情况，对阶段测试方案进行评审，并根据测试方案对已完成部分进行测试，就发现的问题提出处理方案和措施，以及监督方案和措施的执行。</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9</w:t>
      </w:r>
      <w:r>
        <w:rPr>
          <w:rFonts w:ascii="宋体" w:hAnsi="宋体" w:cs="宋体" w:hint="eastAsia"/>
          <w:shd w:val="clear" w:color="auto" w:fill="FFFFFF"/>
        </w:rPr>
        <w:t>）管理项目的时间进度，监控项目计划的制定和执行，帮助预测、识别项目中出现的主要问题和面临的主要风险因素，并跟踪、协调解决各种项目问题和风险。</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shd w:val="clear" w:color="auto" w:fill="FFFFFF"/>
        </w:rPr>
        <w:t>）对工程的重大变更进行审核和有效控制，提出相关变更处理方案及措施，以及监督方案和措施的执行，处理好各种变更及索赔事宜。</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11</w:t>
      </w:r>
      <w:r>
        <w:rPr>
          <w:rFonts w:ascii="宋体" w:hAnsi="宋体" w:cs="宋体" w:hint="eastAsia"/>
          <w:shd w:val="clear" w:color="auto" w:fill="FFFFFF"/>
        </w:rPr>
        <w:t>）组织软件工程质量、系统集成质量事故的原因调查、问题分析、问题评估、事故处理。</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12</w:t>
      </w:r>
      <w:r>
        <w:rPr>
          <w:rFonts w:ascii="宋体" w:hAnsi="宋体" w:cs="宋体" w:hint="eastAsia"/>
          <w:shd w:val="clear" w:color="auto" w:fill="FFFFFF"/>
        </w:rPr>
        <w:t>）发现质量问题时及时向采购方报告，并提出处理方案和措施，以及监督方案和措施的执行。</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13</w:t>
      </w:r>
      <w:r>
        <w:rPr>
          <w:rFonts w:ascii="宋体" w:hAnsi="宋体" w:cs="宋体" w:hint="eastAsia"/>
          <w:shd w:val="clear" w:color="auto" w:fill="FFFFFF"/>
        </w:rPr>
        <w:t>）每周编制监理周报向采购方综合报告和评价本月的质量和进度、合同执行情况、发生的重大事件、下周工作的计划、需要配合的事宜以及发生变化的可能性与应对措施。</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14</w:t>
      </w:r>
      <w:r>
        <w:rPr>
          <w:rFonts w:ascii="宋体" w:hAnsi="宋体" w:cs="宋体" w:hint="eastAsia"/>
          <w:shd w:val="clear" w:color="auto" w:fill="FFFFFF"/>
        </w:rPr>
        <w:t>）其他需要监理的事项。</w:t>
      </w:r>
    </w:p>
    <w:p w:rsidR="00C95538" w:rsidRDefault="006E33C2">
      <w:pPr>
        <w:pStyle w:val="ae"/>
        <w:widowControl/>
        <w:spacing w:line="400" w:lineRule="exact"/>
        <w:ind w:leftChars="100" w:left="451" w:hangingChars="100" w:hanging="241"/>
        <w:rPr>
          <w:rFonts w:ascii="宋体" w:hAnsi="宋体" w:cs="宋体"/>
          <w:b/>
          <w:bCs/>
          <w:shd w:val="clear" w:color="auto" w:fill="FFFFFF"/>
        </w:rPr>
      </w:pPr>
      <w:r>
        <w:rPr>
          <w:rFonts w:ascii="宋体" w:hAnsi="宋体" w:cs="宋体" w:hint="eastAsia"/>
          <w:b/>
          <w:bCs/>
          <w:shd w:val="clear" w:color="auto" w:fill="FFFFFF"/>
        </w:rPr>
        <w:t>3.</w:t>
      </w:r>
      <w:r>
        <w:rPr>
          <w:rFonts w:ascii="宋体" w:hAnsi="宋体" w:cs="宋体" w:hint="eastAsia"/>
          <w:b/>
          <w:bCs/>
          <w:shd w:val="clear" w:color="auto" w:fill="FFFFFF"/>
        </w:rPr>
        <w:t>验收过程中的监理</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）审核承建单位测试方案，对测试过程进行全程监控，确保交付质量。</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）协助采购人审批承建单位的验收申请，并制订工程验收计划。</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）协助采购人进行工程初验、试运行和终验工作，并负责督促和检查承建单位的整改工作。</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）项目</w:t>
      </w:r>
      <w:r>
        <w:rPr>
          <w:rFonts w:ascii="宋体" w:hAnsi="宋体" w:cs="宋体" w:hint="eastAsia"/>
          <w:shd w:val="clear" w:color="auto" w:fill="FFFFFF"/>
        </w:rPr>
        <w:t>完工后根据相关合同督促承建单位将完整的原始实施技术资料移交给采购人，同时负责检查移交的文档，确保真实和完整。</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5</w:t>
      </w:r>
      <w:r>
        <w:rPr>
          <w:rFonts w:ascii="宋体" w:hAnsi="宋体" w:cs="宋体" w:hint="eastAsia"/>
          <w:shd w:val="clear" w:color="auto" w:fill="FFFFFF"/>
        </w:rPr>
        <w:t>）复核确认或否决承建单位编制的工程结算、决算。</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6</w:t>
      </w:r>
      <w:r>
        <w:rPr>
          <w:rFonts w:ascii="宋体" w:hAnsi="宋体" w:cs="宋体" w:hint="eastAsia"/>
          <w:shd w:val="clear" w:color="auto" w:fill="FFFFFF"/>
        </w:rPr>
        <w:t>）工程验收通过后，与采购人、承建单位三方共同签署验收报告。</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7</w:t>
      </w:r>
      <w:r>
        <w:rPr>
          <w:rFonts w:ascii="宋体" w:hAnsi="宋体" w:cs="宋体" w:hint="eastAsia"/>
          <w:shd w:val="clear" w:color="auto" w:fill="FFFFFF"/>
        </w:rPr>
        <w:t>）出具监理总结报告。</w:t>
      </w:r>
      <w:r>
        <w:rPr>
          <w:rFonts w:ascii="宋体" w:hAnsi="宋体" w:cs="宋体" w:hint="eastAsia"/>
          <w:shd w:val="clear" w:color="auto" w:fill="FFFFFF"/>
        </w:rPr>
        <w:t xml:space="preserve"> </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lastRenderedPageBreak/>
        <w:t>8</w:t>
      </w:r>
      <w:r>
        <w:rPr>
          <w:rFonts w:ascii="宋体" w:hAnsi="宋体" w:cs="宋体" w:hint="eastAsia"/>
          <w:shd w:val="clear" w:color="auto" w:fill="FFFFFF"/>
        </w:rPr>
        <w:t>）项目验收完毕进入质保阶段的审核与签发移交证书。</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9</w:t>
      </w:r>
      <w:r>
        <w:rPr>
          <w:rFonts w:ascii="宋体" w:hAnsi="宋体" w:cs="宋体" w:hint="eastAsia"/>
          <w:shd w:val="clear" w:color="auto" w:fill="FFFFFF"/>
        </w:rPr>
        <w:t>）其他需要监理的事项。</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shd w:val="clear" w:color="auto" w:fill="FFFFFF"/>
        </w:rPr>
        <w:t>）当出现质量问题时，鉴定质量问题的责任。</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11</w:t>
      </w:r>
      <w:r>
        <w:rPr>
          <w:rFonts w:ascii="宋体" w:hAnsi="宋体" w:cs="宋体" w:hint="eastAsia"/>
          <w:shd w:val="clear" w:color="auto" w:fill="FFFFFF"/>
        </w:rPr>
        <w:t>）对质量问题的处理结果进行跟踪、评审，直至解决为止。</w:t>
      </w:r>
    </w:p>
    <w:p w:rsidR="00C95538" w:rsidRDefault="006E33C2">
      <w:pPr>
        <w:pStyle w:val="ae"/>
        <w:widowControl/>
        <w:spacing w:line="400" w:lineRule="exact"/>
        <w:ind w:leftChars="100" w:left="450" w:hangingChars="100" w:hanging="240"/>
        <w:rPr>
          <w:rFonts w:ascii="宋体" w:hAnsi="宋体" w:cs="宋体"/>
          <w:shd w:val="clear" w:color="auto" w:fill="FFFFFF"/>
        </w:rPr>
      </w:pPr>
      <w:r>
        <w:rPr>
          <w:rFonts w:ascii="宋体" w:hAnsi="宋体" w:cs="宋体" w:hint="eastAsia"/>
          <w:shd w:val="clear" w:color="auto" w:fill="FFFFFF"/>
        </w:rPr>
        <w:t>12</w:t>
      </w:r>
      <w:r>
        <w:rPr>
          <w:rFonts w:ascii="宋体" w:hAnsi="宋体" w:cs="宋体" w:hint="eastAsia"/>
          <w:shd w:val="clear" w:color="auto" w:fill="FFFFFF"/>
        </w:rPr>
        <w:t>）其他需要监理的事项。</w:t>
      </w:r>
    </w:p>
    <w:p w:rsidR="00C95538" w:rsidRDefault="006E33C2">
      <w:pPr>
        <w:pStyle w:val="ae"/>
        <w:widowControl/>
        <w:spacing w:line="400" w:lineRule="exact"/>
        <w:ind w:leftChars="100" w:left="450" w:hangingChars="100" w:hanging="240"/>
        <w:rPr>
          <w:rFonts w:ascii="宋体" w:hAnsi="宋体" w:cs="宋体"/>
        </w:rPr>
      </w:pPr>
      <w:r>
        <w:rPr>
          <w:rFonts w:ascii="宋体" w:hAnsi="宋体" w:cs="宋体" w:hint="eastAsia"/>
          <w:shd w:val="clear" w:color="auto" w:fill="FFFFFF"/>
        </w:rPr>
        <w:t>（三）服务方式</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要求以现场监理为主要方式进行，监理公司应派总监理工程师和监理工程师按采购人要求建立项目监理机构，负责整个项目的全程监理工作。</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（四）监理工作职责</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w:t>
      </w:r>
      <w:r>
        <w:rPr>
          <w:rFonts w:ascii="宋体" w:hAnsi="宋体" w:cs="宋体" w:hint="eastAsia"/>
          <w:b/>
          <w:bCs/>
          <w:shd w:val="clear" w:color="auto" w:fill="FFFFFF"/>
        </w:rPr>
        <w:t>、项目整体设计，组织及实施方案的总体把关</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）审核和确认承建单位的实施人员组织和实施计划安排；</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）协助业主审核和确认项目实施方案的可行性和安全性；</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）审核和确认承建单位的质量保证计划；</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4</w:t>
      </w:r>
      <w:r>
        <w:rPr>
          <w:rFonts w:ascii="宋体" w:hAnsi="宋体" w:cs="宋体" w:hint="eastAsia"/>
          <w:shd w:val="clear" w:color="auto" w:fill="FFFFFF"/>
        </w:rPr>
        <w:t>）审核和确认承建单位的进度计划。</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2</w:t>
      </w:r>
      <w:r>
        <w:rPr>
          <w:rFonts w:ascii="宋体" w:hAnsi="宋体" w:cs="宋体" w:hint="eastAsia"/>
          <w:b/>
          <w:bCs/>
          <w:shd w:val="clear" w:color="auto" w:fill="FFFFFF"/>
        </w:rPr>
        <w:t>、质量控制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）系统质量的控制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w:t>
      </w:r>
      <w:r>
        <w:rPr>
          <w:rFonts w:ascii="宋体" w:hAnsi="宋体" w:cs="宋体" w:hint="eastAsia"/>
          <w:shd w:val="clear" w:color="auto" w:fill="FFFFFF"/>
        </w:rPr>
        <w:t xml:space="preserve"> </w:t>
      </w:r>
      <w:r>
        <w:rPr>
          <w:rFonts w:ascii="宋体" w:hAnsi="宋体" w:cs="宋体" w:hint="eastAsia"/>
          <w:shd w:val="clear" w:color="auto" w:fill="FFFFFF"/>
        </w:rPr>
        <w:t>依据合同要求和有关技术标准，审查、监督、控制本工程设备采购及设备安装的质量；</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）采取事</w:t>
      </w:r>
      <w:r>
        <w:rPr>
          <w:rFonts w:ascii="宋体" w:hAnsi="宋体" w:cs="宋体" w:hint="eastAsia"/>
          <w:shd w:val="clear" w:color="auto" w:fill="FFFFFF"/>
        </w:rPr>
        <w:t>前预防、事中控制、事后纠正的方式，依据国家法律、法规、标准以及项目合同、设</w:t>
      </w:r>
      <w:r>
        <w:rPr>
          <w:rFonts w:ascii="宋体" w:hAnsi="宋体" w:cs="宋体" w:hint="eastAsia"/>
          <w:shd w:val="clear" w:color="auto" w:fill="FFFFFF"/>
        </w:rPr>
        <w:t> </w:t>
      </w:r>
      <w:r>
        <w:rPr>
          <w:rFonts w:ascii="宋体" w:hAnsi="宋体" w:cs="宋体" w:hint="eastAsia"/>
          <w:shd w:val="clear" w:color="auto" w:fill="FFFFFF"/>
        </w:rPr>
        <w:t>计方案、监理规划、监理实施细则等文件控制工程质量；每月按项目对各项目文档进行查阅审核，提供监理简报，对各项目进行量化考评并排出名次，提出各项目工作的改进意见；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）协助业主单位进行设计方案的审核和确认；</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）协助业主单位审核系统软件选型方案；</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5</w:t>
      </w:r>
      <w:r>
        <w:rPr>
          <w:rFonts w:ascii="宋体" w:hAnsi="宋体" w:cs="宋体" w:hint="eastAsia"/>
        </w:rPr>
        <w:t>）监督需求管理、配置管理的执行和控制情况，督促施工单位整改存在的问题；</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6</w:t>
      </w:r>
      <w:r>
        <w:rPr>
          <w:rFonts w:ascii="宋体" w:hAnsi="宋体" w:cs="宋体" w:hint="eastAsia"/>
          <w:shd w:val="clear" w:color="auto" w:fill="FFFFFF"/>
        </w:rPr>
        <w:t>）对采购的系统软件的质量进行检验、测试和验收审核；</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7</w:t>
      </w:r>
      <w:r>
        <w:rPr>
          <w:rFonts w:ascii="宋体" w:hAnsi="宋体" w:cs="宋体" w:hint="eastAsia"/>
          <w:shd w:val="clear" w:color="auto" w:fill="FFFFFF"/>
        </w:rPr>
        <w:t>）对系统软件的安装调试进行验收审核；</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8</w:t>
      </w:r>
      <w:r>
        <w:rPr>
          <w:rFonts w:ascii="宋体" w:hAnsi="宋体" w:cs="宋体" w:hint="eastAsia"/>
          <w:shd w:val="clear" w:color="auto" w:fill="FFFFFF"/>
        </w:rPr>
        <w:t>）根据工程的特点，制定工程的验收标准，验收方法；</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9</w:t>
      </w:r>
      <w:r>
        <w:rPr>
          <w:rFonts w:ascii="宋体" w:hAnsi="宋体" w:cs="宋体" w:hint="eastAsia"/>
        </w:rPr>
        <w:t>）参与工程项目的测试、竣工验收和交接。</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）技术培训质量的控制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）审核确认承建单位的培训计划；</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）监督承建单位实施培训计划，并征求业主的反馈意见；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）审核确认承建单位的培训总结报告。</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3</w:t>
      </w:r>
      <w:r>
        <w:rPr>
          <w:rFonts w:ascii="宋体" w:hAnsi="宋体" w:cs="宋体" w:hint="eastAsia"/>
          <w:b/>
          <w:bCs/>
          <w:shd w:val="clear" w:color="auto" w:fill="FFFFFF"/>
        </w:rPr>
        <w:t>、进度控制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）审核承建单位的进度分解计划及项目实施过程的衔接性，确认分解计划可以保证总体计划目标，监督检查项目进度执行情况；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lastRenderedPageBreak/>
        <w:t>（</w:t>
      </w:r>
      <w:r>
        <w:rPr>
          <w:rFonts w:ascii="宋体" w:hAnsi="宋体" w:cs="宋体" w:hint="eastAsia"/>
          <w:shd w:val="clear" w:color="auto" w:fill="FFFFFF"/>
        </w:rPr>
        <w:t>2</w:t>
      </w:r>
      <w:r>
        <w:rPr>
          <w:rFonts w:ascii="宋体" w:hAnsi="宋体" w:cs="宋体" w:hint="eastAsia"/>
          <w:shd w:val="clear" w:color="auto" w:fill="FFFFFF"/>
        </w:rPr>
        <w:t>）对项目实施进度进行实时跟踪，并要求承建单位对进度计划进行动态调整，以确保项目的阶段和总体进度目标的实施；</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）当工期严重偏离计</w:t>
      </w:r>
      <w:r>
        <w:rPr>
          <w:rFonts w:ascii="宋体" w:hAnsi="宋体" w:cs="宋体" w:hint="eastAsia"/>
          <w:shd w:val="clear" w:color="auto" w:fill="FFFFFF"/>
        </w:rPr>
        <w:t>划时，应及时指出，并提出对策建议，同时督促承建单位尽快采取措施；</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 xml:space="preserve">(4) </w:t>
      </w:r>
      <w:r>
        <w:rPr>
          <w:rFonts w:ascii="宋体" w:hAnsi="宋体" w:cs="宋体" w:hint="eastAsia"/>
          <w:shd w:val="clear" w:color="auto" w:fill="FFFFFF"/>
        </w:rPr>
        <w:t>采用先进的项目管理工具，控制项目施工进度。</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4</w:t>
      </w:r>
      <w:r>
        <w:rPr>
          <w:rFonts w:ascii="宋体" w:hAnsi="宋体" w:cs="宋体" w:hint="eastAsia"/>
          <w:b/>
          <w:bCs/>
          <w:shd w:val="clear" w:color="auto" w:fill="FFFFFF"/>
        </w:rPr>
        <w:t>、项目投资的控制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）通过对项目实施方案的把关，确保投资控制在计划范围内合理使用；</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w:t>
      </w:r>
      <w:r>
        <w:rPr>
          <w:rFonts w:ascii="宋体" w:hAnsi="宋体" w:cs="宋体" w:hint="eastAsia"/>
          <w:shd w:val="clear" w:color="auto" w:fill="FFFFFF"/>
        </w:rPr>
        <w:t xml:space="preserve"> </w:t>
      </w:r>
      <w:r>
        <w:rPr>
          <w:rFonts w:ascii="宋体" w:hAnsi="宋体" w:cs="宋体" w:hint="eastAsia"/>
          <w:shd w:val="clear" w:color="auto" w:fill="FFFFFF"/>
        </w:rPr>
        <w:t>当发现资金使用严重偏离计划时，应及时指出，并提出对策建议，同时督促承建单位尽快采取措施。</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5</w:t>
      </w:r>
      <w:r>
        <w:rPr>
          <w:rFonts w:ascii="宋体" w:hAnsi="宋体" w:cs="宋体" w:hint="eastAsia"/>
          <w:b/>
          <w:bCs/>
          <w:shd w:val="clear" w:color="auto" w:fill="FFFFFF"/>
        </w:rPr>
        <w:t>、合同管理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）协助业主与承建单位签订合同；</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）跟踪检查合同的执行情况，确保承建单位按时履约；</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）对合同工期的延误和延期进行解释，协助业主处理项目实施的每个过程出现的合同变更、违约、索赔、延期、分包、纠纷调解及仲裁等问题；</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4</w:t>
      </w:r>
      <w:r>
        <w:rPr>
          <w:rFonts w:ascii="宋体" w:hAnsi="宋体" w:cs="宋体" w:hint="eastAsia"/>
          <w:shd w:val="clear" w:color="auto" w:fill="FFFFFF"/>
        </w:rPr>
        <w:t>）根据合同约定，对承建单位提交的付款申请，提出付款建议；</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6</w:t>
      </w:r>
      <w:r>
        <w:rPr>
          <w:rFonts w:ascii="宋体" w:hAnsi="宋体" w:cs="宋体" w:hint="eastAsia"/>
          <w:b/>
          <w:bCs/>
          <w:shd w:val="clear" w:color="auto" w:fill="FFFFFF"/>
        </w:rPr>
        <w:t>、项目信息管理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）及时向业主提交反映项目动态和监理工作情况的项目文档；</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）建立全面、准确反映项目各阶段工程状况的图表、文档，收集、管理项目各类文档和资料；</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）督促、检查开发商及时完成各阶段设备资料、工程技术资料的整理和归档工作；</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4</w:t>
      </w:r>
      <w:r>
        <w:rPr>
          <w:rFonts w:ascii="宋体" w:hAnsi="宋体" w:cs="宋体" w:hint="eastAsia"/>
          <w:shd w:val="clear" w:color="auto" w:fill="FFFFFF"/>
        </w:rPr>
        <w:t>）转发业主发出的一切指示、通知和业务联系单。</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7</w:t>
      </w:r>
      <w:r>
        <w:rPr>
          <w:rFonts w:ascii="宋体" w:hAnsi="宋体" w:cs="宋体" w:hint="eastAsia"/>
          <w:b/>
          <w:bCs/>
          <w:shd w:val="clear" w:color="auto" w:fill="FFFFFF"/>
        </w:rPr>
        <w:t>、</w:t>
      </w:r>
      <w:r>
        <w:rPr>
          <w:rFonts w:ascii="宋体" w:hAnsi="宋体" w:cs="宋体" w:hint="eastAsia"/>
          <w:b/>
          <w:bCs/>
          <w:shd w:val="clear" w:color="auto" w:fill="FFFFFF"/>
        </w:rPr>
        <w:t xml:space="preserve"> </w:t>
      </w:r>
      <w:r>
        <w:rPr>
          <w:rFonts w:ascii="宋体" w:hAnsi="宋体" w:cs="宋体" w:hint="eastAsia"/>
          <w:b/>
          <w:bCs/>
          <w:shd w:val="clear" w:color="auto" w:fill="FFFFFF"/>
        </w:rPr>
        <w:t>项目文件的管理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）监理方应负责以下文档的编写：</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）项目建设监理日记、周报、月报及项目大事记；</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）项目协调会、技术研讨会等各类会议的纪要；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）阶段性项目总结、阶段性项目监理总结、各类监理通知。</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）监理方应参与以下文档的管理：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）项目实施期间各类技术文件；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）合同执行过程中的各类往来文件及存档。</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8</w:t>
      </w:r>
      <w:r>
        <w:rPr>
          <w:rFonts w:ascii="宋体" w:hAnsi="宋体" w:cs="宋体" w:hint="eastAsia"/>
          <w:b/>
          <w:bCs/>
          <w:shd w:val="clear" w:color="auto" w:fill="FFFFFF"/>
        </w:rPr>
        <w:t>、项目安全的管理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）负责监督项目建设过程中所涉及的政府数据和资料的安全保护，保证不被非授权使用；</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）负责项目建设施工过程中安全控制，确保不出现安全事故。</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9</w:t>
      </w:r>
      <w:r>
        <w:rPr>
          <w:rFonts w:ascii="宋体" w:hAnsi="宋体" w:cs="宋体" w:hint="eastAsia"/>
          <w:b/>
          <w:bCs/>
          <w:shd w:val="clear" w:color="auto" w:fill="FFFFFF"/>
        </w:rPr>
        <w:t>、知识产权的管理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）负责项目建设施工过程中所产生成果的知识产权保护，保证不被非授权使用。</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10</w:t>
      </w:r>
      <w:r>
        <w:rPr>
          <w:rFonts w:ascii="宋体" w:hAnsi="宋体" w:cs="宋体" w:hint="eastAsia"/>
          <w:b/>
          <w:bCs/>
          <w:shd w:val="clear" w:color="auto" w:fill="FFFFFF"/>
        </w:rPr>
        <w:t>、项目会议制度</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）为保证监理工作的开展和实施协调，监理方可组织必要的会议来保证：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lastRenderedPageBreak/>
        <w:t>1</w:t>
      </w:r>
      <w:r>
        <w:rPr>
          <w:rFonts w:ascii="宋体" w:hAnsi="宋体" w:cs="宋体" w:hint="eastAsia"/>
          <w:shd w:val="clear" w:color="auto" w:fill="FFFFFF"/>
        </w:rPr>
        <w:t>）项目协调会；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）项目周例会；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）项目专题研讨会；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4</w:t>
      </w:r>
      <w:r>
        <w:rPr>
          <w:rFonts w:ascii="宋体" w:hAnsi="宋体" w:cs="宋体" w:hint="eastAsia"/>
          <w:shd w:val="clear" w:color="auto" w:fill="FFFFFF"/>
        </w:rPr>
        <w:t>）项目问题通报会；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5</w:t>
      </w:r>
      <w:r>
        <w:rPr>
          <w:rFonts w:ascii="宋体" w:hAnsi="宋体" w:cs="宋体" w:hint="eastAsia"/>
          <w:shd w:val="clear" w:color="auto" w:fill="FFFFFF"/>
        </w:rPr>
        <w:t>）项目阶段及最终验收会。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）监理方还应积极参加以下会议：</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）项目专家论证评审会；</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）项目阶段工作总结会。</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11</w:t>
      </w:r>
      <w:r>
        <w:rPr>
          <w:rFonts w:ascii="宋体" w:hAnsi="宋体" w:cs="宋体" w:hint="eastAsia"/>
          <w:b/>
          <w:bCs/>
          <w:shd w:val="clear" w:color="auto" w:fill="FFFFFF"/>
        </w:rPr>
        <w:t>、组织协调</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）监督各方履行职责，定期召集项目例会，协调各方的工作关系；</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）建立畅通的沟通平台和沟通渠道，采取有效措施使项目信息在有关各方之间保持顺畅流通，积极协调项目各方之间的关系，推动项目实施过程中问题的解决；</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）确立项目安全监督的工作目标。</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12</w:t>
      </w:r>
      <w:r>
        <w:rPr>
          <w:rFonts w:ascii="宋体" w:hAnsi="宋体" w:cs="宋体" w:hint="eastAsia"/>
          <w:b/>
          <w:bCs/>
          <w:shd w:val="clear" w:color="auto" w:fill="FFFFFF"/>
        </w:rPr>
        <w:t>、测试的要求</w:t>
      </w:r>
    </w:p>
    <w:p w:rsidR="00C95538" w:rsidRDefault="006E33C2">
      <w:pPr>
        <w:pStyle w:val="ae"/>
        <w:widowControl/>
        <w:spacing w:line="400" w:lineRule="exact"/>
        <w:ind w:left="-180" w:right="-180" w:firstLine="480"/>
        <w:rPr>
          <w:rFonts w:ascii="宋体" w:hAnsi="宋体" w:cs="宋体"/>
          <w:b/>
          <w:bCs/>
          <w:shd w:val="clear" w:color="auto" w:fill="FFFFFF"/>
        </w:rPr>
      </w:pPr>
      <w:r>
        <w:rPr>
          <w:rFonts w:ascii="宋体" w:hAnsi="宋体" w:cs="宋体" w:hint="eastAsia"/>
          <w:shd w:val="clear" w:color="auto" w:fill="FFFFFF"/>
        </w:rPr>
        <w:t>1</w:t>
      </w:r>
      <w:r>
        <w:rPr>
          <w:rFonts w:ascii="宋体" w:hAnsi="宋体" w:cs="宋体" w:hint="eastAsia"/>
          <w:shd w:val="clear" w:color="auto" w:fill="FFFFFF"/>
        </w:rPr>
        <w:t>）监理单位在设备线缆到货部署后需对线缆的链路进行专业测试，并出具测试报告；</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服务过程中必须监督软件开发商完成如下测试，但不限于功能测试、安全性测试、可靠性测试、性能测试、适应性测试、互操作性测试、易用性测试、可扩展性测试、用户文档测试、信息资源开发测试、完整性测试、准确性测试、格式测试，并对测试结果进行审</w:t>
      </w:r>
      <w:r>
        <w:rPr>
          <w:rFonts w:ascii="宋体" w:hAnsi="宋体" w:cs="宋体" w:hint="eastAsia"/>
          <w:shd w:val="clear" w:color="auto" w:fill="FFFFFF"/>
        </w:rPr>
        <w:t>核，监督软件开发商对测试问题的修正。</w:t>
      </w:r>
    </w:p>
    <w:p w:rsidR="00C95538" w:rsidRDefault="006E33C2">
      <w:pPr>
        <w:pStyle w:val="ae"/>
        <w:widowControl/>
        <w:spacing w:line="400" w:lineRule="exact"/>
        <w:ind w:left="-180" w:right="-180" w:firstLine="480"/>
        <w:rPr>
          <w:rFonts w:ascii="宋体" w:hAnsi="宋体" w:cs="宋体"/>
          <w:b/>
          <w:bCs/>
          <w:shd w:val="clear" w:color="auto" w:fill="FFFFFF"/>
        </w:rPr>
      </w:pPr>
      <w:r>
        <w:rPr>
          <w:rFonts w:ascii="宋体" w:hAnsi="宋体" w:cs="宋体" w:hint="eastAsia"/>
          <w:b/>
          <w:bCs/>
          <w:shd w:val="clear" w:color="auto" w:fill="FFFFFF"/>
        </w:rPr>
        <w:t>13</w:t>
      </w:r>
      <w:r>
        <w:rPr>
          <w:rFonts w:ascii="宋体" w:hAnsi="宋体" w:cs="宋体" w:hint="eastAsia"/>
          <w:b/>
          <w:bCs/>
          <w:shd w:val="clear" w:color="auto" w:fill="FFFFFF"/>
        </w:rPr>
        <w:t>、监理驻点要求</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★为保证本次项目建设质量，供应商需承诺</w:t>
      </w:r>
      <w:r>
        <w:rPr>
          <w:rFonts w:ascii="宋体" w:hAnsi="宋体" w:cs="宋体" w:hint="eastAsia"/>
          <w:b/>
          <w:bCs/>
          <w:shd w:val="clear" w:color="auto" w:fill="FFFFFF"/>
        </w:rPr>
        <w:t>2</w:t>
      </w:r>
      <w:r>
        <w:rPr>
          <w:rFonts w:ascii="宋体" w:hAnsi="宋体" w:cs="宋体" w:hint="eastAsia"/>
          <w:b/>
          <w:bCs/>
          <w:shd w:val="clear" w:color="auto" w:fill="FFFFFF"/>
        </w:rPr>
        <w:t>名监理工程师应按照建设方要求进行现场驻点监理（需提供承诺函）。上述承诺的监理人员应于合同签订之日起</w:t>
      </w:r>
      <w:r>
        <w:rPr>
          <w:rFonts w:ascii="宋体" w:hAnsi="宋体" w:cs="宋体" w:hint="eastAsia"/>
          <w:b/>
          <w:bCs/>
          <w:shd w:val="clear" w:color="auto" w:fill="FFFFFF"/>
        </w:rPr>
        <w:t>5</w:t>
      </w:r>
      <w:r>
        <w:rPr>
          <w:rFonts w:ascii="宋体" w:hAnsi="宋体" w:cs="宋体" w:hint="eastAsia"/>
          <w:b/>
          <w:bCs/>
          <w:shd w:val="clear" w:color="auto" w:fill="FFFFFF"/>
        </w:rPr>
        <w:t>个工作日内到达建设方指定现场，对未能按照上述要求履行承诺的，不推荐为成交候选人。驻点监理工作人员需提供信息系统监理师证书及响应截止日期前六个月（不含响应截止月份）供应商为其缴纳社保缴纳的证明（或以社会劳动保险管理中心开具的员工养老保险缴费明细表为准，需含电子印章，并连续交满六个月）。</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14</w:t>
      </w:r>
      <w:r>
        <w:rPr>
          <w:rFonts w:ascii="宋体" w:hAnsi="宋体" w:cs="宋体" w:hint="eastAsia"/>
          <w:b/>
          <w:bCs/>
          <w:shd w:val="clear" w:color="auto" w:fill="FFFFFF"/>
        </w:rPr>
        <w:t>、对监理服务的考核</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委托</w:t>
      </w:r>
      <w:r>
        <w:rPr>
          <w:rFonts w:ascii="宋体" w:hAnsi="宋体" w:cs="宋体" w:hint="eastAsia"/>
          <w:shd w:val="clear" w:color="auto" w:fill="FFFFFF"/>
        </w:rPr>
        <w:t>人对监理开展相关工作实行严格的服务质量考核办法，对其工作质量进行评价考核监督。双方约定，合同签署后应在本考核办法的基础上制定具体的考核细则，考核细则经双方项目经理签署后执行。评价所用表格样式、内容由双方在执行过程中制定。合同支付与考核挂钩。</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（五）技术服务工作职责</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）协助业主审核子项目用户需求，提出咨询意见；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）协助业主进行技术选型、产品选型、产品价格审核等工作；</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）协助业主监督和控制项目实施工作中所有重要和关键的参数和指标；</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4</w:t>
      </w:r>
      <w:r>
        <w:rPr>
          <w:rFonts w:ascii="宋体" w:hAnsi="宋体" w:cs="宋体" w:hint="eastAsia"/>
          <w:shd w:val="clear" w:color="auto" w:fill="FFFFFF"/>
        </w:rPr>
        <w:t>）辅助业主进行项目决策并提供决策依据。</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lastRenderedPageBreak/>
        <w:t>（</w:t>
      </w:r>
      <w:r>
        <w:rPr>
          <w:rFonts w:ascii="宋体" w:hAnsi="宋体" w:cs="宋体" w:hint="eastAsia"/>
          <w:shd w:val="clear" w:color="auto" w:fill="FFFFFF"/>
        </w:rPr>
        <w:t>5</w:t>
      </w:r>
      <w:r>
        <w:rPr>
          <w:rFonts w:ascii="宋体" w:hAnsi="宋体" w:cs="宋体" w:hint="eastAsia"/>
          <w:shd w:val="clear" w:color="auto" w:fill="FFFFFF"/>
        </w:rPr>
        <w:t>）协助业主进行项目整体性验收工作，包含验收资料准备及相关工作。</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在重要和关键问题上，项目管理要收集项目信息，进行深入分析讨论，为项目重大事项提供决策依据。</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shd w:val="clear" w:color="auto" w:fill="FFFFFF"/>
        </w:rPr>
        <w:t>（六）项目各阶段监理工作内容</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1</w:t>
      </w:r>
      <w:r>
        <w:rPr>
          <w:rFonts w:ascii="宋体" w:hAnsi="宋体" w:cs="宋体" w:hint="eastAsia"/>
          <w:b/>
          <w:bCs/>
          <w:shd w:val="clear" w:color="auto" w:fill="FFFFFF"/>
        </w:rPr>
        <w:t>、项目启动阶段</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）在协助理清项目详细需求的基础上，提交项目监理规划，制定出合理的工期安排计划列入湄洲湾职业技术学院与项目承建单位的合同中；协助湄洲湾职业技术学院确定与该项目的承建单位、合</w:t>
      </w:r>
      <w:r>
        <w:rPr>
          <w:rFonts w:ascii="宋体" w:hAnsi="宋体" w:cs="宋体" w:hint="eastAsia"/>
          <w:shd w:val="clear" w:color="auto" w:fill="FFFFFF"/>
        </w:rPr>
        <w:t> </w:t>
      </w:r>
      <w:r>
        <w:rPr>
          <w:rFonts w:ascii="宋体" w:hAnsi="宋体" w:cs="宋体" w:hint="eastAsia"/>
          <w:shd w:val="clear" w:color="auto" w:fill="FFFFFF"/>
        </w:rPr>
        <w:t>作单位以及其他外协单位的商务与技术条款，参与合同谈判，协助合同签订过程；</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2</w:t>
      </w:r>
      <w:r>
        <w:rPr>
          <w:rFonts w:ascii="宋体" w:hAnsi="宋体" w:cs="宋体" w:hint="eastAsia"/>
          <w:shd w:val="clear" w:color="auto" w:fill="FFFFFF"/>
        </w:rPr>
        <w:t>）审核施工设计方案：开工前，由成交供应商组织实施方案的审核，内容包括设计交底，了解工程需求、质量要求，依据设计谈判文件，审核总体设计方案和有关的技术合同附件，以避免因设计失误造成工程实施的障碍；</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）审核工程实施方案的合法性、合理性、与设计方案的符合性；</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）审批施工组织设计：对施工单位的实施工作准备情况进行监督；</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5</w:t>
      </w:r>
      <w:r>
        <w:rPr>
          <w:rFonts w:ascii="宋体" w:hAnsi="宋体" w:cs="宋体" w:hint="eastAsia"/>
          <w:shd w:val="clear" w:color="auto" w:fill="FFFFFF"/>
        </w:rPr>
        <w:t>）审核施工进度计划：对施工单位的施工进度计划进行评估和审查；</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6</w:t>
      </w:r>
      <w:r>
        <w:rPr>
          <w:rFonts w:ascii="宋体" w:hAnsi="宋体" w:cs="宋体" w:hint="eastAsia"/>
          <w:shd w:val="clear" w:color="auto" w:fill="FFFFFF"/>
        </w:rPr>
        <w:t>）审核工程实施人员：确认施工方提交的工程实施人员与实际工作人员的一致性，如有变更，则要求叙述其原因。</w:t>
      </w:r>
    </w:p>
    <w:p w:rsidR="00C95538" w:rsidRDefault="006E33C2">
      <w:pPr>
        <w:pStyle w:val="ae"/>
        <w:widowControl/>
        <w:spacing w:line="400" w:lineRule="exact"/>
        <w:ind w:left="-180" w:right="-180" w:firstLine="480"/>
        <w:rPr>
          <w:rFonts w:ascii="宋体" w:hAnsi="宋体" w:cs="宋体"/>
          <w:b/>
          <w:bCs/>
          <w:shd w:val="clear" w:color="auto" w:fill="FFFFFF"/>
        </w:rPr>
      </w:pPr>
      <w:r>
        <w:rPr>
          <w:rFonts w:ascii="宋体" w:hAnsi="宋体" w:cs="宋体" w:hint="eastAsia"/>
          <w:b/>
          <w:bCs/>
          <w:shd w:val="clear" w:color="auto" w:fill="FFFFFF"/>
        </w:rPr>
        <w:t>2</w:t>
      </w:r>
      <w:r>
        <w:rPr>
          <w:rFonts w:ascii="宋体" w:hAnsi="宋体" w:cs="宋体" w:hint="eastAsia"/>
          <w:b/>
          <w:bCs/>
          <w:shd w:val="clear" w:color="auto" w:fill="FFFFFF"/>
        </w:rPr>
        <w:t>、</w:t>
      </w:r>
      <w:r>
        <w:rPr>
          <w:rFonts w:ascii="宋体" w:hAnsi="宋体" w:cs="宋体" w:hint="eastAsia"/>
          <w:b/>
          <w:bCs/>
        </w:rPr>
        <w:t>施工准备阶段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）审</w:t>
      </w:r>
      <w:r>
        <w:rPr>
          <w:rFonts w:ascii="宋体" w:hAnsi="宋体" w:cs="宋体" w:hint="eastAsia"/>
        </w:rPr>
        <w:t>批开工申请，确定开工日期；</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hint="eastAsia"/>
        </w:rPr>
        <w:t>）了解施工单位设备订单的定购和运输情况；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3</w:t>
      </w:r>
      <w:r>
        <w:rPr>
          <w:rFonts w:ascii="宋体" w:hAnsi="宋体" w:cs="宋体" w:hint="eastAsia"/>
        </w:rPr>
        <w:t>）了解施工条件准备情况；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4</w:t>
      </w:r>
      <w:r>
        <w:rPr>
          <w:rFonts w:ascii="宋体" w:hAnsi="宋体" w:cs="宋体" w:hint="eastAsia"/>
        </w:rPr>
        <w:t>）了解施工单位工程实施前期的人员组织、施工设备到位情况；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5</w:t>
      </w:r>
      <w:r>
        <w:rPr>
          <w:rFonts w:ascii="宋体" w:hAnsi="宋体" w:cs="宋体" w:hint="eastAsia"/>
        </w:rPr>
        <w:t>）签发开工令。</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3</w:t>
      </w:r>
      <w:r>
        <w:rPr>
          <w:rFonts w:ascii="宋体" w:hAnsi="宋体" w:cs="宋体" w:hint="eastAsia"/>
          <w:b/>
          <w:bCs/>
          <w:shd w:val="clear" w:color="auto" w:fill="FFFFFF"/>
        </w:rPr>
        <w:t>、项目实施阶段</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严格按照启动阶段获得湄洲湾职业技术学院认可的监理规划进行全过程监理；督促、检查项目承建单位严格按照合同约定、国家及福建省、市及承建单位相关技术标准、软件开发规范进行项目实施；严格监督、审核承建单位的项目实施，针对实施过程中出现的问题及时向湄洲湾职业技术学院以及项目承建单位发出预警，组织项目协调会，签发会议纪要；到项</w:t>
      </w:r>
      <w:r>
        <w:rPr>
          <w:rFonts w:ascii="宋体" w:hAnsi="宋体" w:cs="宋体" w:hint="eastAsia"/>
          <w:shd w:val="clear" w:color="auto" w:fill="FFFFFF"/>
        </w:rPr>
        <w:t>目承建单位的现场监督、检查，如实向湄洲湾职业技术学院汇报项目研发及实施进展，及时反映承建单位在人员配备、内部管理等方面出现的问题；按照合同约定的要求，与湄洲湾职业技术学院一起进行项目里程碑节点测试、审核以及验收，参与撰写阶段验收报告，并签署里程碑验收文件以及阶段付款凭证；监督、协助项目承建单位进行系统的需求分析、设计，审核所提交的需求分析文档和设计文档；协调湄洲湾职业技术学院与项目承建单位间的工作，保证项目顺利进行；负责与合同相关的变更管理，具体如下：</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1) </w:t>
      </w:r>
      <w:r>
        <w:rPr>
          <w:rFonts w:ascii="宋体" w:hAnsi="宋体" w:cs="宋体" w:hint="eastAsia"/>
        </w:rPr>
        <w:t>工程材料的供货计划的审核；</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2) </w:t>
      </w:r>
      <w:r>
        <w:rPr>
          <w:rFonts w:ascii="宋体" w:hAnsi="宋体" w:cs="宋体" w:hint="eastAsia"/>
        </w:rPr>
        <w:t>工程材料的进场</w:t>
      </w:r>
      <w:r>
        <w:rPr>
          <w:rFonts w:ascii="宋体" w:hAnsi="宋体" w:cs="宋体" w:hint="eastAsia"/>
        </w:rPr>
        <w:t>、开箱和检验；</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lastRenderedPageBreak/>
        <w:t xml:space="preserve">3) </w:t>
      </w:r>
      <w:r>
        <w:rPr>
          <w:rFonts w:ascii="宋体" w:hAnsi="宋体" w:cs="宋体" w:hint="eastAsia"/>
        </w:rPr>
        <w:t>促使工程中所使用的产品和服务符合承建合同及国家相关法律法规和标准；</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4) </w:t>
      </w:r>
      <w:r>
        <w:rPr>
          <w:rFonts w:ascii="宋体" w:hAnsi="宋体" w:cs="宋体" w:hint="eastAsia"/>
        </w:rPr>
        <w:t>对工程施工各个阶段的安装工艺进行检查；</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5) </w:t>
      </w:r>
      <w:r>
        <w:rPr>
          <w:rFonts w:ascii="宋体" w:hAnsi="宋体" w:cs="宋体" w:hint="eastAsia"/>
        </w:rPr>
        <w:t>组织隐蔽工程验收；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6) </w:t>
      </w:r>
      <w:r>
        <w:rPr>
          <w:rFonts w:ascii="宋体" w:hAnsi="宋体" w:cs="宋体" w:hint="eastAsia"/>
        </w:rPr>
        <w:t>审核项目各个阶段进度计划；</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7) </w:t>
      </w:r>
      <w:r>
        <w:rPr>
          <w:rFonts w:ascii="宋体" w:hAnsi="宋体" w:cs="宋体" w:hint="eastAsia"/>
        </w:rPr>
        <w:t>督促、检查施工单位进度执行情况；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8) </w:t>
      </w:r>
      <w:r>
        <w:rPr>
          <w:rFonts w:ascii="宋体" w:hAnsi="宋体" w:cs="宋体" w:hint="eastAsia"/>
        </w:rPr>
        <w:t>审查工程变更，提出监理意见；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9) </w:t>
      </w:r>
      <w:r>
        <w:rPr>
          <w:rFonts w:ascii="宋体" w:hAnsi="宋体" w:cs="宋体" w:hint="eastAsia"/>
        </w:rPr>
        <w:t>审查施工单位阶段工程款支付申请，提出监理意见；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10</w:t>
      </w:r>
      <w:r>
        <w:rPr>
          <w:rFonts w:ascii="宋体" w:hAnsi="宋体" w:cs="宋体" w:hint="eastAsia"/>
        </w:rPr>
        <w:t>）按周（月、旬）定期向采购人报告工程情况；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11</w:t>
      </w:r>
      <w:r>
        <w:rPr>
          <w:rFonts w:ascii="宋体" w:hAnsi="宋体" w:cs="宋体" w:hint="eastAsia"/>
        </w:rPr>
        <w:t>）组织召开工程例会和工程专项会议。</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shd w:val="clear" w:color="auto" w:fill="FFFFFF"/>
        </w:rPr>
        <w:t>4</w:t>
      </w:r>
      <w:r>
        <w:rPr>
          <w:rFonts w:ascii="宋体" w:hAnsi="宋体" w:cs="宋体" w:hint="eastAsia"/>
          <w:b/>
          <w:bCs/>
          <w:shd w:val="clear" w:color="auto" w:fill="FFFFFF"/>
        </w:rPr>
        <w:t>、工程验收阶段</w:t>
      </w:r>
    </w:p>
    <w:p w:rsidR="00C95538" w:rsidRDefault="006E33C2">
      <w:pPr>
        <w:pStyle w:val="ae"/>
        <w:widowControl/>
        <w:spacing w:line="400" w:lineRule="exact"/>
        <w:ind w:left="-180" w:right="-180" w:firstLine="480"/>
        <w:rPr>
          <w:rFonts w:ascii="宋体" w:hAnsi="宋体" w:cs="宋体"/>
          <w:shd w:val="clear" w:color="auto" w:fill="FFFFFF"/>
        </w:rPr>
      </w:pPr>
      <w:r>
        <w:rPr>
          <w:rFonts w:ascii="宋体" w:hAnsi="宋体" w:cs="宋体" w:hint="eastAsia"/>
          <w:shd w:val="clear" w:color="auto" w:fill="FFFFFF"/>
        </w:rPr>
        <w:t>监督各方做好验收准备；督促项目承建单位制定验收方案，审查验收方案、计划；检查、审核承建单位的最终交付物是否完整、齐备，是否符合合同的约定，是否已经按照指</w:t>
      </w:r>
      <w:r>
        <w:rPr>
          <w:rFonts w:ascii="宋体" w:hAnsi="宋体" w:cs="宋体" w:hint="eastAsia"/>
          <w:shd w:val="clear" w:color="auto" w:fill="FFFFFF"/>
        </w:rPr>
        <w:t> </w:t>
      </w:r>
      <w:r>
        <w:rPr>
          <w:rFonts w:ascii="宋体" w:hAnsi="宋体" w:cs="宋体" w:hint="eastAsia"/>
          <w:shd w:val="clear" w:color="auto" w:fill="FFFFFF"/>
        </w:rPr>
        <w:t>定的时间和方式提交给湄洲湾职业技术学院；监督检查系统的试运行阶段，提交试运行阶段监理监控报告；监督检查工程是否已经完成合同中所规定的各项内容；监督检查工程是否已经满足合同中的各项技术、应用指标；检查最终交付系统是否已经经过验收测试，各项性能、功能是否已经达到设</w:t>
      </w:r>
      <w:r>
        <w:rPr>
          <w:rFonts w:ascii="宋体" w:hAnsi="宋体" w:cs="宋体" w:hint="eastAsia"/>
          <w:shd w:val="clear" w:color="auto" w:fill="FFFFFF"/>
        </w:rPr>
        <w:t> </w:t>
      </w:r>
      <w:r>
        <w:rPr>
          <w:rFonts w:ascii="宋体" w:hAnsi="宋体" w:cs="宋体" w:hint="eastAsia"/>
          <w:shd w:val="clear" w:color="auto" w:fill="FFFFFF"/>
        </w:rPr>
        <w:t>计要求，并处于正常工作状态；检查所交付系统的用户化工作是否已经完成，合同中提及的相关培训是否已经</w:t>
      </w:r>
      <w:r>
        <w:rPr>
          <w:rFonts w:ascii="宋体" w:hAnsi="宋体" w:cs="宋体" w:hint="eastAsia"/>
          <w:shd w:val="clear" w:color="auto" w:fill="FFFFFF"/>
        </w:rPr>
        <w:t>完成，相关资料是否已经提交；协助撰写项目竣工报告；进行监理总结，移交监理资料和其他有关资料</w:t>
      </w:r>
      <w:r>
        <w:rPr>
          <w:rFonts w:ascii="宋体" w:hAnsi="宋体" w:cs="宋体" w:hint="eastAsia"/>
        </w:rPr>
        <w:t>，具体如下：</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1) </w:t>
      </w:r>
      <w:r>
        <w:rPr>
          <w:rFonts w:ascii="宋体" w:hAnsi="宋体" w:cs="宋体" w:hint="eastAsia"/>
        </w:rPr>
        <w:t>对施工单位在试运行阶段出现的问题的整改情况进行监督和复查；</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2  </w:t>
      </w:r>
      <w:r>
        <w:rPr>
          <w:rFonts w:ascii="宋体" w:hAnsi="宋体" w:cs="宋体" w:hint="eastAsia"/>
        </w:rPr>
        <w:t>监督检查施工单位作好用户培训工作，检查工程各式用户文档；</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3) </w:t>
      </w:r>
      <w:r>
        <w:rPr>
          <w:rFonts w:ascii="宋体" w:hAnsi="宋体" w:cs="宋体" w:hint="eastAsia"/>
        </w:rPr>
        <w:t>组织工程初步验收；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4) </w:t>
      </w:r>
      <w:r>
        <w:rPr>
          <w:rFonts w:ascii="宋体" w:hAnsi="宋体" w:cs="宋体" w:hint="eastAsia"/>
        </w:rPr>
        <w:t>审查施工单位提交的竣工文档；</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5) </w:t>
      </w:r>
      <w:r>
        <w:rPr>
          <w:rFonts w:ascii="宋体" w:hAnsi="宋体" w:cs="宋体" w:hint="eastAsia"/>
        </w:rPr>
        <w:t>参与工程竣工验收；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6) </w:t>
      </w:r>
      <w:r>
        <w:rPr>
          <w:rFonts w:ascii="宋体" w:hAnsi="宋体" w:cs="宋体" w:hint="eastAsia"/>
        </w:rPr>
        <w:t>签署工程验收报告；</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7) </w:t>
      </w:r>
      <w:r>
        <w:rPr>
          <w:rFonts w:ascii="宋体" w:hAnsi="宋体" w:cs="宋体" w:hint="eastAsia"/>
        </w:rPr>
        <w:t>审核工程结算；</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8) </w:t>
      </w:r>
      <w:r>
        <w:rPr>
          <w:rFonts w:ascii="宋体" w:hAnsi="宋体" w:cs="宋体" w:hint="eastAsia"/>
        </w:rPr>
        <w:t>审查施工单位阶段工程款支付申请，提出监理意见；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9) </w:t>
      </w:r>
      <w:r>
        <w:rPr>
          <w:rFonts w:ascii="宋体" w:hAnsi="宋体" w:cs="宋体" w:hint="eastAsia"/>
        </w:rPr>
        <w:t>向采购人提交监理工作总结；</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10</w:t>
      </w:r>
      <w:r>
        <w:rPr>
          <w:rFonts w:ascii="宋体" w:hAnsi="宋体" w:cs="宋体" w:hint="eastAsia"/>
        </w:rPr>
        <w:t>）将所有的监理材料汇总，编制监理业务手册，提交采购</w:t>
      </w:r>
      <w:r>
        <w:rPr>
          <w:rFonts w:ascii="宋体" w:hAnsi="宋体" w:cs="宋体" w:hint="eastAsia"/>
        </w:rPr>
        <w:t>人；</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11) </w:t>
      </w:r>
      <w:r>
        <w:rPr>
          <w:rFonts w:ascii="宋体" w:hAnsi="宋体" w:cs="宋体" w:hint="eastAsia"/>
        </w:rPr>
        <w:t>工程验收完毕进入保修阶段的审核与签发移交证书。</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rPr>
        <w:t>5</w:t>
      </w:r>
      <w:r>
        <w:rPr>
          <w:rFonts w:ascii="宋体" w:hAnsi="宋体" w:cs="宋体" w:hint="eastAsia"/>
          <w:b/>
          <w:bCs/>
        </w:rPr>
        <w:t>、工程移交阶段</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1) </w:t>
      </w:r>
      <w:r>
        <w:rPr>
          <w:rFonts w:ascii="宋体" w:hAnsi="宋体" w:cs="宋体" w:hint="eastAsia"/>
        </w:rPr>
        <w:t>设计方案、设计图纸的全部移交；</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2) </w:t>
      </w:r>
      <w:r>
        <w:rPr>
          <w:rFonts w:ascii="宋体" w:hAnsi="宋体" w:cs="宋体" w:hint="eastAsia"/>
        </w:rPr>
        <w:t>设备、软件、材料等的验收文档核实；</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3) </w:t>
      </w:r>
      <w:r>
        <w:rPr>
          <w:rFonts w:ascii="宋体" w:hAnsi="宋体" w:cs="宋体" w:hint="eastAsia"/>
        </w:rPr>
        <w:t>工程施工文档的移交；</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4) </w:t>
      </w:r>
      <w:r>
        <w:rPr>
          <w:rFonts w:ascii="宋体" w:hAnsi="宋体" w:cs="宋体" w:hint="eastAsia"/>
        </w:rPr>
        <w:t>工程竣工文档的移交；</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 xml:space="preserve">5) </w:t>
      </w:r>
      <w:r>
        <w:rPr>
          <w:rFonts w:ascii="宋体" w:hAnsi="宋体" w:cs="宋体" w:hint="eastAsia"/>
        </w:rPr>
        <w:t>工程项目的整体移交。</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lastRenderedPageBreak/>
        <w:t>（七）本项目监理岗位具体职责要求：</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监理岗位职责主要以“四控、三管、一协调”为主，参</w:t>
      </w:r>
      <w:r>
        <w:rPr>
          <w:rFonts w:ascii="宋体" w:hAnsi="宋体" w:cs="宋体" w:hint="eastAsia"/>
        </w:rPr>
        <w:t xml:space="preserve"> </w:t>
      </w:r>
      <w:r>
        <w:rPr>
          <w:rFonts w:ascii="宋体" w:hAnsi="宋体" w:cs="宋体" w:hint="eastAsia"/>
        </w:rPr>
        <w:t>考合同，依据相关行业的国家标准，技术方面的国际标准的条款，对本项目的设备、工艺、方案、施工步骤程序进行质量控制，贯穿建设全过程：</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b/>
          <w:bCs/>
        </w:rPr>
        <w:t>1.</w:t>
      </w:r>
      <w:r>
        <w:rPr>
          <w:rFonts w:ascii="宋体" w:hAnsi="宋体" w:cs="宋体" w:hint="eastAsia"/>
          <w:b/>
          <w:bCs/>
        </w:rPr>
        <w:t>规划设计阶段</w:t>
      </w:r>
      <w:r>
        <w:rPr>
          <w:rFonts w:ascii="宋体" w:hAnsi="宋体" w:cs="宋体" w:hint="eastAsia"/>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对工程造价清单进行合理性分析，控</w:t>
      </w:r>
      <w:r>
        <w:rPr>
          <w:rFonts w:ascii="宋体" w:hAnsi="宋体" w:cs="宋体" w:hint="eastAsia"/>
        </w:rPr>
        <w:t>制工程总造价。</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b/>
          <w:bCs/>
        </w:rPr>
        <w:t>2.</w:t>
      </w:r>
      <w:r>
        <w:rPr>
          <w:rFonts w:ascii="宋体" w:hAnsi="宋体" w:cs="宋体" w:hint="eastAsia"/>
          <w:b/>
          <w:bCs/>
        </w:rPr>
        <w:t>实施准备阶段</w:t>
      </w:r>
      <w:r>
        <w:rPr>
          <w:rFonts w:ascii="宋体" w:hAnsi="宋体" w:cs="宋体" w:hint="eastAsia"/>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）审核本项目中标人施工计划、软硬件产品的供应计划；</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hint="eastAsia"/>
        </w:rPr>
        <w:t>）审核本项目中标人项目实施组织设计；</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3</w:t>
      </w:r>
      <w:r>
        <w:rPr>
          <w:rFonts w:ascii="宋体" w:hAnsi="宋体" w:cs="宋体" w:hint="eastAsia"/>
        </w:rPr>
        <w:t>）定期组织召开协调会，做好本项目各系统之间的技术交底工作；</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4</w:t>
      </w:r>
      <w:r>
        <w:rPr>
          <w:rFonts w:ascii="宋体" w:hAnsi="宋体" w:cs="宋体" w:hint="eastAsia"/>
        </w:rPr>
        <w:t>）熟悉本项目建设方案、软件平台开发文档及网络基础建设的施工图纸；</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5</w:t>
      </w:r>
      <w:r>
        <w:rPr>
          <w:rFonts w:ascii="宋体" w:hAnsi="宋体" w:cs="宋体" w:hint="eastAsia"/>
        </w:rPr>
        <w:t>）监督完成本项目实施报批手续；</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6</w:t>
      </w:r>
      <w:r>
        <w:rPr>
          <w:rFonts w:ascii="宋体" w:hAnsi="宋体" w:cs="宋体" w:hint="eastAsia"/>
        </w:rPr>
        <w:t>）审核软硬件系统调试、验收方案和相应计划。</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rPr>
        <w:t>3.</w:t>
      </w:r>
      <w:r>
        <w:rPr>
          <w:rFonts w:ascii="宋体" w:hAnsi="宋体" w:cs="宋体" w:hint="eastAsia"/>
          <w:b/>
          <w:bCs/>
        </w:rPr>
        <w:t>安装实施阶段</w:t>
      </w:r>
      <w:r>
        <w:rPr>
          <w:rFonts w:ascii="宋体" w:hAnsi="宋体" w:cs="宋体" w:hint="eastAsia"/>
          <w:b/>
          <w:bCs/>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）定期组织召开例会，协调各方关系和进度；</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hint="eastAsia"/>
        </w:rPr>
        <w:t>）协助审核批复工程联系单、技术核定单；</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3</w:t>
      </w:r>
      <w:r>
        <w:rPr>
          <w:rFonts w:ascii="宋体" w:hAnsi="宋体" w:cs="宋体" w:hint="eastAsia"/>
        </w:rPr>
        <w:t>）组织系统设备或产品的进场报验、安装、验收、移交，负责收讫货物的验收凭证；</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4</w:t>
      </w:r>
      <w:r>
        <w:rPr>
          <w:rFonts w:ascii="宋体" w:hAnsi="宋体" w:cs="宋体" w:hint="eastAsia"/>
        </w:rPr>
        <w:t>）按施工计划进行产品研发及项目实施进度进行管控；</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5</w:t>
      </w:r>
      <w:r>
        <w:rPr>
          <w:rFonts w:ascii="宋体" w:hAnsi="宋体" w:cs="宋体" w:hint="eastAsia"/>
        </w:rPr>
        <w:t>）运用专业的工具和方法协助采购人对于隐蔽工程施工以及软件产品质量的监控与管理；</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rPr>
        <w:t>4.</w:t>
      </w:r>
      <w:r>
        <w:rPr>
          <w:rFonts w:ascii="宋体" w:hAnsi="宋体" w:cs="宋体" w:hint="eastAsia"/>
          <w:b/>
          <w:bCs/>
        </w:rPr>
        <w:t>系统调试、系统试运行阶段</w:t>
      </w:r>
      <w:r>
        <w:rPr>
          <w:rFonts w:ascii="宋体" w:hAnsi="宋体" w:cs="宋体" w:hint="eastAsia"/>
          <w:b/>
          <w:bCs/>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）线缆测试、设备性能测试，软件产品测试与定制需求评定，单项系统、系统联动调试、测试，签署认可测试报告；</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hint="eastAsia"/>
        </w:rPr>
        <w:t>）组织实施本项目整体试运行，审核与确认试运行记录；</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3</w:t>
      </w:r>
      <w:r>
        <w:rPr>
          <w:rFonts w:ascii="宋体" w:hAnsi="宋体" w:cs="宋体" w:hint="eastAsia"/>
        </w:rPr>
        <w:t>）审核制定本项目各系统操作规程。</w:t>
      </w:r>
    </w:p>
    <w:p w:rsidR="00C95538" w:rsidRDefault="006E33C2">
      <w:pPr>
        <w:pStyle w:val="ae"/>
        <w:widowControl/>
        <w:spacing w:line="400" w:lineRule="exact"/>
        <w:ind w:left="-180" w:right="-180" w:firstLine="480"/>
        <w:rPr>
          <w:rFonts w:ascii="宋体" w:hAnsi="宋体" w:cs="宋体"/>
          <w:b/>
          <w:bCs/>
        </w:rPr>
      </w:pPr>
      <w:r>
        <w:rPr>
          <w:rFonts w:ascii="宋体" w:hAnsi="宋体" w:cs="宋体" w:hint="eastAsia"/>
          <w:b/>
          <w:bCs/>
        </w:rPr>
        <w:t>5.</w:t>
      </w:r>
      <w:r>
        <w:rPr>
          <w:rFonts w:ascii="宋体" w:hAnsi="宋体" w:cs="宋体" w:hint="eastAsia"/>
          <w:b/>
          <w:bCs/>
        </w:rPr>
        <w:t>项目验收阶段</w:t>
      </w:r>
      <w:r>
        <w:rPr>
          <w:rFonts w:ascii="宋体" w:hAnsi="宋体" w:cs="宋体" w:hint="eastAsia"/>
          <w:b/>
          <w:bCs/>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）审核项目竣工资料准确性、一致性、完整性；</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hint="eastAsia"/>
        </w:rPr>
        <w:t>）按</w:t>
      </w:r>
      <w:r>
        <w:rPr>
          <w:rFonts w:ascii="宋体" w:hAnsi="宋体" w:cs="宋体" w:hint="eastAsia"/>
        </w:rPr>
        <w:t>学校需求、招投标文件、合同条款对项目整体性能、试运行情况进行审核</w:t>
      </w:r>
      <w:r>
        <w:rPr>
          <w:rFonts w:ascii="宋体" w:hAnsi="宋体" w:cs="宋体" w:hint="eastAsia"/>
        </w:rPr>
        <w:t>;</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3</w:t>
      </w:r>
      <w:r>
        <w:rPr>
          <w:rFonts w:ascii="宋体" w:hAnsi="宋体" w:cs="宋体" w:hint="eastAsia"/>
        </w:rPr>
        <w:t>）分阶段、分步骤协助校方组织系统验收；</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4</w:t>
      </w:r>
      <w:r>
        <w:rPr>
          <w:rFonts w:ascii="宋体" w:hAnsi="宋体" w:cs="宋体" w:hint="eastAsia"/>
        </w:rPr>
        <w:t>）按项目合同、工程联系单、工程签证等变更记录协助本项目进行造价决算。</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（八）引用的技术规范</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 xml:space="preserve">GB/T 19668[1] </w:t>
      </w:r>
      <w:r>
        <w:rPr>
          <w:rFonts w:ascii="宋体" w:hAnsi="宋体" w:cs="宋体" w:hint="eastAsia"/>
        </w:rPr>
        <w:t>信息技术服务监理规范；</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2.</w:t>
      </w:r>
      <w:r>
        <w:rPr>
          <w:rFonts w:ascii="宋体" w:hAnsi="宋体" w:cs="宋体"/>
        </w:rPr>
        <w:t xml:space="preserve"> </w:t>
      </w:r>
      <w:r>
        <w:rPr>
          <w:rFonts w:ascii="宋体" w:hAnsi="宋体" w:cs="宋体" w:hint="eastAsia"/>
        </w:rPr>
        <w:t>国家、福建省最新的相关行业监理规范。</w:t>
      </w:r>
    </w:p>
    <w:p w:rsidR="00C95538" w:rsidRDefault="006E33C2">
      <w:pPr>
        <w:pStyle w:val="ae"/>
        <w:widowControl/>
        <w:spacing w:line="400" w:lineRule="exact"/>
        <w:ind w:left="-180" w:right="-180" w:firstLine="480"/>
        <w:rPr>
          <w:rFonts w:ascii="宋体" w:hAnsi="宋体" w:cs="宋体"/>
        </w:rPr>
      </w:pPr>
      <w:r>
        <w:rPr>
          <w:rFonts w:ascii="宋体" w:hAnsi="宋体" w:cs="宋体" w:hint="eastAsia"/>
        </w:rPr>
        <w:t>上述规范如有矛盾的，以最新的规范为准。</w:t>
      </w:r>
    </w:p>
    <w:p w:rsidR="00C95538" w:rsidRDefault="006E33C2">
      <w:pPr>
        <w:pStyle w:val="2"/>
        <w:spacing w:line="400" w:lineRule="exact"/>
        <w:jc w:val="both"/>
        <w:rPr>
          <w:rFonts w:ascii="宋体" w:hAnsi="宋体" w:cs="宋体"/>
          <w:sz w:val="24"/>
          <w:szCs w:val="24"/>
        </w:rPr>
      </w:pPr>
      <w:r>
        <w:rPr>
          <w:rFonts w:ascii="宋体" w:hAnsi="宋体" w:cs="宋体" w:hint="eastAsia"/>
          <w:sz w:val="24"/>
          <w:szCs w:val="24"/>
        </w:rPr>
        <w:lastRenderedPageBreak/>
        <w:t>保密要求：</w:t>
      </w:r>
    </w:p>
    <w:p w:rsidR="00C95538" w:rsidRDefault="006E33C2">
      <w:pPr>
        <w:spacing w:line="400" w:lineRule="exact"/>
        <w:ind w:firstLineChars="200" w:firstLine="480"/>
        <w:rPr>
          <w:b/>
          <w:bCs/>
          <w:sz w:val="24"/>
        </w:rPr>
      </w:pPr>
      <w:r>
        <w:rPr>
          <w:rFonts w:ascii="宋体" w:hAnsi="宋体" w:cs="宋体" w:hint="eastAsia"/>
          <w:sz w:val="24"/>
          <w:shd w:val="clear" w:color="auto" w:fill="FFFFFF"/>
        </w:rPr>
        <w:t>成交监理公司及其工作人员</w:t>
      </w:r>
      <w:r>
        <w:rPr>
          <w:rFonts w:ascii="宋体" w:hAnsi="宋体" w:cs="宋体" w:hint="eastAsia"/>
          <w:sz w:val="24"/>
          <w:shd w:val="clear" w:color="auto" w:fill="FFFFFF"/>
        </w:rPr>
        <w:t>(</w:t>
      </w:r>
      <w:r>
        <w:rPr>
          <w:rFonts w:ascii="宋体" w:hAnsi="宋体" w:cs="宋体" w:hint="eastAsia"/>
          <w:sz w:val="24"/>
          <w:shd w:val="clear" w:color="auto" w:fill="FFFFFF"/>
        </w:rPr>
        <w:t>无论今后是否离职</w:t>
      </w:r>
      <w:r>
        <w:rPr>
          <w:rFonts w:ascii="宋体" w:hAnsi="宋体" w:cs="宋体" w:hint="eastAsia"/>
          <w:sz w:val="24"/>
          <w:shd w:val="clear" w:color="auto" w:fill="FFFFFF"/>
        </w:rPr>
        <w:t>)</w:t>
      </w:r>
      <w:r>
        <w:rPr>
          <w:rFonts w:ascii="宋体" w:hAnsi="宋体" w:cs="宋体" w:hint="eastAsia"/>
          <w:sz w:val="24"/>
          <w:shd w:val="clear" w:color="auto" w:fill="FFFFFF"/>
        </w:rPr>
        <w:t>保证所对所获取的项目各类资料进行保密，未经采购人允许不得将所获取的，以及监理服务期间所产生的项目信息资料对外泄露</w:t>
      </w:r>
      <w:r>
        <w:rPr>
          <w:rFonts w:ascii="宋体" w:hAnsi="宋体" w:cs="宋体" w:hint="eastAsia"/>
          <w:sz w:val="24"/>
          <w:shd w:val="clear" w:color="auto" w:fill="FFFFFF"/>
        </w:rPr>
        <w:t>。成交监理公司有以为对所聘用的工作人员进行保密教育，并承担其相关行为责任。</w:t>
      </w:r>
    </w:p>
    <w:p w:rsidR="00C95538" w:rsidRDefault="006E33C2">
      <w:pPr>
        <w:widowControl/>
        <w:spacing w:line="440" w:lineRule="exact"/>
        <w:jc w:val="left"/>
        <w:rPr>
          <w:rFonts w:ascii="宋体" w:hAnsi="宋体" w:cs="宋体"/>
          <w:b/>
          <w:bCs/>
          <w:kern w:val="0"/>
          <w:sz w:val="24"/>
        </w:rPr>
      </w:pPr>
      <w:r>
        <w:rPr>
          <w:rFonts w:ascii="宋体" w:hAnsi="宋体" w:cs="宋体" w:hint="eastAsia"/>
          <w:b/>
          <w:kern w:val="0"/>
          <w:sz w:val="24"/>
        </w:rPr>
        <w:t>二</w:t>
      </w:r>
      <w:r>
        <w:rPr>
          <w:rFonts w:ascii="宋体" w:hAnsi="宋体" w:cs="宋体"/>
          <w:b/>
          <w:kern w:val="0"/>
          <w:sz w:val="24"/>
        </w:rPr>
        <w:t>、商务条件</w:t>
      </w:r>
      <w:r>
        <w:rPr>
          <w:rFonts w:ascii="宋体" w:hAnsi="宋体" w:cs="宋体"/>
          <w:b/>
          <w:bCs/>
          <w:kern w:val="0"/>
          <w:sz w:val="24"/>
        </w:rPr>
        <w:t>（以</w:t>
      </w:r>
      <w:r>
        <w:rPr>
          <w:rFonts w:ascii="宋体" w:hAnsi="宋体" w:cs="宋体"/>
          <w:b/>
          <w:bCs/>
          <w:kern w:val="0"/>
          <w:sz w:val="24"/>
        </w:rPr>
        <w:t>“</w:t>
      </w:r>
      <w:r>
        <w:rPr>
          <w:rFonts w:ascii="宋体" w:hAnsi="宋体" w:cs="宋体" w:hint="eastAsia"/>
          <w:b/>
          <w:bCs/>
          <w:kern w:val="0"/>
          <w:sz w:val="24"/>
        </w:rPr>
        <w:t>★</w:t>
      </w:r>
      <w:r>
        <w:rPr>
          <w:rFonts w:ascii="宋体" w:hAnsi="宋体"/>
          <w:b/>
          <w:bCs/>
          <w:kern w:val="0"/>
          <w:sz w:val="24"/>
        </w:rPr>
        <w:t>”</w:t>
      </w:r>
      <w:r>
        <w:rPr>
          <w:rFonts w:ascii="宋体" w:hAnsi="宋体" w:cs="宋体"/>
          <w:b/>
          <w:bCs/>
          <w:kern w:val="0"/>
          <w:sz w:val="24"/>
        </w:rPr>
        <w:t>标示的内容为不允许负偏离的实质性要求）</w:t>
      </w:r>
      <w:r>
        <w:rPr>
          <w:rFonts w:ascii="宋体" w:hAnsi="宋体" w:cs="宋体"/>
          <w:b/>
          <w:bCs/>
          <w:kern w:val="0"/>
          <w:sz w:val="24"/>
        </w:rPr>
        <w:br/>
        <w:t>1</w:t>
      </w:r>
      <w:r>
        <w:rPr>
          <w:rFonts w:ascii="宋体" w:hAnsi="宋体" w:cs="宋体"/>
          <w:b/>
          <w:bCs/>
          <w:kern w:val="0"/>
          <w:sz w:val="24"/>
        </w:rPr>
        <w:t>、交付地点：福建省</w:t>
      </w:r>
      <w:r>
        <w:rPr>
          <w:rFonts w:ascii="宋体" w:hAnsi="宋体" w:cs="宋体" w:hint="eastAsia"/>
          <w:b/>
          <w:bCs/>
          <w:kern w:val="0"/>
          <w:sz w:val="24"/>
        </w:rPr>
        <w:t>莆田</w:t>
      </w:r>
      <w:r>
        <w:rPr>
          <w:rFonts w:ascii="宋体" w:hAnsi="宋体" w:cs="宋体"/>
          <w:b/>
          <w:bCs/>
          <w:kern w:val="0"/>
          <w:sz w:val="24"/>
        </w:rPr>
        <w:t>市</w:t>
      </w:r>
      <w:r>
        <w:rPr>
          <w:rFonts w:ascii="宋体" w:hAnsi="宋体" w:cs="宋体"/>
          <w:b/>
          <w:bCs/>
          <w:kern w:val="0"/>
          <w:sz w:val="24"/>
        </w:rPr>
        <w:br/>
        <w:t>2</w:t>
      </w:r>
      <w:r>
        <w:rPr>
          <w:rFonts w:ascii="宋体" w:hAnsi="宋体" w:cs="宋体"/>
          <w:b/>
          <w:bCs/>
          <w:kern w:val="0"/>
          <w:sz w:val="24"/>
        </w:rPr>
        <w:t>、交付时间：</w:t>
      </w:r>
      <w:r>
        <w:rPr>
          <w:rFonts w:ascii="宋体" w:hAnsi="宋体" w:cs="宋体" w:hint="eastAsia"/>
          <w:b/>
          <w:bCs/>
          <w:kern w:val="0"/>
          <w:sz w:val="24"/>
        </w:rPr>
        <w:t>合同签订后至所监理项目完成竣工验收</w:t>
      </w:r>
      <w:r>
        <w:rPr>
          <w:rFonts w:ascii="宋体" w:hAnsi="宋体" w:cs="宋体"/>
          <w:b/>
          <w:bCs/>
          <w:kern w:val="0"/>
          <w:sz w:val="24"/>
        </w:rPr>
        <w:br/>
        <w:t>3</w:t>
      </w:r>
      <w:r>
        <w:rPr>
          <w:rFonts w:ascii="宋体" w:hAnsi="宋体" w:cs="宋体"/>
          <w:b/>
          <w:bCs/>
          <w:kern w:val="0"/>
          <w:sz w:val="24"/>
        </w:rPr>
        <w:t>、交付条件：满足采购人技术和服务要求。</w:t>
      </w:r>
      <w:r>
        <w:rPr>
          <w:rFonts w:ascii="宋体" w:hAnsi="宋体" w:cs="宋体"/>
          <w:b/>
          <w:bCs/>
          <w:kern w:val="0"/>
          <w:sz w:val="24"/>
        </w:rPr>
        <w:br/>
        <w:t>4</w:t>
      </w:r>
      <w:r>
        <w:rPr>
          <w:rFonts w:ascii="宋体" w:hAnsi="宋体" w:cs="宋体"/>
          <w:b/>
          <w:bCs/>
          <w:kern w:val="0"/>
          <w:sz w:val="24"/>
        </w:rPr>
        <w:t>、是否收取履约保证金：否</w:t>
      </w:r>
      <w:r>
        <w:rPr>
          <w:rFonts w:ascii="宋体" w:hAnsi="宋体" w:cs="宋体"/>
          <w:b/>
          <w:bCs/>
          <w:kern w:val="0"/>
          <w:sz w:val="24"/>
        </w:rPr>
        <w:br/>
        <w:t>5</w:t>
      </w:r>
      <w:r>
        <w:rPr>
          <w:rFonts w:ascii="宋体" w:hAnsi="宋体" w:cs="宋体"/>
          <w:b/>
          <w:bCs/>
          <w:kern w:val="0"/>
          <w:sz w:val="24"/>
        </w:rPr>
        <w:t>、是否邀请投标人参与验收：</w:t>
      </w:r>
      <w:r>
        <w:rPr>
          <w:rFonts w:ascii="宋体" w:hAnsi="宋体" w:cs="宋体" w:hint="eastAsia"/>
          <w:b/>
          <w:bCs/>
          <w:kern w:val="0"/>
          <w:sz w:val="24"/>
        </w:rPr>
        <w:t>否</w:t>
      </w:r>
    </w:p>
    <w:p w:rsidR="00C95538" w:rsidRDefault="006E33C2">
      <w:pPr>
        <w:widowControl/>
        <w:spacing w:line="440" w:lineRule="exact"/>
        <w:jc w:val="left"/>
        <w:rPr>
          <w:rFonts w:ascii="宋体" w:hAnsi="宋体" w:cs="宋体"/>
          <w:kern w:val="0"/>
          <w:sz w:val="24"/>
        </w:rPr>
      </w:pPr>
      <w:r>
        <w:rPr>
          <w:rFonts w:ascii="宋体" w:hAnsi="宋体" w:cs="宋体"/>
          <w:b/>
          <w:bCs/>
          <w:kern w:val="0"/>
          <w:sz w:val="24"/>
        </w:rPr>
        <w:t>6</w:t>
      </w:r>
      <w:r>
        <w:rPr>
          <w:rFonts w:ascii="宋体" w:hAnsi="宋体" w:cs="宋体"/>
          <w:b/>
          <w:bCs/>
          <w:kern w:val="0"/>
          <w:sz w:val="24"/>
        </w:rPr>
        <w:t>、验收方式数据表格</w:t>
      </w:r>
      <w:r>
        <w:rPr>
          <w:rFonts w:ascii="宋体" w:hAnsi="宋体" w:cs="宋体"/>
          <w:b/>
          <w:bCs/>
          <w:kern w:val="0"/>
          <w:sz w:val="24"/>
        </w:rPr>
        <w:t xml:space="preserve"> </w:t>
      </w:r>
    </w:p>
    <w:tbl>
      <w:tblPr>
        <w:tblW w:w="97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55"/>
        <w:gridCol w:w="7821"/>
      </w:tblGrid>
      <w:tr w:rsidR="00C95538">
        <w:trPr>
          <w:tblHeader/>
          <w:tblCellSpacing w:w="0" w:type="dxa"/>
        </w:trPr>
        <w:tc>
          <w:tcPr>
            <w:tcW w:w="1955"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left"/>
              <w:rPr>
                <w:rFonts w:ascii="宋体" w:hAnsi="宋体" w:cs="宋体"/>
                <w:kern w:val="0"/>
                <w:sz w:val="24"/>
              </w:rPr>
            </w:pPr>
            <w:r>
              <w:rPr>
                <w:rFonts w:ascii="宋体" w:hAnsi="宋体" w:cs="宋体"/>
                <w:kern w:val="0"/>
                <w:sz w:val="24"/>
              </w:rPr>
              <w:t>验收期次</w:t>
            </w:r>
          </w:p>
        </w:tc>
        <w:tc>
          <w:tcPr>
            <w:tcW w:w="7821"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left"/>
              <w:rPr>
                <w:rFonts w:ascii="宋体" w:hAnsi="宋体" w:cs="宋体"/>
                <w:kern w:val="0"/>
                <w:sz w:val="24"/>
              </w:rPr>
            </w:pPr>
            <w:r>
              <w:rPr>
                <w:rFonts w:ascii="宋体" w:hAnsi="宋体" w:cs="宋体"/>
                <w:kern w:val="0"/>
                <w:sz w:val="24"/>
              </w:rPr>
              <w:t>验收期次说明</w:t>
            </w:r>
          </w:p>
        </w:tc>
      </w:tr>
      <w:tr w:rsidR="00C95538">
        <w:trPr>
          <w:tblCellSpacing w:w="0" w:type="dxa"/>
        </w:trPr>
        <w:tc>
          <w:tcPr>
            <w:tcW w:w="1955"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center"/>
              <w:rPr>
                <w:rFonts w:ascii="宋体" w:hAnsi="宋体" w:cs="宋体"/>
                <w:kern w:val="0"/>
                <w:sz w:val="24"/>
              </w:rPr>
            </w:pPr>
            <w:r>
              <w:rPr>
                <w:rFonts w:ascii="宋体" w:hAnsi="宋体" w:cs="宋体"/>
                <w:kern w:val="0"/>
                <w:sz w:val="24"/>
              </w:rPr>
              <w:t>1</w:t>
            </w:r>
          </w:p>
        </w:tc>
        <w:tc>
          <w:tcPr>
            <w:tcW w:w="7821"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hint="eastAsia"/>
                <w:sz w:val="24"/>
              </w:rPr>
              <w:t>初步</w:t>
            </w:r>
            <w:r>
              <w:rPr>
                <w:rFonts w:ascii="宋体" w:hAnsi="宋体" w:cs="宋体"/>
                <w:sz w:val="24"/>
              </w:rPr>
              <w:t>验收：于每个批次完成约定的建设内容后，且完成各系统平台、设备的采购、安装、调试运行等工作后，进行</w:t>
            </w:r>
            <w:r>
              <w:rPr>
                <w:rFonts w:ascii="宋体" w:hAnsi="宋体" w:cs="宋体"/>
                <w:sz w:val="24"/>
              </w:rPr>
              <w:t>“</w:t>
            </w:r>
            <w:r>
              <w:rPr>
                <w:rFonts w:ascii="宋体" w:hAnsi="宋体" w:cs="宋体"/>
                <w:sz w:val="24"/>
              </w:rPr>
              <w:t>初步验收</w:t>
            </w:r>
            <w:r>
              <w:rPr>
                <w:rFonts w:ascii="宋体" w:hAnsi="宋体" w:cs="宋体"/>
                <w:sz w:val="24"/>
              </w:rPr>
              <w:t>”</w:t>
            </w:r>
            <w:r>
              <w:rPr>
                <w:rFonts w:ascii="宋体" w:hAnsi="宋体" w:cs="宋体"/>
                <w:sz w:val="24"/>
              </w:rPr>
              <w:t>工作。</w:t>
            </w:r>
          </w:p>
        </w:tc>
      </w:tr>
      <w:tr w:rsidR="00C95538">
        <w:trPr>
          <w:tblCellSpacing w:w="0" w:type="dxa"/>
        </w:trPr>
        <w:tc>
          <w:tcPr>
            <w:tcW w:w="1955"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center"/>
              <w:rPr>
                <w:rFonts w:ascii="宋体" w:hAnsi="宋体" w:cs="宋体"/>
                <w:kern w:val="0"/>
                <w:sz w:val="24"/>
              </w:rPr>
            </w:pPr>
            <w:r>
              <w:rPr>
                <w:rFonts w:ascii="宋体" w:hAnsi="宋体" w:cs="宋体" w:hint="eastAsia"/>
                <w:kern w:val="0"/>
                <w:sz w:val="24"/>
              </w:rPr>
              <w:t>2</w:t>
            </w:r>
          </w:p>
        </w:tc>
        <w:tc>
          <w:tcPr>
            <w:tcW w:w="7821"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sz w:val="24"/>
              </w:rPr>
              <w:t>竣工验收（终验收）：在本项目</w:t>
            </w:r>
            <w:r>
              <w:rPr>
                <w:rFonts w:ascii="宋体" w:hAnsi="宋体" w:cs="宋体"/>
                <w:sz w:val="24"/>
              </w:rPr>
              <w:t>“</w:t>
            </w:r>
            <w:r>
              <w:rPr>
                <w:rFonts w:ascii="宋体" w:hAnsi="宋体" w:cs="宋体"/>
                <w:sz w:val="24"/>
              </w:rPr>
              <w:t>初步验收</w:t>
            </w:r>
            <w:r>
              <w:rPr>
                <w:rFonts w:ascii="宋体" w:hAnsi="宋体" w:cs="宋体"/>
                <w:sz w:val="24"/>
              </w:rPr>
              <w:t>”</w:t>
            </w:r>
            <w:r>
              <w:rPr>
                <w:rFonts w:ascii="宋体" w:hAnsi="宋体" w:cs="宋体"/>
                <w:sz w:val="24"/>
              </w:rPr>
              <w:t>合格情况下，各系统平台与设备稳定试运行三个月后进行项目</w:t>
            </w:r>
            <w:r>
              <w:rPr>
                <w:rFonts w:ascii="宋体" w:hAnsi="宋体" w:cs="宋体"/>
                <w:sz w:val="24"/>
              </w:rPr>
              <w:t>“</w:t>
            </w:r>
            <w:r>
              <w:rPr>
                <w:rFonts w:ascii="宋体" w:hAnsi="宋体" w:cs="宋体"/>
                <w:sz w:val="24"/>
              </w:rPr>
              <w:t>终验收</w:t>
            </w:r>
            <w:r>
              <w:rPr>
                <w:rFonts w:ascii="宋体" w:hAnsi="宋体" w:cs="宋体"/>
                <w:sz w:val="24"/>
              </w:rPr>
              <w:t>”</w:t>
            </w:r>
            <w:r>
              <w:rPr>
                <w:rFonts w:ascii="宋体" w:hAnsi="宋体" w:cs="宋体"/>
                <w:sz w:val="24"/>
              </w:rPr>
              <w:t>工作。终验收工作由成交方、采购单位等共同参与，并由专家作出评审论证。终验时间为每一批次的初验合后三个月进行终验。</w:t>
            </w:r>
          </w:p>
        </w:tc>
      </w:tr>
    </w:tbl>
    <w:p w:rsidR="00C95538" w:rsidRDefault="006E33C2">
      <w:pPr>
        <w:widowControl/>
        <w:spacing w:line="440" w:lineRule="exact"/>
        <w:jc w:val="left"/>
        <w:rPr>
          <w:rFonts w:ascii="宋体" w:hAnsi="宋体" w:cs="宋体"/>
          <w:b/>
          <w:bCs/>
          <w:kern w:val="0"/>
          <w:sz w:val="24"/>
        </w:rPr>
      </w:pPr>
      <w:r>
        <w:rPr>
          <w:rFonts w:ascii="宋体" w:hAnsi="宋体" w:cs="宋体" w:hint="eastAsia"/>
          <w:kern w:val="0"/>
          <w:sz w:val="24"/>
        </w:rPr>
        <w:t>7</w:t>
      </w:r>
      <w:r>
        <w:rPr>
          <w:rFonts w:ascii="宋体" w:hAnsi="宋体" w:cs="宋体"/>
          <w:b/>
          <w:bCs/>
          <w:kern w:val="0"/>
          <w:sz w:val="24"/>
        </w:rPr>
        <w:t>、支付方式数据表格</w:t>
      </w:r>
      <w:r>
        <w:rPr>
          <w:rFonts w:ascii="宋体" w:hAnsi="宋体" w:cs="宋体"/>
          <w:b/>
          <w:bCs/>
          <w:kern w:val="0"/>
          <w:sz w:val="24"/>
        </w:rPr>
        <w:t xml:space="preserve"> </w:t>
      </w:r>
    </w:p>
    <w:tbl>
      <w:tblPr>
        <w:tblW w:w="97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57"/>
        <w:gridCol w:w="1650"/>
        <w:gridCol w:w="6869"/>
      </w:tblGrid>
      <w:tr w:rsidR="00C95538">
        <w:trPr>
          <w:tblHeader/>
          <w:tblCellSpacing w:w="0" w:type="dxa"/>
        </w:trPr>
        <w:tc>
          <w:tcPr>
            <w:tcW w:w="1257"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left"/>
              <w:rPr>
                <w:rFonts w:ascii="宋体" w:hAnsi="宋体" w:cs="宋体"/>
                <w:kern w:val="0"/>
                <w:sz w:val="24"/>
              </w:rPr>
            </w:pPr>
            <w:r>
              <w:rPr>
                <w:rFonts w:ascii="宋体" w:hAnsi="宋体" w:cs="宋体"/>
                <w:kern w:val="0"/>
                <w:sz w:val="24"/>
              </w:rPr>
              <w:t>支付期次</w:t>
            </w:r>
          </w:p>
        </w:tc>
        <w:tc>
          <w:tcPr>
            <w:tcW w:w="1650"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left"/>
              <w:rPr>
                <w:rFonts w:ascii="宋体" w:hAnsi="宋体" w:cs="宋体"/>
                <w:kern w:val="0"/>
                <w:sz w:val="24"/>
              </w:rPr>
            </w:pPr>
            <w:r>
              <w:rPr>
                <w:rFonts w:ascii="宋体" w:hAnsi="宋体" w:cs="宋体"/>
                <w:kern w:val="0"/>
                <w:sz w:val="24"/>
              </w:rPr>
              <w:t>支付比例</w:t>
            </w:r>
            <w:r>
              <w:rPr>
                <w:rFonts w:ascii="宋体" w:hAnsi="宋体" w:cs="宋体"/>
                <w:kern w:val="0"/>
                <w:sz w:val="24"/>
              </w:rPr>
              <w:t>(%)</w:t>
            </w:r>
          </w:p>
        </w:tc>
        <w:tc>
          <w:tcPr>
            <w:tcW w:w="6869" w:type="dxa"/>
            <w:tcBorders>
              <w:top w:val="outset" w:sz="6" w:space="0" w:color="auto"/>
              <w:left w:val="outset" w:sz="6" w:space="0" w:color="auto"/>
              <w:bottom w:val="outset" w:sz="6" w:space="0" w:color="auto"/>
              <w:right w:val="outset" w:sz="6" w:space="0" w:color="auto"/>
            </w:tcBorders>
            <w:vAlign w:val="center"/>
          </w:tcPr>
          <w:p w:rsidR="00C95538" w:rsidRDefault="006E33C2">
            <w:pPr>
              <w:widowControl/>
              <w:spacing w:line="440" w:lineRule="exact"/>
              <w:jc w:val="left"/>
              <w:rPr>
                <w:rFonts w:ascii="宋体" w:hAnsi="宋体" w:cs="宋体"/>
                <w:kern w:val="0"/>
                <w:sz w:val="24"/>
              </w:rPr>
            </w:pPr>
            <w:r>
              <w:rPr>
                <w:rFonts w:ascii="宋体" w:hAnsi="宋体" w:cs="宋体"/>
                <w:kern w:val="0"/>
                <w:sz w:val="24"/>
              </w:rPr>
              <w:t>支付期次说明</w:t>
            </w:r>
          </w:p>
        </w:tc>
      </w:tr>
      <w:tr w:rsidR="00C95538">
        <w:trPr>
          <w:tblCellSpacing w:w="0" w:type="dxa"/>
        </w:trPr>
        <w:tc>
          <w:tcPr>
            <w:tcW w:w="1257"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1</w:t>
            </w:r>
          </w:p>
        </w:tc>
        <w:tc>
          <w:tcPr>
            <w:tcW w:w="1650"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30</w:t>
            </w:r>
          </w:p>
        </w:tc>
        <w:tc>
          <w:tcPr>
            <w:tcW w:w="6869"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hint="eastAsia"/>
                <w:bCs/>
                <w:sz w:val="24"/>
              </w:rPr>
              <w:t>合同签订后，监理规划及监理实施细则编制完成并审核通过后，一个月后支付合同金总额的</w:t>
            </w:r>
            <w:r>
              <w:rPr>
                <w:rFonts w:ascii="宋体" w:hAnsi="宋体" w:cs="宋体" w:hint="eastAsia"/>
                <w:bCs/>
                <w:sz w:val="24"/>
              </w:rPr>
              <w:t>30%</w:t>
            </w:r>
            <w:r>
              <w:rPr>
                <w:rFonts w:ascii="宋体" w:hAnsi="宋体" w:cs="宋体" w:hint="eastAsia"/>
                <w:bCs/>
                <w:sz w:val="24"/>
              </w:rPr>
              <w:t>。</w:t>
            </w:r>
          </w:p>
        </w:tc>
      </w:tr>
      <w:tr w:rsidR="00C95538">
        <w:trPr>
          <w:tblCellSpacing w:w="0" w:type="dxa"/>
        </w:trPr>
        <w:tc>
          <w:tcPr>
            <w:tcW w:w="1257"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2</w:t>
            </w:r>
          </w:p>
        </w:tc>
        <w:tc>
          <w:tcPr>
            <w:tcW w:w="1650"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40</w:t>
            </w:r>
          </w:p>
        </w:tc>
        <w:tc>
          <w:tcPr>
            <w:tcW w:w="6869"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hint="eastAsia"/>
                <w:bCs/>
                <w:sz w:val="24"/>
              </w:rPr>
              <w:t>工程项目第二批次通过初验后</w:t>
            </w:r>
            <w:r>
              <w:rPr>
                <w:rFonts w:ascii="宋体" w:hAnsi="宋体" w:cs="宋体" w:hint="eastAsia"/>
                <w:bCs/>
                <w:sz w:val="24"/>
              </w:rPr>
              <w:t>(</w:t>
            </w:r>
            <w:r>
              <w:rPr>
                <w:rFonts w:ascii="宋体" w:hAnsi="宋体" w:cs="宋体" w:hint="eastAsia"/>
                <w:bCs/>
                <w:sz w:val="24"/>
              </w:rPr>
              <w:t>完成项目约定的建设内容后</w:t>
            </w:r>
            <w:r>
              <w:rPr>
                <w:rFonts w:ascii="宋体" w:hAnsi="宋体" w:cs="宋体" w:hint="eastAsia"/>
                <w:bCs/>
                <w:sz w:val="24"/>
              </w:rPr>
              <w:t>,</w:t>
            </w:r>
            <w:r>
              <w:rPr>
                <w:rFonts w:ascii="宋体" w:hAnsi="宋体" w:cs="宋体" w:hint="eastAsia"/>
                <w:bCs/>
                <w:sz w:val="24"/>
              </w:rPr>
              <w:t>进行项目初步验收工作</w:t>
            </w:r>
            <w:r>
              <w:rPr>
                <w:rFonts w:ascii="宋体" w:hAnsi="宋体" w:cs="宋体" w:hint="eastAsia"/>
                <w:bCs/>
                <w:sz w:val="24"/>
              </w:rPr>
              <w:t>)</w:t>
            </w:r>
            <w:r>
              <w:rPr>
                <w:rFonts w:ascii="宋体" w:hAnsi="宋体" w:cs="宋体" w:hint="eastAsia"/>
                <w:bCs/>
                <w:sz w:val="24"/>
              </w:rPr>
              <w:t>支付合同金总额的</w:t>
            </w:r>
            <w:r>
              <w:rPr>
                <w:rFonts w:ascii="宋体" w:hAnsi="宋体" w:cs="宋体" w:hint="eastAsia"/>
                <w:bCs/>
                <w:sz w:val="24"/>
              </w:rPr>
              <w:t>40%</w:t>
            </w:r>
            <w:r>
              <w:rPr>
                <w:rFonts w:ascii="宋体" w:hAnsi="宋体" w:cs="宋体" w:hint="eastAsia"/>
                <w:bCs/>
                <w:sz w:val="24"/>
              </w:rPr>
              <w:t>。</w:t>
            </w:r>
          </w:p>
        </w:tc>
      </w:tr>
      <w:tr w:rsidR="00C95538">
        <w:trPr>
          <w:tblCellSpacing w:w="0" w:type="dxa"/>
        </w:trPr>
        <w:tc>
          <w:tcPr>
            <w:tcW w:w="1257"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3</w:t>
            </w:r>
          </w:p>
        </w:tc>
        <w:tc>
          <w:tcPr>
            <w:tcW w:w="1650"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20</w:t>
            </w:r>
          </w:p>
        </w:tc>
        <w:tc>
          <w:tcPr>
            <w:tcW w:w="6869"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hint="eastAsia"/>
                <w:bCs/>
                <w:sz w:val="24"/>
              </w:rPr>
              <w:t>工程项目第二批次通过终验后</w:t>
            </w:r>
            <w:r>
              <w:rPr>
                <w:rFonts w:ascii="宋体" w:hAnsi="宋体" w:cs="宋体" w:hint="eastAsia"/>
                <w:bCs/>
                <w:sz w:val="24"/>
              </w:rPr>
              <w:t>(</w:t>
            </w:r>
            <w:r>
              <w:rPr>
                <w:rFonts w:ascii="宋体" w:hAnsi="宋体" w:cs="宋体" w:hint="eastAsia"/>
                <w:bCs/>
                <w:sz w:val="24"/>
              </w:rPr>
              <w:t>完成项目约定的建设内容后</w:t>
            </w:r>
            <w:r>
              <w:rPr>
                <w:rFonts w:ascii="宋体" w:hAnsi="宋体" w:cs="宋体" w:hint="eastAsia"/>
                <w:bCs/>
                <w:sz w:val="24"/>
              </w:rPr>
              <w:t>,</w:t>
            </w:r>
            <w:r>
              <w:rPr>
                <w:rFonts w:ascii="宋体" w:hAnsi="宋体" w:cs="宋体" w:hint="eastAsia"/>
                <w:bCs/>
                <w:sz w:val="24"/>
              </w:rPr>
              <w:t>进行项目终验工作</w:t>
            </w:r>
            <w:r>
              <w:rPr>
                <w:rFonts w:ascii="宋体" w:hAnsi="宋体" w:cs="宋体" w:hint="eastAsia"/>
                <w:bCs/>
                <w:sz w:val="24"/>
              </w:rPr>
              <w:t>)</w:t>
            </w:r>
            <w:r>
              <w:rPr>
                <w:rFonts w:ascii="宋体" w:hAnsi="宋体" w:cs="宋体" w:hint="eastAsia"/>
                <w:bCs/>
                <w:sz w:val="24"/>
              </w:rPr>
              <w:t>支付合同金总额的</w:t>
            </w:r>
            <w:r>
              <w:rPr>
                <w:rFonts w:ascii="宋体" w:hAnsi="宋体" w:cs="宋体" w:hint="eastAsia"/>
                <w:bCs/>
                <w:sz w:val="24"/>
              </w:rPr>
              <w:t>20%</w:t>
            </w:r>
            <w:r>
              <w:rPr>
                <w:rFonts w:ascii="宋体" w:hAnsi="宋体" w:cs="宋体" w:hint="eastAsia"/>
                <w:bCs/>
                <w:sz w:val="24"/>
              </w:rPr>
              <w:t>。</w:t>
            </w:r>
          </w:p>
        </w:tc>
      </w:tr>
      <w:tr w:rsidR="00C95538">
        <w:trPr>
          <w:tblCellSpacing w:w="0" w:type="dxa"/>
        </w:trPr>
        <w:tc>
          <w:tcPr>
            <w:tcW w:w="1257"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4</w:t>
            </w:r>
          </w:p>
        </w:tc>
        <w:tc>
          <w:tcPr>
            <w:tcW w:w="1650"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jc w:val="center"/>
              <w:rPr>
                <w:rFonts w:ascii="宋体" w:hAnsi="宋体" w:cs="宋体"/>
                <w:kern w:val="0"/>
                <w:sz w:val="24"/>
              </w:rPr>
            </w:pPr>
            <w:r>
              <w:rPr>
                <w:rFonts w:ascii="宋体" w:hAnsi="宋体" w:cs="宋体" w:hint="eastAsia"/>
                <w:bCs/>
                <w:sz w:val="24"/>
              </w:rPr>
              <w:t>10</w:t>
            </w:r>
          </w:p>
        </w:tc>
        <w:tc>
          <w:tcPr>
            <w:tcW w:w="6869" w:type="dxa"/>
            <w:tcBorders>
              <w:top w:val="outset" w:sz="6" w:space="0" w:color="auto"/>
              <w:left w:val="outset" w:sz="6" w:space="0" w:color="auto"/>
              <w:bottom w:val="outset" w:sz="6" w:space="0" w:color="auto"/>
              <w:right w:val="outset" w:sz="6" w:space="0" w:color="auto"/>
            </w:tcBorders>
            <w:vAlign w:val="center"/>
          </w:tcPr>
          <w:p w:rsidR="00C95538" w:rsidRDefault="006E33C2">
            <w:pPr>
              <w:spacing w:line="400" w:lineRule="exact"/>
              <w:rPr>
                <w:rFonts w:ascii="宋体" w:hAnsi="宋体" w:cs="宋体"/>
                <w:kern w:val="0"/>
                <w:sz w:val="24"/>
              </w:rPr>
            </w:pPr>
            <w:r>
              <w:rPr>
                <w:rFonts w:ascii="宋体" w:hAnsi="宋体" w:cs="宋体" w:hint="eastAsia"/>
                <w:bCs/>
                <w:sz w:val="24"/>
              </w:rPr>
              <w:t>工程项目第三批次通过终验后项目（初验合格并连续稳定试运行满</w:t>
            </w:r>
            <w:r>
              <w:rPr>
                <w:rFonts w:ascii="宋体" w:hAnsi="宋体" w:cs="宋体" w:hint="eastAsia"/>
                <w:bCs/>
                <w:sz w:val="24"/>
              </w:rPr>
              <w:t>3</w:t>
            </w:r>
            <w:r>
              <w:rPr>
                <w:rFonts w:ascii="宋体" w:hAnsi="宋体" w:cs="宋体" w:hint="eastAsia"/>
                <w:bCs/>
                <w:sz w:val="24"/>
              </w:rPr>
              <w:t>个月后</w:t>
            </w:r>
            <w:r>
              <w:rPr>
                <w:rFonts w:ascii="宋体" w:hAnsi="宋体" w:cs="宋体" w:hint="eastAsia"/>
                <w:bCs/>
                <w:sz w:val="24"/>
              </w:rPr>
              <w:t>,</w:t>
            </w:r>
            <w:r>
              <w:rPr>
                <w:rFonts w:ascii="宋体" w:hAnsi="宋体" w:cs="宋体" w:hint="eastAsia"/>
                <w:bCs/>
                <w:sz w:val="24"/>
              </w:rPr>
              <w:t>进行竣工验收工作</w:t>
            </w:r>
            <w:r>
              <w:rPr>
                <w:rFonts w:ascii="宋体" w:hAnsi="宋体" w:cs="宋体" w:hint="eastAsia"/>
                <w:bCs/>
                <w:sz w:val="24"/>
              </w:rPr>
              <w:t>)</w:t>
            </w:r>
            <w:r>
              <w:rPr>
                <w:rFonts w:ascii="宋体" w:hAnsi="宋体" w:cs="宋体" w:hint="eastAsia"/>
                <w:bCs/>
                <w:sz w:val="24"/>
              </w:rPr>
              <w:t>支付合同金总额的</w:t>
            </w:r>
            <w:r>
              <w:rPr>
                <w:rFonts w:ascii="宋体" w:hAnsi="宋体" w:cs="宋体" w:hint="eastAsia"/>
                <w:bCs/>
                <w:sz w:val="24"/>
              </w:rPr>
              <w:t>10%</w:t>
            </w:r>
          </w:p>
        </w:tc>
      </w:tr>
    </w:tbl>
    <w:p w:rsidR="00C95538" w:rsidRDefault="006E33C2">
      <w:pPr>
        <w:widowControl/>
        <w:spacing w:line="440" w:lineRule="exact"/>
        <w:jc w:val="left"/>
        <w:rPr>
          <w:rFonts w:ascii="宋体" w:hAnsi="宋体" w:cs="宋体"/>
          <w:b/>
          <w:bCs/>
          <w:kern w:val="0"/>
          <w:sz w:val="24"/>
        </w:rPr>
      </w:pPr>
      <w:r>
        <w:rPr>
          <w:rFonts w:ascii="宋体" w:hAnsi="宋体" w:cs="宋体" w:hint="eastAsia"/>
          <w:b/>
          <w:bCs/>
          <w:kern w:val="0"/>
          <w:sz w:val="24"/>
        </w:rPr>
        <w:t>8</w:t>
      </w:r>
      <w:r>
        <w:rPr>
          <w:rFonts w:ascii="宋体" w:hAnsi="宋体" w:cs="宋体" w:hint="eastAsia"/>
          <w:b/>
          <w:bCs/>
          <w:kern w:val="0"/>
          <w:sz w:val="24"/>
        </w:rPr>
        <w:t>、违约责任</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8.1</w:t>
      </w:r>
      <w:r>
        <w:rPr>
          <w:rFonts w:ascii="宋体" w:hAnsi="宋体" w:cs="宋体" w:hint="eastAsia"/>
          <w:kern w:val="0"/>
          <w:sz w:val="24"/>
        </w:rPr>
        <w:t>因中标人原因造成采购合同无法按时签订，视为中标人违约，中标人违约对采购人造成的损失的，需另行支付相应的赔偿。</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lastRenderedPageBreak/>
        <w:t>8.2</w:t>
      </w:r>
      <w:r>
        <w:rPr>
          <w:rFonts w:ascii="宋体" w:hAnsi="宋体" w:cs="宋体" w:hint="eastAsia"/>
          <w:kern w:val="0"/>
          <w:sz w:val="24"/>
        </w:rPr>
        <w:t>在签定采购合同之后，中标人要求解除合同的，视为中标人违约，对采购人造成的损失的，中标人需支付相应的赔偿。</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8.3</w:t>
      </w:r>
      <w:r>
        <w:rPr>
          <w:rFonts w:ascii="宋体" w:hAnsi="宋体" w:cs="宋体" w:hint="eastAsia"/>
          <w:kern w:val="0"/>
          <w:sz w:val="24"/>
        </w:rPr>
        <w:t>因中标人原因发生重大质量事故，除依约承担赔偿责任外，还将按有关质量管理办法规定执行。同时，采购人有权保留更换中标人的权利，并报相关行政主管部门处罚。</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8.4</w:t>
      </w:r>
      <w:r>
        <w:rPr>
          <w:rFonts w:ascii="宋体" w:hAnsi="宋体" w:cs="宋体" w:hint="eastAsia"/>
          <w:kern w:val="0"/>
          <w:sz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8.5</w:t>
      </w:r>
      <w:r>
        <w:rPr>
          <w:rFonts w:ascii="宋体" w:hAnsi="宋体" w:cs="宋体" w:hint="eastAsia"/>
          <w:kern w:val="0"/>
          <w:sz w:val="24"/>
        </w:rPr>
        <w:t>在明确违约责任后，中标人应在接到书面通知书起七天内支付违约金、赔偿金等。</w:t>
      </w:r>
    </w:p>
    <w:p w:rsidR="00C95538" w:rsidRDefault="006E33C2">
      <w:pPr>
        <w:widowControl/>
        <w:spacing w:line="440" w:lineRule="exact"/>
        <w:jc w:val="left"/>
        <w:rPr>
          <w:rFonts w:ascii="宋体" w:hAnsi="宋体" w:cs="宋体"/>
          <w:b/>
          <w:bCs/>
          <w:kern w:val="0"/>
          <w:sz w:val="24"/>
        </w:rPr>
      </w:pPr>
      <w:r>
        <w:rPr>
          <w:rFonts w:ascii="宋体" w:hAnsi="宋体" w:cs="宋体" w:hint="eastAsia"/>
          <w:b/>
          <w:bCs/>
          <w:kern w:val="0"/>
          <w:sz w:val="24"/>
        </w:rPr>
        <w:t>9</w:t>
      </w:r>
      <w:r>
        <w:rPr>
          <w:rFonts w:ascii="宋体" w:hAnsi="宋体" w:cs="宋体" w:hint="eastAsia"/>
          <w:b/>
          <w:bCs/>
          <w:kern w:val="0"/>
          <w:sz w:val="24"/>
        </w:rPr>
        <w:t>、知识产权</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rPr>
        <w:t>须保障采购人在使用该货物或其任何一部分时不受到第三方关于侵犯专</w:t>
      </w:r>
      <w:r>
        <w:rPr>
          <w:rFonts w:ascii="宋体" w:hAnsi="宋体" w:cs="宋体" w:hint="eastAsia"/>
          <w:kern w:val="0"/>
          <w:sz w:val="24"/>
        </w:rPr>
        <w:t xml:space="preserve"> </w:t>
      </w:r>
      <w:r>
        <w:rPr>
          <w:rFonts w:ascii="宋体" w:hAnsi="宋体" w:cs="宋体" w:hint="eastAsia"/>
          <w:kern w:val="0"/>
          <w:sz w:val="24"/>
        </w:rPr>
        <w:t>利权、商</w:t>
      </w:r>
      <w:r>
        <w:rPr>
          <w:rFonts w:ascii="宋体" w:hAnsi="宋体" w:cs="宋体" w:hint="eastAsia"/>
          <w:kern w:val="0"/>
          <w:sz w:val="24"/>
        </w:rPr>
        <w:t xml:space="preserve"> </w:t>
      </w:r>
      <w:r>
        <w:rPr>
          <w:rFonts w:ascii="宋体" w:hAnsi="宋体" w:cs="宋体" w:hint="eastAsia"/>
          <w:kern w:val="0"/>
          <w:sz w:val="24"/>
        </w:rPr>
        <w:t>标权或工业设</w:t>
      </w:r>
      <w:r>
        <w:rPr>
          <w:rFonts w:ascii="宋体" w:hAnsi="宋体" w:cs="宋体" w:hint="eastAsia"/>
          <w:kern w:val="0"/>
          <w:sz w:val="24"/>
        </w:rPr>
        <w:t xml:space="preserve"> </w:t>
      </w:r>
      <w:r>
        <w:rPr>
          <w:rFonts w:ascii="宋体" w:hAnsi="宋体" w:cs="宋体" w:hint="eastAsia"/>
          <w:kern w:val="0"/>
          <w:sz w:val="24"/>
        </w:rPr>
        <w:t>计权等知识产权的指控。如果任何第三方提出侵权指控与采购人无关，投标人须与第三方交涉并承担可能发生的责任与一切费用。如采购人因此而遭致损失的，投标人应赔偿该损失。</w:t>
      </w:r>
    </w:p>
    <w:p w:rsidR="00C95538" w:rsidRDefault="006E33C2">
      <w:pPr>
        <w:widowControl/>
        <w:spacing w:line="440" w:lineRule="exact"/>
        <w:jc w:val="left"/>
        <w:rPr>
          <w:rFonts w:ascii="宋体" w:hAnsi="宋体" w:cs="宋体"/>
          <w:b/>
          <w:bCs/>
          <w:kern w:val="0"/>
          <w:sz w:val="24"/>
        </w:rPr>
      </w:pPr>
      <w:r>
        <w:rPr>
          <w:rFonts w:ascii="宋体" w:hAnsi="宋体" w:cs="宋体" w:hint="eastAsia"/>
          <w:b/>
          <w:bCs/>
          <w:kern w:val="0"/>
          <w:sz w:val="24"/>
        </w:rPr>
        <w:t>10</w:t>
      </w:r>
      <w:r>
        <w:rPr>
          <w:rFonts w:ascii="宋体" w:hAnsi="宋体" w:cs="宋体" w:hint="eastAsia"/>
          <w:b/>
          <w:bCs/>
          <w:kern w:val="0"/>
          <w:sz w:val="24"/>
        </w:rPr>
        <w:t>、仲裁、诉讼条款</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因采购或与采购合同有关的一切事项发生争议，由采购人和中标人双方友好协商解决。协商不成的，任何一方均可选择以下方式解决：</w:t>
      </w:r>
    </w:p>
    <w:p w:rsidR="00C95538" w:rsidRDefault="006E33C2">
      <w:pPr>
        <w:widowControl/>
        <w:spacing w:line="440" w:lineRule="exact"/>
        <w:ind w:firstLineChars="100" w:firstLine="24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向</w:t>
      </w:r>
      <w:r>
        <w:rPr>
          <w:rFonts w:ascii="宋体" w:hAnsi="宋体" w:cs="宋体" w:hint="eastAsia"/>
          <w:kern w:val="0"/>
          <w:sz w:val="24"/>
        </w:rPr>
        <w:t xml:space="preserve"> </w:t>
      </w:r>
      <w:r>
        <w:rPr>
          <w:rFonts w:ascii="宋体" w:hAnsi="宋体" w:cs="宋体" w:hint="eastAsia"/>
          <w:kern w:val="0"/>
          <w:sz w:val="24"/>
          <w:u w:val="single"/>
        </w:rPr>
        <w:t>(</w:t>
      </w:r>
      <w:r>
        <w:rPr>
          <w:rFonts w:ascii="宋体" w:hAnsi="宋体" w:cs="宋体" w:hint="eastAsia"/>
          <w:kern w:val="0"/>
          <w:sz w:val="24"/>
          <w:u w:val="single"/>
        </w:rPr>
        <w:t>采购人所在地</w:t>
      </w:r>
      <w:r>
        <w:rPr>
          <w:rFonts w:ascii="宋体" w:hAnsi="宋体" w:cs="宋体" w:hint="eastAsia"/>
          <w:kern w:val="0"/>
          <w:sz w:val="24"/>
          <w:u w:val="single"/>
        </w:rPr>
        <w:t>)</w:t>
      </w:r>
      <w:r>
        <w:rPr>
          <w:rFonts w:ascii="宋体" w:hAnsi="宋体" w:cs="宋体" w:hint="eastAsia"/>
          <w:kern w:val="0"/>
          <w:sz w:val="24"/>
        </w:rPr>
        <w:t>仲裁委员会申请仲裁；</w:t>
      </w:r>
    </w:p>
    <w:p w:rsidR="00C95538" w:rsidRDefault="006E33C2">
      <w:pPr>
        <w:widowControl/>
        <w:spacing w:line="440" w:lineRule="exact"/>
        <w:jc w:val="left"/>
        <w:rPr>
          <w:rFonts w:ascii="宋体" w:hAnsi="宋体" w:cs="宋体"/>
          <w:kern w:val="0"/>
          <w:sz w:val="24"/>
        </w:rPr>
      </w:pPr>
      <w:r>
        <w:rPr>
          <w:rFonts w:ascii="宋体" w:hAnsi="宋体" w:cs="宋体" w:hint="eastAsia"/>
          <w:kern w:val="0"/>
          <w:sz w:val="24"/>
        </w:rPr>
        <w:t> (2)</w:t>
      </w:r>
      <w:r>
        <w:rPr>
          <w:rFonts w:ascii="宋体" w:hAnsi="宋体" w:cs="宋体" w:hint="eastAsia"/>
          <w:kern w:val="0"/>
          <w:sz w:val="24"/>
        </w:rPr>
        <w:t>向有管辖权的人民法院提起诉讼。</w:t>
      </w:r>
    </w:p>
    <w:p w:rsidR="00C95538" w:rsidRDefault="006E33C2">
      <w:pPr>
        <w:widowControl/>
        <w:spacing w:line="440" w:lineRule="exact"/>
        <w:jc w:val="left"/>
        <w:rPr>
          <w:rFonts w:ascii="宋体" w:hAnsi="宋体" w:cs="宋体"/>
          <w:b/>
          <w:bCs/>
          <w:kern w:val="0"/>
          <w:sz w:val="24"/>
        </w:rPr>
      </w:pPr>
      <w:r>
        <w:rPr>
          <w:rFonts w:ascii="宋体" w:hAnsi="宋体" w:cs="宋体"/>
          <w:b/>
          <w:bCs/>
          <w:kern w:val="0"/>
          <w:sz w:val="24"/>
        </w:rPr>
        <w:t>四、其他事项</w:t>
      </w:r>
    </w:p>
    <w:p w:rsidR="00C95538" w:rsidRDefault="006E33C2">
      <w:pPr>
        <w:widowControl/>
        <w:spacing w:line="440" w:lineRule="exact"/>
        <w:jc w:val="left"/>
        <w:rPr>
          <w:rFonts w:ascii="宋体" w:hAnsi="宋体" w:cs="宋体"/>
          <w:kern w:val="0"/>
          <w:sz w:val="24"/>
        </w:rPr>
      </w:pPr>
      <w:r>
        <w:rPr>
          <w:rFonts w:ascii="宋体" w:hAnsi="宋体" w:cs="宋体"/>
          <w:kern w:val="0"/>
          <w:sz w:val="24"/>
        </w:rPr>
        <w:t>1</w:t>
      </w:r>
      <w:r>
        <w:rPr>
          <w:rFonts w:ascii="宋体" w:hAnsi="宋体" w:cs="宋体"/>
          <w:kern w:val="0"/>
          <w:sz w:val="24"/>
        </w:rPr>
        <w:t>、除招标文件另有</w:t>
      </w:r>
      <w:r>
        <w:rPr>
          <w:rFonts w:ascii="宋体" w:hAnsi="宋体" w:cs="宋体"/>
          <w:kern w:val="0"/>
          <w:sz w:val="24"/>
        </w:rPr>
        <w:t>规定外，若出现有关法律、法规和规章有强制性规定但招标文件未列明的情形，则投标人应按照有关法律、法规和规章强制性规定执行。</w:t>
      </w:r>
    </w:p>
    <w:p w:rsidR="00C95538" w:rsidRDefault="006E33C2">
      <w:pPr>
        <w:widowControl/>
        <w:spacing w:line="440" w:lineRule="exact"/>
        <w:jc w:val="left"/>
        <w:rPr>
          <w:rFonts w:ascii="宋体" w:hAnsi="宋体" w:cs="宋体"/>
          <w:kern w:val="0"/>
          <w:sz w:val="24"/>
        </w:rPr>
      </w:pPr>
      <w:r>
        <w:rPr>
          <w:rFonts w:ascii="宋体" w:hAnsi="宋体" w:cs="宋体"/>
          <w:kern w:val="0"/>
          <w:sz w:val="24"/>
        </w:rPr>
        <w:t>2</w:t>
      </w:r>
      <w:r>
        <w:rPr>
          <w:rFonts w:ascii="宋体" w:hAnsi="宋体" w:cs="宋体"/>
          <w:kern w:val="0"/>
          <w:sz w:val="24"/>
        </w:rPr>
        <w:t>、其他：</w:t>
      </w:r>
    </w:p>
    <w:p w:rsidR="00C95538" w:rsidRDefault="006E33C2">
      <w:pPr>
        <w:widowControl/>
        <w:spacing w:line="440" w:lineRule="exact"/>
        <w:ind w:firstLine="378"/>
        <w:jc w:val="left"/>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、本项目合同包一不允许中标人以任何名义和理由在中</w:t>
      </w:r>
      <w:r>
        <w:rPr>
          <w:rFonts w:ascii="宋体" w:hAnsi="宋体" w:cs="宋体" w:hint="eastAsia"/>
          <w:kern w:val="0"/>
          <w:sz w:val="24"/>
        </w:rPr>
        <w:t xml:space="preserve"> </w:t>
      </w:r>
      <w:r>
        <w:rPr>
          <w:rFonts w:ascii="宋体" w:hAnsi="宋体" w:cs="宋体" w:hint="eastAsia"/>
          <w:kern w:val="0"/>
          <w:sz w:val="24"/>
        </w:rPr>
        <w:t>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rsidR="00C95538" w:rsidRDefault="006E33C2">
      <w:pPr>
        <w:widowControl/>
        <w:spacing w:line="440" w:lineRule="exact"/>
        <w:jc w:val="left"/>
        <w:rPr>
          <w:rFonts w:ascii="宋体" w:hAnsi="宋体" w:cs="宋体"/>
          <w:kern w:val="0"/>
          <w:sz w:val="24"/>
        </w:rPr>
      </w:pPr>
      <w:r>
        <w:rPr>
          <w:rFonts w:ascii="宋体" w:hAnsi="宋体" w:cs="宋体" w:hint="eastAsia"/>
          <w:kern w:val="0"/>
          <w:sz w:val="24"/>
        </w:rPr>
        <w:t>  2.2</w:t>
      </w:r>
      <w:r>
        <w:rPr>
          <w:rFonts w:ascii="宋体" w:hAnsi="宋体" w:cs="宋体" w:hint="eastAsia"/>
          <w:kern w:val="0"/>
          <w:sz w:val="24"/>
        </w:rPr>
        <w:t>、本招标文件未明确的其它约定事项或条款，待采购人与中标人签订合同时，由双方协商订立。</w:t>
      </w: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C95538">
      <w:pPr>
        <w:spacing w:line="400" w:lineRule="exact"/>
        <w:rPr>
          <w:rFonts w:ascii="宋体" w:hAnsi="宋体"/>
          <w:color w:val="000000"/>
          <w:sz w:val="24"/>
        </w:rPr>
      </w:pPr>
    </w:p>
    <w:p w:rsidR="00C95538" w:rsidRDefault="006E33C2">
      <w:pPr>
        <w:spacing w:line="360" w:lineRule="auto"/>
        <w:jc w:val="center"/>
        <w:rPr>
          <w:rFonts w:ascii="宋体" w:hAnsi="宋体"/>
          <w:b/>
          <w:color w:val="000000"/>
          <w:sz w:val="36"/>
        </w:rPr>
      </w:pPr>
      <w:r>
        <w:rPr>
          <w:rFonts w:ascii="宋体" w:hAnsi="宋体" w:hint="eastAsia"/>
          <w:b/>
          <w:bCs/>
          <w:color w:val="000000"/>
          <w:sz w:val="36"/>
        </w:rPr>
        <w:t>第四章</w:t>
      </w:r>
      <w:r>
        <w:rPr>
          <w:rFonts w:ascii="宋体" w:hAnsi="宋体" w:hint="eastAsia"/>
          <w:b/>
          <w:color w:val="000000"/>
          <w:sz w:val="36"/>
        </w:rPr>
        <w:t xml:space="preserve">   </w:t>
      </w:r>
      <w:r>
        <w:rPr>
          <w:rFonts w:ascii="宋体" w:hAnsi="宋体" w:hint="eastAsia"/>
          <w:b/>
          <w:color w:val="000000"/>
          <w:sz w:val="36"/>
        </w:rPr>
        <w:t>采购合同</w:t>
      </w:r>
      <w:r>
        <w:rPr>
          <w:rFonts w:ascii="宋体" w:hAnsi="宋体" w:hint="eastAsia"/>
          <w:b/>
          <w:color w:val="000000"/>
          <w:sz w:val="36"/>
        </w:rPr>
        <w:t>(</w:t>
      </w:r>
      <w:r>
        <w:rPr>
          <w:rFonts w:ascii="宋体" w:hAnsi="宋体" w:hint="eastAsia"/>
          <w:b/>
          <w:color w:val="000000"/>
          <w:sz w:val="36"/>
        </w:rPr>
        <w:t>参考文本</w:t>
      </w:r>
      <w:r>
        <w:rPr>
          <w:rFonts w:ascii="宋体" w:hAnsi="宋体" w:hint="eastAsia"/>
          <w:b/>
          <w:color w:val="000000"/>
          <w:sz w:val="36"/>
        </w:rPr>
        <w:t>)</w:t>
      </w:r>
    </w:p>
    <w:p w:rsidR="00C95538" w:rsidRDefault="006E33C2">
      <w:pPr>
        <w:spacing w:line="360" w:lineRule="auto"/>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合同号：</w:t>
      </w:r>
      <w:r>
        <w:rPr>
          <w:rFonts w:ascii="宋体" w:hAnsi="宋体" w:hint="eastAsia"/>
          <w:color w:val="000000"/>
          <w:sz w:val="24"/>
          <w:u w:val="single"/>
        </w:rPr>
        <w:t xml:space="preserve">             </w:t>
      </w:r>
    </w:p>
    <w:p w:rsidR="00C95538" w:rsidRDefault="006E33C2">
      <w:pPr>
        <w:spacing w:line="300" w:lineRule="auto"/>
        <w:rPr>
          <w:rFonts w:ascii="宋体" w:hAnsi="宋体"/>
          <w:color w:val="000000"/>
          <w:sz w:val="24"/>
        </w:rPr>
      </w:pPr>
      <w:r>
        <w:rPr>
          <w:rFonts w:ascii="宋体" w:hAnsi="宋体" w:hint="eastAsia"/>
          <w:color w:val="000000"/>
          <w:sz w:val="24"/>
        </w:rPr>
        <w:t>甲方</w:t>
      </w:r>
      <w:r>
        <w:rPr>
          <w:rFonts w:ascii="宋体" w:hAnsi="宋体" w:hint="eastAsia"/>
          <w:color w:val="000000"/>
          <w:sz w:val="24"/>
        </w:rPr>
        <w:t>(</w:t>
      </w:r>
      <w:r>
        <w:rPr>
          <w:rFonts w:ascii="宋体" w:hAnsi="宋体" w:hint="eastAsia"/>
          <w:color w:val="000000"/>
          <w:sz w:val="24"/>
        </w:rPr>
        <w:t>招标人</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签定地点：</w:t>
      </w:r>
      <w:r>
        <w:rPr>
          <w:rFonts w:ascii="宋体" w:hAnsi="宋体" w:hint="eastAsia"/>
          <w:color w:val="000000"/>
          <w:sz w:val="24"/>
        </w:rPr>
        <w:t xml:space="preserve">                   </w:t>
      </w:r>
    </w:p>
    <w:p w:rsidR="00C95538" w:rsidRDefault="006E33C2">
      <w:pPr>
        <w:spacing w:line="300" w:lineRule="auto"/>
        <w:rPr>
          <w:rFonts w:ascii="宋体" w:hAnsi="宋体"/>
          <w:color w:val="000000"/>
          <w:sz w:val="24"/>
        </w:rPr>
      </w:pPr>
      <w:r>
        <w:rPr>
          <w:rFonts w:ascii="宋体" w:hAnsi="宋体" w:hint="eastAsia"/>
          <w:color w:val="000000"/>
          <w:sz w:val="24"/>
        </w:rPr>
        <w:t>乙方</w:t>
      </w:r>
      <w:r>
        <w:rPr>
          <w:rFonts w:ascii="宋体" w:hAnsi="宋体" w:hint="eastAsia"/>
          <w:color w:val="000000"/>
          <w:sz w:val="24"/>
        </w:rPr>
        <w:t>(</w:t>
      </w:r>
      <w:r>
        <w:rPr>
          <w:rFonts w:ascii="宋体" w:hAnsi="宋体" w:hint="eastAsia"/>
          <w:color w:val="000000"/>
          <w:sz w:val="24"/>
        </w:rPr>
        <w:t>中标人</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签定日期：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C95538" w:rsidRDefault="006E33C2">
      <w:pPr>
        <w:spacing w:line="300" w:lineRule="auto"/>
        <w:rPr>
          <w:rFonts w:ascii="宋体" w:hAnsi="宋体"/>
          <w:color w:val="000000"/>
          <w:sz w:val="24"/>
        </w:rPr>
      </w:pPr>
      <w:r>
        <w:rPr>
          <w:rFonts w:ascii="宋体" w:hAnsi="宋体" w:hint="eastAsia"/>
          <w:color w:val="000000"/>
          <w:sz w:val="24"/>
        </w:rPr>
        <w:t>见证单位</w:t>
      </w:r>
      <w:r>
        <w:rPr>
          <w:rFonts w:ascii="宋体" w:hAnsi="宋体" w:hint="eastAsia"/>
          <w:color w:val="000000"/>
          <w:sz w:val="24"/>
        </w:rPr>
        <w:t>(</w:t>
      </w:r>
      <w:r>
        <w:rPr>
          <w:rFonts w:ascii="宋体" w:hAnsi="宋体" w:hint="eastAsia"/>
          <w:color w:val="000000"/>
          <w:sz w:val="24"/>
        </w:rPr>
        <w:t>招标代理机构</w:t>
      </w:r>
      <w:r>
        <w:rPr>
          <w:rFonts w:ascii="宋体" w:hAnsi="宋体" w:hint="eastAsia"/>
          <w:color w:val="000000"/>
          <w:sz w:val="24"/>
        </w:rPr>
        <w:t>)</w:t>
      </w:r>
      <w:r>
        <w:rPr>
          <w:rFonts w:ascii="宋体" w:hAnsi="宋体" w:hint="eastAsia"/>
          <w:color w:val="000000"/>
          <w:sz w:val="24"/>
        </w:rPr>
        <w:t>：</w:t>
      </w:r>
    </w:p>
    <w:p w:rsidR="00C95538" w:rsidRDefault="006E33C2">
      <w:pPr>
        <w:spacing w:line="300" w:lineRule="auto"/>
        <w:ind w:firstLine="480"/>
        <w:rPr>
          <w:rFonts w:ascii="宋体" w:hAnsi="宋体"/>
          <w:color w:val="000000"/>
          <w:sz w:val="24"/>
        </w:rPr>
      </w:pPr>
      <w:r>
        <w:rPr>
          <w:rFonts w:ascii="宋体" w:hAnsi="宋体" w:hint="eastAsia"/>
          <w:color w:val="000000"/>
          <w:sz w:val="24"/>
        </w:rPr>
        <w:t>根据甲方申请并经主管部门核准，甲方委托福建莆田恒顺招标代理有限公司对以下货物进行招标采购</w:t>
      </w:r>
      <w:r>
        <w:rPr>
          <w:rFonts w:ascii="宋体" w:hAnsi="宋体" w:hint="eastAsia"/>
          <w:color w:val="000000"/>
          <w:sz w:val="24"/>
        </w:rPr>
        <w:t>(</w:t>
      </w:r>
      <w:r>
        <w:rPr>
          <w:rFonts w:ascii="宋体" w:hAnsi="宋体" w:hint="eastAsia"/>
          <w:color w:val="000000"/>
          <w:sz w:val="24"/>
        </w:rPr>
        <w:t>招标编号：</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的招标结果，乙方为中标人，现依照招标文件、投标文件及相关文件的内容，双方达成如下协议：</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合同标的和合同价格</w:t>
      </w:r>
    </w:p>
    <w:tbl>
      <w:tblPr>
        <w:tblW w:w="935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809"/>
        <w:gridCol w:w="808"/>
        <w:gridCol w:w="924"/>
        <w:gridCol w:w="924"/>
        <w:gridCol w:w="1382"/>
        <w:gridCol w:w="862"/>
        <w:gridCol w:w="742"/>
        <w:gridCol w:w="976"/>
        <w:gridCol w:w="976"/>
        <w:gridCol w:w="948"/>
      </w:tblGrid>
      <w:tr w:rsidR="00C95538">
        <w:trPr>
          <w:trHeight w:val="45"/>
          <w:jc w:val="center"/>
        </w:trPr>
        <w:tc>
          <w:tcPr>
            <w:tcW w:w="809" w:type="dxa"/>
            <w:tcBorders>
              <w:top w:val="single" w:sz="18" w:space="0" w:color="auto"/>
              <w:bottom w:val="single" w:sz="6" w:space="0" w:color="auto"/>
              <w:right w:val="single" w:sz="4"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合同包</w:t>
            </w:r>
          </w:p>
        </w:tc>
        <w:tc>
          <w:tcPr>
            <w:tcW w:w="808" w:type="dxa"/>
            <w:tcBorders>
              <w:top w:val="single" w:sz="18" w:space="0" w:color="auto"/>
              <w:left w:val="single" w:sz="4"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品目号</w:t>
            </w:r>
          </w:p>
        </w:tc>
        <w:tc>
          <w:tcPr>
            <w:tcW w:w="924" w:type="dxa"/>
            <w:tcBorders>
              <w:top w:val="single" w:sz="18"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货物名称</w:t>
            </w:r>
          </w:p>
        </w:tc>
        <w:tc>
          <w:tcPr>
            <w:tcW w:w="924" w:type="dxa"/>
            <w:tcBorders>
              <w:top w:val="single" w:sz="18"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品牌型号</w:t>
            </w:r>
          </w:p>
        </w:tc>
        <w:tc>
          <w:tcPr>
            <w:tcW w:w="1382" w:type="dxa"/>
            <w:tcBorders>
              <w:top w:val="single" w:sz="18" w:space="0" w:color="auto"/>
              <w:bottom w:val="single" w:sz="6" w:space="0" w:color="auto"/>
              <w:right w:val="single" w:sz="4"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配置和技术参数</w:t>
            </w:r>
          </w:p>
        </w:tc>
        <w:tc>
          <w:tcPr>
            <w:tcW w:w="862" w:type="dxa"/>
            <w:tcBorders>
              <w:top w:val="single" w:sz="18" w:space="0" w:color="auto"/>
              <w:left w:val="single" w:sz="4" w:space="0" w:color="auto"/>
              <w:bottom w:val="single" w:sz="6" w:space="0" w:color="auto"/>
              <w:right w:val="single" w:sz="4"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生产厂家</w:t>
            </w:r>
          </w:p>
        </w:tc>
        <w:tc>
          <w:tcPr>
            <w:tcW w:w="742" w:type="dxa"/>
            <w:tcBorders>
              <w:top w:val="single" w:sz="18" w:space="0" w:color="auto"/>
              <w:left w:val="single" w:sz="4"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数量</w:t>
            </w:r>
          </w:p>
        </w:tc>
        <w:tc>
          <w:tcPr>
            <w:tcW w:w="976" w:type="dxa"/>
            <w:tcBorders>
              <w:top w:val="single" w:sz="18"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单价</w:t>
            </w:r>
          </w:p>
        </w:tc>
        <w:tc>
          <w:tcPr>
            <w:tcW w:w="976" w:type="dxa"/>
            <w:tcBorders>
              <w:top w:val="single" w:sz="18"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小计</w:t>
            </w:r>
          </w:p>
        </w:tc>
        <w:tc>
          <w:tcPr>
            <w:tcW w:w="948" w:type="dxa"/>
            <w:tcBorders>
              <w:top w:val="single" w:sz="18" w:space="0" w:color="auto"/>
              <w:bottom w:val="single" w:sz="6" w:space="0" w:color="auto"/>
            </w:tcBorders>
            <w:vAlign w:val="center"/>
          </w:tcPr>
          <w:p w:rsidR="00C95538" w:rsidRDefault="006E33C2">
            <w:pPr>
              <w:spacing w:line="300" w:lineRule="auto"/>
              <w:jc w:val="center"/>
              <w:rPr>
                <w:rFonts w:ascii="宋体" w:hAnsi="宋体"/>
                <w:color w:val="000000"/>
                <w:sz w:val="24"/>
              </w:rPr>
            </w:pPr>
            <w:r>
              <w:rPr>
                <w:rFonts w:ascii="宋体" w:hAnsi="宋体" w:hint="eastAsia"/>
                <w:color w:val="000000"/>
                <w:sz w:val="24"/>
              </w:rPr>
              <w:t>交货期</w:t>
            </w:r>
          </w:p>
        </w:tc>
      </w:tr>
      <w:tr w:rsidR="00C95538">
        <w:trPr>
          <w:cantSplit/>
          <w:trHeight w:val="75"/>
          <w:jc w:val="center"/>
        </w:trPr>
        <w:tc>
          <w:tcPr>
            <w:tcW w:w="809" w:type="dxa"/>
            <w:tcBorders>
              <w:top w:val="single" w:sz="6" w:space="0" w:color="auto"/>
              <w:right w:val="single" w:sz="4" w:space="0" w:color="auto"/>
            </w:tcBorders>
            <w:vAlign w:val="center"/>
          </w:tcPr>
          <w:p w:rsidR="00C95538" w:rsidRDefault="00C95538">
            <w:pPr>
              <w:spacing w:line="300" w:lineRule="auto"/>
              <w:jc w:val="center"/>
              <w:rPr>
                <w:rFonts w:ascii="宋体" w:hAnsi="宋体"/>
                <w:color w:val="000000"/>
                <w:sz w:val="24"/>
              </w:rPr>
            </w:pPr>
          </w:p>
        </w:tc>
        <w:tc>
          <w:tcPr>
            <w:tcW w:w="808" w:type="dxa"/>
            <w:tcBorders>
              <w:top w:val="single" w:sz="6" w:space="0" w:color="auto"/>
              <w:left w:val="single" w:sz="4" w:space="0" w:color="auto"/>
            </w:tcBorders>
            <w:vAlign w:val="center"/>
          </w:tcPr>
          <w:p w:rsidR="00C95538" w:rsidRDefault="00C95538">
            <w:pPr>
              <w:spacing w:line="300" w:lineRule="auto"/>
              <w:jc w:val="center"/>
              <w:rPr>
                <w:rFonts w:ascii="宋体" w:hAnsi="宋体"/>
                <w:color w:val="000000"/>
                <w:sz w:val="24"/>
              </w:rPr>
            </w:pPr>
          </w:p>
        </w:tc>
        <w:tc>
          <w:tcPr>
            <w:tcW w:w="924" w:type="dxa"/>
            <w:tcBorders>
              <w:top w:val="single" w:sz="6" w:space="0" w:color="auto"/>
            </w:tcBorders>
            <w:vAlign w:val="center"/>
          </w:tcPr>
          <w:p w:rsidR="00C95538" w:rsidRDefault="00C95538">
            <w:pPr>
              <w:spacing w:line="300" w:lineRule="auto"/>
              <w:jc w:val="center"/>
              <w:rPr>
                <w:rFonts w:ascii="宋体" w:hAnsi="宋体"/>
                <w:color w:val="000000"/>
                <w:sz w:val="24"/>
              </w:rPr>
            </w:pPr>
          </w:p>
        </w:tc>
        <w:tc>
          <w:tcPr>
            <w:tcW w:w="924" w:type="dxa"/>
            <w:tcBorders>
              <w:top w:val="single" w:sz="6" w:space="0" w:color="auto"/>
            </w:tcBorders>
            <w:vAlign w:val="center"/>
          </w:tcPr>
          <w:p w:rsidR="00C95538" w:rsidRDefault="00C95538">
            <w:pPr>
              <w:spacing w:line="300" w:lineRule="auto"/>
              <w:jc w:val="center"/>
              <w:rPr>
                <w:rFonts w:ascii="宋体" w:hAnsi="宋体"/>
                <w:color w:val="000000"/>
                <w:sz w:val="24"/>
              </w:rPr>
            </w:pPr>
          </w:p>
        </w:tc>
        <w:tc>
          <w:tcPr>
            <w:tcW w:w="1382" w:type="dxa"/>
            <w:tcBorders>
              <w:top w:val="single" w:sz="6" w:space="0" w:color="auto"/>
              <w:right w:val="single" w:sz="4" w:space="0" w:color="auto"/>
            </w:tcBorders>
            <w:vAlign w:val="center"/>
          </w:tcPr>
          <w:p w:rsidR="00C95538" w:rsidRDefault="00C95538">
            <w:pPr>
              <w:pStyle w:val="ae"/>
              <w:jc w:val="center"/>
              <w:rPr>
                <w:rFonts w:ascii="宋体" w:hAnsi="宋体"/>
                <w:color w:val="000000"/>
              </w:rPr>
            </w:pPr>
          </w:p>
        </w:tc>
        <w:tc>
          <w:tcPr>
            <w:tcW w:w="862" w:type="dxa"/>
            <w:tcBorders>
              <w:top w:val="single" w:sz="6" w:space="0" w:color="auto"/>
              <w:left w:val="single" w:sz="4" w:space="0" w:color="auto"/>
              <w:right w:val="single" w:sz="4" w:space="0" w:color="auto"/>
            </w:tcBorders>
            <w:vAlign w:val="center"/>
          </w:tcPr>
          <w:p w:rsidR="00C95538" w:rsidRDefault="00C95538">
            <w:pPr>
              <w:pStyle w:val="ae"/>
              <w:jc w:val="center"/>
              <w:rPr>
                <w:rFonts w:ascii="宋体" w:hAnsi="宋体"/>
                <w:color w:val="000000"/>
              </w:rPr>
            </w:pPr>
          </w:p>
        </w:tc>
        <w:tc>
          <w:tcPr>
            <w:tcW w:w="742" w:type="dxa"/>
            <w:tcBorders>
              <w:top w:val="single" w:sz="6" w:space="0" w:color="auto"/>
              <w:left w:val="single" w:sz="4" w:space="0" w:color="auto"/>
            </w:tcBorders>
            <w:vAlign w:val="center"/>
          </w:tcPr>
          <w:p w:rsidR="00C95538" w:rsidRDefault="00C95538">
            <w:pPr>
              <w:pStyle w:val="ae"/>
              <w:jc w:val="center"/>
              <w:rPr>
                <w:rFonts w:ascii="宋体" w:hAnsi="宋体"/>
                <w:color w:val="000000"/>
              </w:rPr>
            </w:pPr>
          </w:p>
        </w:tc>
        <w:tc>
          <w:tcPr>
            <w:tcW w:w="976" w:type="dxa"/>
            <w:tcBorders>
              <w:top w:val="single" w:sz="6" w:space="0" w:color="auto"/>
            </w:tcBorders>
            <w:vAlign w:val="center"/>
          </w:tcPr>
          <w:p w:rsidR="00C95538" w:rsidRDefault="00C95538">
            <w:pPr>
              <w:pStyle w:val="ae"/>
              <w:jc w:val="center"/>
              <w:rPr>
                <w:rFonts w:ascii="宋体" w:hAnsi="宋体"/>
                <w:color w:val="000000"/>
              </w:rPr>
            </w:pPr>
          </w:p>
        </w:tc>
        <w:tc>
          <w:tcPr>
            <w:tcW w:w="976" w:type="dxa"/>
            <w:tcBorders>
              <w:top w:val="single" w:sz="6" w:space="0" w:color="auto"/>
            </w:tcBorders>
            <w:vAlign w:val="center"/>
          </w:tcPr>
          <w:p w:rsidR="00C95538" w:rsidRDefault="00C95538">
            <w:pPr>
              <w:spacing w:line="300" w:lineRule="auto"/>
              <w:jc w:val="center"/>
              <w:rPr>
                <w:rFonts w:ascii="宋体" w:hAnsi="宋体"/>
                <w:color w:val="000000"/>
                <w:sz w:val="24"/>
              </w:rPr>
            </w:pPr>
          </w:p>
        </w:tc>
        <w:tc>
          <w:tcPr>
            <w:tcW w:w="948" w:type="dxa"/>
            <w:tcBorders>
              <w:top w:val="single" w:sz="6" w:space="0" w:color="auto"/>
            </w:tcBorders>
            <w:vAlign w:val="center"/>
          </w:tcPr>
          <w:p w:rsidR="00C95538" w:rsidRDefault="00C95538">
            <w:pPr>
              <w:spacing w:line="300" w:lineRule="auto"/>
              <w:jc w:val="center"/>
              <w:rPr>
                <w:rFonts w:ascii="宋体" w:hAnsi="宋体"/>
                <w:color w:val="000000"/>
                <w:sz w:val="24"/>
              </w:rPr>
            </w:pPr>
          </w:p>
        </w:tc>
      </w:tr>
      <w:tr w:rsidR="00C95538">
        <w:trPr>
          <w:cantSplit/>
          <w:trHeight w:val="75"/>
          <w:jc w:val="center"/>
        </w:trPr>
        <w:tc>
          <w:tcPr>
            <w:tcW w:w="809" w:type="dxa"/>
            <w:tcBorders>
              <w:right w:val="single" w:sz="4" w:space="0" w:color="auto"/>
            </w:tcBorders>
            <w:vAlign w:val="center"/>
          </w:tcPr>
          <w:p w:rsidR="00C95538" w:rsidRDefault="00C95538">
            <w:pPr>
              <w:spacing w:line="300" w:lineRule="auto"/>
              <w:jc w:val="center"/>
              <w:rPr>
                <w:rFonts w:ascii="宋体" w:hAnsi="宋体"/>
                <w:color w:val="000000"/>
                <w:sz w:val="24"/>
              </w:rPr>
            </w:pPr>
          </w:p>
        </w:tc>
        <w:tc>
          <w:tcPr>
            <w:tcW w:w="808" w:type="dxa"/>
            <w:tcBorders>
              <w:left w:val="single" w:sz="4" w:space="0" w:color="auto"/>
            </w:tcBorders>
            <w:vAlign w:val="center"/>
          </w:tcPr>
          <w:p w:rsidR="00C95538" w:rsidRDefault="00C95538">
            <w:pPr>
              <w:spacing w:line="300" w:lineRule="auto"/>
              <w:jc w:val="center"/>
              <w:rPr>
                <w:rFonts w:ascii="宋体" w:hAnsi="宋体"/>
                <w:color w:val="000000"/>
                <w:sz w:val="24"/>
              </w:rPr>
            </w:pPr>
          </w:p>
        </w:tc>
        <w:tc>
          <w:tcPr>
            <w:tcW w:w="924" w:type="dxa"/>
            <w:vAlign w:val="center"/>
          </w:tcPr>
          <w:p w:rsidR="00C95538" w:rsidRDefault="00C95538">
            <w:pPr>
              <w:spacing w:line="300" w:lineRule="auto"/>
              <w:jc w:val="center"/>
              <w:rPr>
                <w:rFonts w:ascii="宋体" w:hAnsi="宋体"/>
                <w:color w:val="000000"/>
                <w:sz w:val="24"/>
              </w:rPr>
            </w:pPr>
          </w:p>
        </w:tc>
        <w:tc>
          <w:tcPr>
            <w:tcW w:w="924" w:type="dxa"/>
            <w:vAlign w:val="center"/>
          </w:tcPr>
          <w:p w:rsidR="00C95538" w:rsidRDefault="00C95538">
            <w:pPr>
              <w:spacing w:line="300" w:lineRule="auto"/>
              <w:jc w:val="center"/>
              <w:rPr>
                <w:rFonts w:ascii="宋体" w:hAnsi="宋体"/>
                <w:color w:val="000000"/>
                <w:sz w:val="24"/>
              </w:rPr>
            </w:pPr>
          </w:p>
        </w:tc>
        <w:tc>
          <w:tcPr>
            <w:tcW w:w="1382" w:type="dxa"/>
            <w:tcBorders>
              <w:right w:val="single" w:sz="4" w:space="0" w:color="auto"/>
            </w:tcBorders>
            <w:vAlign w:val="center"/>
          </w:tcPr>
          <w:p w:rsidR="00C95538" w:rsidRDefault="00C95538">
            <w:pPr>
              <w:spacing w:line="300" w:lineRule="auto"/>
              <w:jc w:val="center"/>
              <w:rPr>
                <w:rFonts w:ascii="宋体" w:hAnsi="宋体"/>
                <w:color w:val="000000"/>
                <w:sz w:val="24"/>
              </w:rPr>
            </w:pPr>
          </w:p>
        </w:tc>
        <w:tc>
          <w:tcPr>
            <w:tcW w:w="862" w:type="dxa"/>
            <w:tcBorders>
              <w:left w:val="single" w:sz="4" w:space="0" w:color="auto"/>
              <w:right w:val="single" w:sz="4" w:space="0" w:color="auto"/>
            </w:tcBorders>
            <w:vAlign w:val="center"/>
          </w:tcPr>
          <w:p w:rsidR="00C95538" w:rsidRDefault="00C95538">
            <w:pPr>
              <w:spacing w:line="300" w:lineRule="auto"/>
              <w:jc w:val="center"/>
              <w:rPr>
                <w:rFonts w:ascii="宋体" w:hAnsi="宋体"/>
                <w:color w:val="000000"/>
                <w:sz w:val="24"/>
              </w:rPr>
            </w:pPr>
          </w:p>
        </w:tc>
        <w:tc>
          <w:tcPr>
            <w:tcW w:w="742" w:type="dxa"/>
            <w:tcBorders>
              <w:left w:val="single" w:sz="4" w:space="0" w:color="auto"/>
            </w:tcBorders>
            <w:vAlign w:val="center"/>
          </w:tcPr>
          <w:p w:rsidR="00C95538" w:rsidRDefault="00C95538">
            <w:pPr>
              <w:spacing w:line="300" w:lineRule="auto"/>
              <w:jc w:val="center"/>
              <w:rPr>
                <w:rFonts w:ascii="宋体" w:hAnsi="宋体"/>
                <w:color w:val="000000"/>
                <w:sz w:val="24"/>
              </w:rPr>
            </w:pPr>
          </w:p>
        </w:tc>
        <w:tc>
          <w:tcPr>
            <w:tcW w:w="976" w:type="dxa"/>
            <w:vAlign w:val="center"/>
          </w:tcPr>
          <w:p w:rsidR="00C95538" w:rsidRDefault="00C95538">
            <w:pPr>
              <w:spacing w:line="300" w:lineRule="auto"/>
              <w:jc w:val="center"/>
              <w:rPr>
                <w:rFonts w:ascii="宋体" w:hAnsi="宋体"/>
                <w:color w:val="000000"/>
                <w:sz w:val="24"/>
              </w:rPr>
            </w:pPr>
          </w:p>
        </w:tc>
        <w:tc>
          <w:tcPr>
            <w:tcW w:w="976" w:type="dxa"/>
            <w:vAlign w:val="center"/>
          </w:tcPr>
          <w:p w:rsidR="00C95538" w:rsidRDefault="00C95538">
            <w:pPr>
              <w:spacing w:line="300" w:lineRule="auto"/>
              <w:jc w:val="center"/>
              <w:rPr>
                <w:rFonts w:ascii="宋体" w:hAnsi="宋体"/>
                <w:color w:val="000000"/>
                <w:sz w:val="24"/>
              </w:rPr>
            </w:pPr>
          </w:p>
        </w:tc>
        <w:tc>
          <w:tcPr>
            <w:tcW w:w="948" w:type="dxa"/>
            <w:vAlign w:val="center"/>
          </w:tcPr>
          <w:p w:rsidR="00C95538" w:rsidRDefault="00C95538">
            <w:pPr>
              <w:spacing w:line="300" w:lineRule="auto"/>
              <w:jc w:val="center"/>
              <w:rPr>
                <w:rFonts w:ascii="宋体" w:hAnsi="宋体"/>
                <w:color w:val="000000"/>
                <w:sz w:val="24"/>
              </w:rPr>
            </w:pPr>
          </w:p>
        </w:tc>
      </w:tr>
      <w:tr w:rsidR="00C95538">
        <w:trPr>
          <w:cantSplit/>
          <w:trHeight w:val="75"/>
          <w:jc w:val="center"/>
        </w:trPr>
        <w:tc>
          <w:tcPr>
            <w:tcW w:w="809" w:type="dxa"/>
            <w:tcBorders>
              <w:right w:val="single" w:sz="4" w:space="0" w:color="auto"/>
            </w:tcBorders>
            <w:vAlign w:val="center"/>
          </w:tcPr>
          <w:p w:rsidR="00C95538" w:rsidRDefault="00C95538">
            <w:pPr>
              <w:spacing w:line="300" w:lineRule="auto"/>
              <w:jc w:val="center"/>
              <w:rPr>
                <w:rFonts w:ascii="宋体" w:hAnsi="宋体"/>
                <w:color w:val="000000"/>
                <w:sz w:val="24"/>
              </w:rPr>
            </w:pPr>
          </w:p>
        </w:tc>
        <w:tc>
          <w:tcPr>
            <w:tcW w:w="808" w:type="dxa"/>
            <w:tcBorders>
              <w:left w:val="single" w:sz="4" w:space="0" w:color="auto"/>
            </w:tcBorders>
            <w:vAlign w:val="center"/>
          </w:tcPr>
          <w:p w:rsidR="00C95538" w:rsidRDefault="00C95538">
            <w:pPr>
              <w:spacing w:line="300" w:lineRule="auto"/>
              <w:jc w:val="center"/>
              <w:rPr>
                <w:rFonts w:ascii="宋体" w:hAnsi="宋体"/>
                <w:color w:val="000000"/>
                <w:sz w:val="24"/>
              </w:rPr>
            </w:pPr>
          </w:p>
        </w:tc>
        <w:tc>
          <w:tcPr>
            <w:tcW w:w="924" w:type="dxa"/>
            <w:vAlign w:val="center"/>
          </w:tcPr>
          <w:p w:rsidR="00C95538" w:rsidRDefault="00C95538">
            <w:pPr>
              <w:spacing w:line="300" w:lineRule="auto"/>
              <w:jc w:val="center"/>
              <w:rPr>
                <w:rFonts w:ascii="宋体" w:hAnsi="宋体"/>
                <w:color w:val="000000"/>
                <w:sz w:val="24"/>
              </w:rPr>
            </w:pPr>
          </w:p>
        </w:tc>
        <w:tc>
          <w:tcPr>
            <w:tcW w:w="924" w:type="dxa"/>
            <w:vAlign w:val="center"/>
          </w:tcPr>
          <w:p w:rsidR="00C95538" w:rsidRDefault="00C95538">
            <w:pPr>
              <w:spacing w:line="300" w:lineRule="auto"/>
              <w:jc w:val="center"/>
              <w:rPr>
                <w:rFonts w:ascii="宋体" w:hAnsi="宋体"/>
                <w:color w:val="000000"/>
                <w:sz w:val="24"/>
              </w:rPr>
            </w:pPr>
          </w:p>
        </w:tc>
        <w:tc>
          <w:tcPr>
            <w:tcW w:w="1382" w:type="dxa"/>
            <w:tcBorders>
              <w:right w:val="single" w:sz="4" w:space="0" w:color="auto"/>
            </w:tcBorders>
            <w:vAlign w:val="center"/>
          </w:tcPr>
          <w:p w:rsidR="00C95538" w:rsidRDefault="00C95538">
            <w:pPr>
              <w:spacing w:line="300" w:lineRule="auto"/>
              <w:jc w:val="center"/>
              <w:rPr>
                <w:rFonts w:ascii="宋体" w:hAnsi="宋体"/>
                <w:color w:val="000000"/>
                <w:sz w:val="24"/>
              </w:rPr>
            </w:pPr>
          </w:p>
        </w:tc>
        <w:tc>
          <w:tcPr>
            <w:tcW w:w="862" w:type="dxa"/>
            <w:tcBorders>
              <w:left w:val="single" w:sz="4" w:space="0" w:color="auto"/>
              <w:right w:val="single" w:sz="4" w:space="0" w:color="auto"/>
            </w:tcBorders>
            <w:vAlign w:val="center"/>
          </w:tcPr>
          <w:p w:rsidR="00C95538" w:rsidRDefault="00C95538">
            <w:pPr>
              <w:spacing w:line="300" w:lineRule="auto"/>
              <w:jc w:val="center"/>
              <w:rPr>
                <w:rFonts w:ascii="宋体" w:hAnsi="宋体"/>
                <w:color w:val="000000"/>
                <w:sz w:val="24"/>
              </w:rPr>
            </w:pPr>
          </w:p>
        </w:tc>
        <w:tc>
          <w:tcPr>
            <w:tcW w:w="742" w:type="dxa"/>
            <w:tcBorders>
              <w:left w:val="single" w:sz="4" w:space="0" w:color="auto"/>
            </w:tcBorders>
            <w:vAlign w:val="center"/>
          </w:tcPr>
          <w:p w:rsidR="00C95538" w:rsidRDefault="00C95538">
            <w:pPr>
              <w:spacing w:line="300" w:lineRule="auto"/>
              <w:jc w:val="center"/>
              <w:rPr>
                <w:rFonts w:ascii="宋体" w:hAnsi="宋体"/>
                <w:color w:val="000000"/>
                <w:sz w:val="24"/>
              </w:rPr>
            </w:pPr>
          </w:p>
        </w:tc>
        <w:tc>
          <w:tcPr>
            <w:tcW w:w="976" w:type="dxa"/>
            <w:vAlign w:val="center"/>
          </w:tcPr>
          <w:p w:rsidR="00C95538" w:rsidRDefault="00C95538">
            <w:pPr>
              <w:spacing w:line="300" w:lineRule="auto"/>
              <w:jc w:val="center"/>
              <w:rPr>
                <w:rFonts w:ascii="宋体" w:hAnsi="宋体"/>
                <w:color w:val="000000"/>
                <w:sz w:val="24"/>
              </w:rPr>
            </w:pPr>
          </w:p>
        </w:tc>
        <w:tc>
          <w:tcPr>
            <w:tcW w:w="976" w:type="dxa"/>
            <w:vAlign w:val="center"/>
          </w:tcPr>
          <w:p w:rsidR="00C95538" w:rsidRDefault="00C95538">
            <w:pPr>
              <w:spacing w:line="300" w:lineRule="auto"/>
              <w:jc w:val="center"/>
              <w:rPr>
                <w:rFonts w:ascii="宋体" w:hAnsi="宋体"/>
                <w:color w:val="000000"/>
                <w:sz w:val="24"/>
              </w:rPr>
            </w:pPr>
          </w:p>
        </w:tc>
        <w:tc>
          <w:tcPr>
            <w:tcW w:w="948" w:type="dxa"/>
            <w:vAlign w:val="center"/>
          </w:tcPr>
          <w:p w:rsidR="00C95538" w:rsidRDefault="00C95538">
            <w:pPr>
              <w:spacing w:line="300" w:lineRule="auto"/>
              <w:jc w:val="center"/>
              <w:rPr>
                <w:rFonts w:ascii="宋体" w:hAnsi="宋体"/>
                <w:color w:val="000000"/>
                <w:sz w:val="24"/>
              </w:rPr>
            </w:pPr>
          </w:p>
        </w:tc>
      </w:tr>
      <w:tr w:rsidR="00C95538">
        <w:trPr>
          <w:cantSplit/>
          <w:trHeight w:val="75"/>
          <w:jc w:val="center"/>
        </w:trPr>
        <w:tc>
          <w:tcPr>
            <w:tcW w:w="9351" w:type="dxa"/>
            <w:gridSpan w:val="10"/>
            <w:vAlign w:val="center"/>
          </w:tcPr>
          <w:p w:rsidR="00C95538" w:rsidRDefault="006E33C2">
            <w:pPr>
              <w:spacing w:line="300" w:lineRule="auto"/>
              <w:rPr>
                <w:rFonts w:ascii="宋体" w:hAnsi="宋体"/>
                <w:color w:val="000000"/>
                <w:sz w:val="24"/>
              </w:rPr>
            </w:pPr>
            <w:r>
              <w:rPr>
                <w:rFonts w:ascii="宋体" w:hAnsi="宋体" w:hint="eastAsia"/>
                <w:color w:val="000000"/>
                <w:sz w:val="24"/>
              </w:rPr>
              <w:t>总价：</w:t>
            </w:r>
            <w:r>
              <w:rPr>
                <w:rFonts w:ascii="宋体" w:hAnsi="宋体" w:hint="eastAsia"/>
                <w:color w:val="000000"/>
                <w:sz w:val="24"/>
              </w:rPr>
              <w:t xml:space="preserve">                       </w:t>
            </w:r>
            <w:r>
              <w:rPr>
                <w:rFonts w:ascii="宋体" w:hAnsi="宋体" w:hint="eastAsia"/>
                <w:color w:val="000000"/>
                <w:sz w:val="24"/>
              </w:rPr>
              <w:t>圆整</w:t>
            </w:r>
            <w:r>
              <w:rPr>
                <w:rFonts w:ascii="宋体" w:hAnsi="宋体" w:hint="eastAsia"/>
                <w:color w:val="000000"/>
                <w:sz w:val="24"/>
              </w:rPr>
              <w:t>(</w:t>
            </w:r>
            <w:r>
              <w:rPr>
                <w:rFonts w:ascii="宋体" w:hAnsi="宋体" w:hint="eastAsia"/>
                <w:color w:val="000000"/>
                <w:sz w:val="24"/>
              </w:rPr>
              <w:t>大写</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小写</w:t>
            </w:r>
            <w:r>
              <w:rPr>
                <w:rFonts w:ascii="宋体" w:hAnsi="宋体" w:hint="eastAsia"/>
                <w:color w:val="000000"/>
                <w:sz w:val="24"/>
              </w:rPr>
              <w:t>)</w:t>
            </w:r>
          </w:p>
          <w:p w:rsidR="00C95538" w:rsidRDefault="006E33C2">
            <w:pPr>
              <w:spacing w:line="30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合同总金额包含备件、安装、调试、检验和运输保险等费用</w:t>
            </w:r>
            <w:r>
              <w:rPr>
                <w:rFonts w:ascii="宋体" w:hAnsi="宋体" w:hint="eastAsia"/>
                <w:color w:val="000000"/>
                <w:sz w:val="24"/>
              </w:rPr>
              <w:t>)</w:t>
            </w:r>
          </w:p>
        </w:tc>
      </w:tr>
    </w:tbl>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交货方式、地点和时间</w:t>
      </w:r>
    </w:p>
    <w:p w:rsidR="00C95538" w:rsidRDefault="006E33C2">
      <w:pPr>
        <w:numPr>
          <w:ilvl w:val="0"/>
          <w:numId w:val="4"/>
        </w:numPr>
        <w:spacing w:line="300" w:lineRule="auto"/>
        <w:rPr>
          <w:rFonts w:ascii="宋体" w:hAnsi="宋体"/>
          <w:color w:val="000000"/>
          <w:sz w:val="24"/>
        </w:rPr>
      </w:pPr>
      <w:r>
        <w:rPr>
          <w:rFonts w:ascii="宋体" w:hAnsi="宋体" w:hint="eastAsia"/>
          <w:color w:val="000000"/>
          <w:sz w:val="24"/>
        </w:rPr>
        <w:t>交货方式：</w:t>
      </w:r>
      <w:r>
        <w:rPr>
          <w:rFonts w:ascii="宋体" w:hAnsi="宋体" w:hint="eastAsia"/>
          <w:color w:val="000000"/>
          <w:sz w:val="24"/>
          <w:u w:val="single"/>
        </w:rPr>
        <w:t xml:space="preserve">                     </w:t>
      </w:r>
    </w:p>
    <w:p w:rsidR="00C95538" w:rsidRDefault="006E33C2">
      <w:pPr>
        <w:numPr>
          <w:ilvl w:val="0"/>
          <w:numId w:val="4"/>
        </w:numPr>
        <w:spacing w:line="300" w:lineRule="auto"/>
        <w:rPr>
          <w:rFonts w:ascii="宋体" w:hAnsi="宋体"/>
          <w:color w:val="000000"/>
          <w:sz w:val="24"/>
        </w:rPr>
      </w:pPr>
      <w:r>
        <w:rPr>
          <w:rFonts w:ascii="宋体" w:hAnsi="宋体" w:hint="eastAsia"/>
          <w:color w:val="000000"/>
          <w:sz w:val="24"/>
        </w:rPr>
        <w:t>交货地点：</w:t>
      </w:r>
      <w:r>
        <w:rPr>
          <w:rFonts w:ascii="宋体" w:hAnsi="宋体" w:hint="eastAsia"/>
          <w:color w:val="000000"/>
          <w:sz w:val="24"/>
          <w:u w:val="single"/>
        </w:rPr>
        <w:t xml:space="preserve">                     </w:t>
      </w:r>
    </w:p>
    <w:p w:rsidR="00C95538" w:rsidRDefault="006E33C2">
      <w:pPr>
        <w:numPr>
          <w:ilvl w:val="0"/>
          <w:numId w:val="4"/>
        </w:numPr>
        <w:spacing w:line="300" w:lineRule="auto"/>
        <w:rPr>
          <w:rFonts w:ascii="宋体" w:hAnsi="宋体"/>
          <w:color w:val="000000"/>
          <w:sz w:val="24"/>
        </w:rPr>
      </w:pPr>
      <w:r>
        <w:rPr>
          <w:rFonts w:ascii="宋体" w:hAnsi="宋体" w:hint="eastAsia"/>
          <w:color w:val="000000"/>
          <w:sz w:val="24"/>
        </w:rPr>
        <w:t>交货时间：</w:t>
      </w:r>
      <w:r>
        <w:rPr>
          <w:rFonts w:ascii="宋体" w:hAnsi="宋体" w:hint="eastAsia"/>
          <w:color w:val="000000"/>
          <w:sz w:val="24"/>
          <w:u w:val="single"/>
        </w:rPr>
        <w:t xml:space="preserve">                        </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供货清单</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付款方式与条件</w:t>
      </w:r>
    </w:p>
    <w:p w:rsidR="00C95538" w:rsidRDefault="006E33C2">
      <w:pPr>
        <w:numPr>
          <w:ilvl w:val="0"/>
          <w:numId w:val="5"/>
        </w:numPr>
        <w:spacing w:line="300" w:lineRule="auto"/>
        <w:rPr>
          <w:rFonts w:ascii="宋体" w:hAnsi="宋体"/>
          <w:color w:val="000000"/>
          <w:sz w:val="24"/>
        </w:rPr>
      </w:pPr>
      <w:r>
        <w:rPr>
          <w:rFonts w:ascii="宋体" w:hAnsi="宋体" w:hint="eastAsia"/>
          <w:color w:val="000000"/>
          <w:sz w:val="24"/>
        </w:rPr>
        <w:t>货物交货付款</w:t>
      </w:r>
    </w:p>
    <w:p w:rsidR="00C95538" w:rsidRDefault="006E33C2">
      <w:pPr>
        <w:spacing w:line="30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全部货物交货并经验收合格后，甲方凭收讫货物的验收凭证和货物验收合格文件等材料以</w:t>
      </w:r>
      <w:r>
        <w:rPr>
          <w:rFonts w:ascii="宋体" w:hAnsi="宋体" w:hint="eastAsia"/>
          <w:color w:val="000000"/>
          <w:sz w:val="24"/>
          <w:u w:val="single"/>
        </w:rPr>
        <w:t xml:space="preserve">     </w:t>
      </w:r>
      <w:r>
        <w:rPr>
          <w:rFonts w:ascii="宋体" w:hAnsi="宋体" w:hint="eastAsia"/>
          <w:color w:val="000000"/>
          <w:sz w:val="24"/>
        </w:rPr>
        <w:lastRenderedPageBreak/>
        <w:t>方式向乙方一次性支付</w:t>
      </w:r>
      <w:r>
        <w:rPr>
          <w:rFonts w:ascii="宋体" w:hAnsi="宋体" w:hint="eastAsia"/>
          <w:color w:val="000000"/>
          <w:sz w:val="24"/>
          <w:u w:val="single"/>
        </w:rPr>
        <w:t xml:space="preserve">    %</w:t>
      </w:r>
      <w:r>
        <w:rPr>
          <w:rFonts w:ascii="宋体" w:hAnsi="宋体" w:hint="eastAsia"/>
          <w:color w:val="000000"/>
          <w:sz w:val="24"/>
        </w:rPr>
        <w:t>的货物价款。</w:t>
      </w:r>
      <w:r>
        <w:rPr>
          <w:rFonts w:ascii="宋体" w:hAnsi="宋体" w:hint="eastAsia"/>
          <w:color w:val="000000"/>
          <w:sz w:val="24"/>
        </w:rPr>
        <w:t>(</w:t>
      </w:r>
      <w:r>
        <w:rPr>
          <w:rFonts w:ascii="宋体" w:hAnsi="宋体" w:hint="eastAsia"/>
          <w:color w:val="000000"/>
          <w:sz w:val="24"/>
        </w:rPr>
        <w:t>若乙方有支付履约保证金的，可在支付货款时予以扣除。</w:t>
      </w:r>
      <w:r>
        <w:rPr>
          <w:rFonts w:ascii="宋体" w:hAnsi="宋体" w:hint="eastAsia"/>
          <w:color w:val="000000"/>
          <w:sz w:val="24"/>
        </w:rPr>
        <w:t>)</w:t>
      </w:r>
    </w:p>
    <w:p w:rsidR="00C95538" w:rsidRDefault="006E33C2">
      <w:pPr>
        <w:spacing w:line="30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现场交货条件下，乙方要求付款应提交下列单证和文件。</w:t>
      </w:r>
    </w:p>
    <w:p w:rsidR="00C95538" w:rsidRDefault="006E33C2">
      <w:pPr>
        <w:numPr>
          <w:ilvl w:val="1"/>
          <w:numId w:val="6"/>
        </w:numPr>
        <w:tabs>
          <w:tab w:val="clear" w:pos="1320"/>
          <w:tab w:val="left" w:pos="0"/>
        </w:tabs>
        <w:spacing w:line="300" w:lineRule="auto"/>
        <w:ind w:left="0" w:firstLine="525"/>
        <w:rPr>
          <w:rFonts w:ascii="宋体" w:hAnsi="宋体"/>
          <w:color w:val="000000"/>
          <w:sz w:val="24"/>
        </w:rPr>
      </w:pPr>
      <w:r>
        <w:rPr>
          <w:rFonts w:ascii="宋体" w:hAnsi="宋体" w:hint="eastAsia"/>
          <w:color w:val="000000"/>
          <w:sz w:val="24"/>
        </w:rPr>
        <w:t>金额为有关合同货物价格</w:t>
      </w:r>
      <w:r>
        <w:rPr>
          <w:rFonts w:ascii="宋体" w:hAnsi="宋体" w:hint="eastAsia"/>
          <w:color w:val="000000"/>
          <w:sz w:val="24"/>
          <w:u w:val="single"/>
        </w:rPr>
        <w:t xml:space="preserve">      %</w:t>
      </w:r>
      <w:r>
        <w:rPr>
          <w:rFonts w:ascii="宋体" w:hAnsi="宋体" w:hint="eastAsia"/>
          <w:color w:val="000000"/>
          <w:sz w:val="24"/>
        </w:rPr>
        <w:t>的正式发票。</w:t>
      </w:r>
    </w:p>
    <w:p w:rsidR="00C95538" w:rsidRDefault="006E33C2">
      <w:pPr>
        <w:numPr>
          <w:ilvl w:val="1"/>
          <w:numId w:val="6"/>
        </w:numPr>
        <w:tabs>
          <w:tab w:val="clear" w:pos="1320"/>
          <w:tab w:val="left" w:pos="0"/>
        </w:tabs>
        <w:spacing w:line="300" w:lineRule="auto"/>
        <w:ind w:left="0" w:firstLine="525"/>
        <w:rPr>
          <w:rFonts w:ascii="宋体" w:hAnsi="宋体"/>
          <w:color w:val="000000"/>
          <w:sz w:val="24"/>
        </w:rPr>
      </w:pPr>
      <w:r>
        <w:rPr>
          <w:rFonts w:ascii="宋体" w:hAnsi="宋体" w:hint="eastAsia"/>
          <w:color w:val="000000"/>
          <w:sz w:val="24"/>
        </w:rPr>
        <w:t>生产厂家出</w:t>
      </w:r>
      <w:r>
        <w:rPr>
          <w:rFonts w:ascii="宋体" w:hAnsi="宋体" w:hint="eastAsia"/>
          <w:color w:val="000000"/>
          <w:sz w:val="24"/>
        </w:rPr>
        <w:t>具的货物质量合格证书。</w:t>
      </w:r>
    </w:p>
    <w:p w:rsidR="00C95538" w:rsidRDefault="006E33C2">
      <w:pPr>
        <w:numPr>
          <w:ilvl w:val="1"/>
          <w:numId w:val="6"/>
        </w:numPr>
        <w:tabs>
          <w:tab w:val="clear" w:pos="1320"/>
          <w:tab w:val="left" w:pos="0"/>
        </w:tabs>
        <w:spacing w:line="300" w:lineRule="auto"/>
        <w:ind w:left="0" w:firstLine="525"/>
        <w:rPr>
          <w:rFonts w:ascii="宋体" w:hAnsi="宋体"/>
          <w:color w:val="000000"/>
          <w:sz w:val="24"/>
        </w:rPr>
      </w:pPr>
      <w:r>
        <w:rPr>
          <w:rFonts w:ascii="宋体" w:hAnsi="宋体" w:hint="eastAsia"/>
          <w:color w:val="000000"/>
          <w:sz w:val="24"/>
        </w:rPr>
        <w:t>甲方已收讫货物的验收凭证。</w:t>
      </w:r>
    </w:p>
    <w:p w:rsidR="00C95538" w:rsidRDefault="006E33C2">
      <w:pPr>
        <w:numPr>
          <w:ilvl w:val="1"/>
          <w:numId w:val="6"/>
        </w:numPr>
        <w:tabs>
          <w:tab w:val="clear" w:pos="1320"/>
          <w:tab w:val="left" w:pos="0"/>
        </w:tabs>
        <w:spacing w:line="300" w:lineRule="auto"/>
        <w:ind w:left="0" w:firstLine="525"/>
        <w:rPr>
          <w:rFonts w:ascii="宋体" w:hAnsi="宋体"/>
          <w:color w:val="000000"/>
          <w:sz w:val="24"/>
        </w:rPr>
      </w:pPr>
      <w:r>
        <w:rPr>
          <w:rFonts w:ascii="宋体" w:hAnsi="宋体" w:hint="eastAsia"/>
          <w:color w:val="000000"/>
          <w:sz w:val="24"/>
        </w:rPr>
        <w:t>甲方签发的验收合格文件。</w:t>
      </w:r>
    </w:p>
    <w:p w:rsidR="00C95538" w:rsidRDefault="006E33C2">
      <w:pPr>
        <w:numPr>
          <w:ilvl w:val="0"/>
          <w:numId w:val="5"/>
        </w:numPr>
        <w:spacing w:line="300" w:lineRule="auto"/>
        <w:rPr>
          <w:rFonts w:ascii="宋体" w:hAnsi="宋体"/>
          <w:color w:val="000000"/>
          <w:sz w:val="24"/>
        </w:rPr>
      </w:pPr>
      <w:r>
        <w:rPr>
          <w:rFonts w:ascii="宋体" w:hAnsi="宋体" w:hint="eastAsia"/>
          <w:color w:val="000000"/>
          <w:sz w:val="24"/>
        </w:rPr>
        <w:t>分期支付货款的，余下的货款应于</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时间</w:t>
      </w:r>
      <w:r>
        <w:rPr>
          <w:rFonts w:ascii="宋体" w:hAnsi="宋体" w:hint="eastAsia"/>
          <w:color w:val="000000"/>
          <w:sz w:val="24"/>
        </w:rPr>
        <w:t>)</w:t>
      </w:r>
      <w:r>
        <w:rPr>
          <w:rFonts w:ascii="宋体" w:hAnsi="宋体" w:hint="eastAsia"/>
          <w:color w:val="000000"/>
          <w:sz w:val="24"/>
        </w:rPr>
        <w:t>支付。</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质量要求和技术标准</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质量条款可细分为产品质量、包装质量、技术资料质量等内容。</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质量要求和技术标准应按招标文件要求填列。</w:t>
      </w:r>
      <w:r>
        <w:rPr>
          <w:rFonts w:ascii="宋体" w:hAnsi="宋体" w:hint="eastAsia"/>
          <w:color w:val="000000"/>
          <w:sz w:val="24"/>
        </w:rPr>
        <w:t>)</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安装调试、技术服务、人员培训及技术资料</w:t>
      </w:r>
    </w:p>
    <w:p w:rsidR="00C95538" w:rsidRDefault="006E33C2">
      <w:pPr>
        <w:spacing w:line="30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安装调试、技术服务、人员培训及技术资料应按招标文件要求填列。</w:t>
      </w:r>
      <w:r>
        <w:rPr>
          <w:rFonts w:ascii="宋体" w:hAnsi="宋体" w:hint="eastAsia"/>
          <w:color w:val="000000"/>
          <w:sz w:val="24"/>
        </w:rPr>
        <w:t>)</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验收</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货物验收标准和方法应按招标文件要求填列。</w:t>
      </w:r>
      <w:r>
        <w:rPr>
          <w:rFonts w:ascii="宋体" w:hAnsi="宋体" w:hint="eastAsia"/>
          <w:color w:val="000000"/>
          <w:sz w:val="24"/>
        </w:rPr>
        <w:t>)</w:t>
      </w:r>
      <w:r>
        <w:rPr>
          <w:rFonts w:ascii="宋体" w:hAnsi="宋体" w:hint="eastAsia"/>
          <w:color w:val="000000"/>
          <w:sz w:val="24"/>
        </w:rPr>
        <w:t>验收结果经双方确认后，双方代表必须按规定的验收交接单上的项目对照本合同填好验收结果并签名盖章。</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质量保证和售后服务：</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所有货物质保期要求均为货物经最终验收合格后</w:t>
      </w:r>
      <w:r>
        <w:rPr>
          <w:rFonts w:ascii="宋体" w:hAnsi="宋体" w:hint="eastAsia"/>
          <w:color w:val="000000"/>
          <w:sz w:val="24"/>
          <w:u w:val="single"/>
        </w:rPr>
        <w:t xml:space="preserve">    </w:t>
      </w:r>
      <w:r>
        <w:rPr>
          <w:rFonts w:ascii="宋体" w:hAnsi="宋体" w:hint="eastAsia"/>
          <w:color w:val="000000"/>
          <w:sz w:val="24"/>
        </w:rPr>
        <w:t>个月，在质量保证期内设备运行发生故障时，乙方在接到甲方故障通知后</w:t>
      </w:r>
      <w:r>
        <w:rPr>
          <w:rFonts w:ascii="宋体" w:hAnsi="宋体" w:hint="eastAsia"/>
          <w:color w:val="000000"/>
          <w:sz w:val="24"/>
          <w:u w:val="single"/>
        </w:rPr>
        <w:t xml:space="preserve">    </w:t>
      </w:r>
      <w:r>
        <w:rPr>
          <w:rFonts w:ascii="宋体" w:hAnsi="宋体" w:hint="eastAsia"/>
          <w:color w:val="000000"/>
          <w:sz w:val="24"/>
        </w:rPr>
        <w:t>小时内应委派专业技术人员到现场免费提供咨询、维修和更换零部件等服务，并及时填写维修报告</w:t>
      </w:r>
      <w:r>
        <w:rPr>
          <w:rFonts w:ascii="宋体" w:hAnsi="宋体" w:hint="eastAsia"/>
          <w:color w:val="000000"/>
          <w:sz w:val="24"/>
        </w:rPr>
        <w:t>(</w:t>
      </w:r>
      <w:r>
        <w:rPr>
          <w:rFonts w:ascii="宋体" w:hAnsi="宋体" w:hint="eastAsia"/>
          <w:color w:val="000000"/>
          <w:sz w:val="24"/>
        </w:rPr>
        <w:t>包括故障原因、处理情况及甲方意见等</w:t>
      </w:r>
      <w:r>
        <w:rPr>
          <w:rFonts w:ascii="宋体" w:hAnsi="宋体" w:hint="eastAsia"/>
          <w:color w:val="000000"/>
          <w:sz w:val="24"/>
        </w:rPr>
        <w:t>)</w:t>
      </w:r>
      <w:r>
        <w:rPr>
          <w:rFonts w:ascii="宋体" w:hAnsi="宋体" w:hint="eastAsia"/>
          <w:color w:val="000000"/>
          <w:sz w:val="24"/>
        </w:rPr>
        <w:t>报甲方备案。其中发生一切费用由乙方承担。</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质量保证期后乙方应承担以下售后服务：</w:t>
      </w:r>
      <w:r>
        <w:rPr>
          <w:rFonts w:ascii="宋体" w:hAnsi="宋体" w:hint="eastAsia"/>
          <w:color w:val="000000"/>
          <w:sz w:val="24"/>
          <w:u w:val="single"/>
        </w:rPr>
        <w:t xml:space="preserve">                              </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知识产权：</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违约责任</w:t>
      </w:r>
    </w:p>
    <w:p w:rsidR="00C95538" w:rsidRDefault="006E33C2">
      <w:pPr>
        <w:numPr>
          <w:ilvl w:val="2"/>
          <w:numId w:val="3"/>
        </w:numPr>
        <w:tabs>
          <w:tab w:val="clear" w:pos="1260"/>
          <w:tab w:val="left" w:pos="0"/>
        </w:tabs>
        <w:spacing w:line="300" w:lineRule="auto"/>
        <w:ind w:left="0" w:firstLineChars="175" w:firstLine="420"/>
        <w:rPr>
          <w:rFonts w:ascii="宋体" w:hAnsi="宋体"/>
          <w:color w:val="000000"/>
          <w:sz w:val="24"/>
        </w:rPr>
      </w:pPr>
      <w:r>
        <w:rPr>
          <w:rFonts w:ascii="宋体" w:hAnsi="宋体" w:hint="eastAsia"/>
          <w:color w:val="000000"/>
          <w:sz w:val="24"/>
        </w:rPr>
        <w:t>因乙方原因造成货物延误，每延误满一周，应向甲方支付延期交货货物总值</w:t>
      </w:r>
      <w:r>
        <w:rPr>
          <w:rFonts w:ascii="宋体" w:hAnsi="宋体" w:hint="eastAsia"/>
          <w:color w:val="000000"/>
          <w:sz w:val="24"/>
        </w:rPr>
        <w:t>5%</w:t>
      </w:r>
      <w:r>
        <w:rPr>
          <w:rFonts w:ascii="宋体" w:hAnsi="宋体" w:hint="eastAsia"/>
          <w:color w:val="000000"/>
          <w:sz w:val="24"/>
        </w:rPr>
        <w:t>的违约金。但违约金总值不超过该批</w:t>
      </w:r>
      <w:r>
        <w:rPr>
          <w:rFonts w:ascii="宋体" w:hAnsi="宋体" w:hint="eastAsia"/>
          <w:color w:val="000000"/>
          <w:sz w:val="24"/>
        </w:rPr>
        <w:t>(</w:t>
      </w:r>
      <w:r>
        <w:rPr>
          <w:rFonts w:ascii="宋体" w:hAnsi="宋体" w:hint="eastAsia"/>
          <w:color w:val="000000"/>
          <w:sz w:val="24"/>
        </w:rPr>
        <w:t>次</w:t>
      </w:r>
      <w:r>
        <w:rPr>
          <w:rFonts w:ascii="宋体" w:hAnsi="宋体" w:hint="eastAsia"/>
          <w:color w:val="000000"/>
          <w:sz w:val="24"/>
        </w:rPr>
        <w:t>)</w:t>
      </w:r>
      <w:r>
        <w:rPr>
          <w:rFonts w:ascii="宋体" w:hAnsi="宋体" w:hint="eastAsia"/>
          <w:color w:val="000000"/>
          <w:sz w:val="24"/>
        </w:rPr>
        <w:t>货物总值的</w:t>
      </w:r>
      <w:r>
        <w:rPr>
          <w:rFonts w:ascii="宋体" w:hAnsi="宋体" w:hint="eastAsia"/>
          <w:color w:val="000000"/>
          <w:sz w:val="24"/>
        </w:rPr>
        <w:t>20%</w:t>
      </w:r>
      <w:r>
        <w:rPr>
          <w:rFonts w:ascii="宋体" w:hAnsi="宋体" w:hint="eastAsia"/>
          <w:color w:val="000000"/>
          <w:sz w:val="24"/>
        </w:rPr>
        <w:t>。当乙方的某一批货物交货时间延迟超过一个月时，除应按规定向甲方支付延迟交货违约金外，甲方有权通知终止本合同并要求赔偿因此而造成的损失。</w:t>
      </w:r>
    </w:p>
    <w:p w:rsidR="00C95538" w:rsidRDefault="006E33C2">
      <w:pPr>
        <w:numPr>
          <w:ilvl w:val="2"/>
          <w:numId w:val="3"/>
        </w:numPr>
        <w:tabs>
          <w:tab w:val="clear" w:pos="1260"/>
          <w:tab w:val="left" w:pos="0"/>
        </w:tabs>
        <w:spacing w:line="300" w:lineRule="auto"/>
        <w:ind w:left="0" w:firstLineChars="175" w:firstLine="420"/>
        <w:rPr>
          <w:rFonts w:ascii="宋体" w:hAnsi="宋体"/>
          <w:color w:val="000000"/>
          <w:sz w:val="24"/>
        </w:rPr>
      </w:pPr>
      <w:r>
        <w:rPr>
          <w:rFonts w:ascii="宋体" w:hAnsi="宋体" w:hint="eastAsia"/>
          <w:color w:val="000000"/>
          <w:sz w:val="24"/>
        </w:rPr>
        <w:t>当乙</w:t>
      </w:r>
      <w:r>
        <w:rPr>
          <w:rFonts w:ascii="宋体" w:hAnsi="宋体" w:hint="eastAsia"/>
          <w:color w:val="000000"/>
          <w:sz w:val="24"/>
        </w:rPr>
        <w:t>方发生违约时，乙方的质量合格证金或甲方未支付的货款可以作为上述违约金的一部份、由甲方直接扣抵。</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违约终止合同</w:t>
      </w:r>
    </w:p>
    <w:p w:rsidR="00C95538" w:rsidRDefault="006E33C2">
      <w:pPr>
        <w:spacing w:line="300" w:lineRule="auto"/>
        <w:ind w:firstLineChars="218" w:firstLine="523"/>
        <w:rPr>
          <w:rFonts w:ascii="宋体" w:hAnsi="宋体"/>
          <w:color w:val="000000"/>
          <w:sz w:val="24"/>
        </w:rPr>
      </w:pPr>
      <w:r>
        <w:rPr>
          <w:rFonts w:ascii="宋体" w:hAnsi="宋体" w:hint="eastAsia"/>
          <w:color w:val="000000"/>
          <w:sz w:val="24"/>
        </w:rPr>
        <w:t>在补救违约而采取的任何其他措施未能实现的情况下，即在甲方发出的违约通知后</w:t>
      </w:r>
      <w:r>
        <w:rPr>
          <w:rFonts w:ascii="宋体" w:hAnsi="宋体" w:hint="eastAsia"/>
          <w:color w:val="000000"/>
          <w:sz w:val="24"/>
        </w:rPr>
        <w:t>30</w:t>
      </w:r>
      <w:r>
        <w:rPr>
          <w:rFonts w:ascii="宋体" w:hAnsi="宋体" w:hint="eastAsia"/>
          <w:color w:val="000000"/>
          <w:sz w:val="24"/>
        </w:rPr>
        <w:t>天内</w:t>
      </w:r>
      <w:r>
        <w:rPr>
          <w:rFonts w:ascii="宋体" w:hAnsi="宋体" w:hint="eastAsia"/>
          <w:color w:val="000000"/>
          <w:sz w:val="24"/>
        </w:rPr>
        <w:t>(</w:t>
      </w:r>
      <w:r>
        <w:rPr>
          <w:rFonts w:ascii="宋体" w:hAnsi="宋体" w:hint="eastAsia"/>
          <w:color w:val="000000"/>
          <w:sz w:val="24"/>
        </w:rPr>
        <w:t>或经甲方书面确认的更长时间内</w:t>
      </w:r>
      <w:r>
        <w:rPr>
          <w:rFonts w:ascii="宋体" w:hAnsi="宋体" w:hint="eastAsia"/>
          <w:color w:val="000000"/>
          <w:sz w:val="24"/>
        </w:rPr>
        <w:t>)</w:t>
      </w:r>
      <w:r>
        <w:rPr>
          <w:rFonts w:ascii="宋体" w:hAnsi="宋体" w:hint="eastAsia"/>
          <w:color w:val="000000"/>
          <w:sz w:val="24"/>
        </w:rPr>
        <w:t>仍未纠正其下述任何一种违约行为，甲方有权向乙方发出书面违约</w:t>
      </w:r>
      <w:r>
        <w:rPr>
          <w:rFonts w:ascii="宋体" w:hAnsi="宋体" w:hint="eastAsia"/>
          <w:color w:val="000000"/>
          <w:sz w:val="24"/>
        </w:rPr>
        <w:lastRenderedPageBreak/>
        <w:t>通知，甲方终止本合同：</w:t>
      </w:r>
    </w:p>
    <w:p w:rsidR="00C95538" w:rsidRDefault="006E33C2">
      <w:pPr>
        <w:numPr>
          <w:ilvl w:val="3"/>
          <w:numId w:val="3"/>
        </w:numPr>
        <w:tabs>
          <w:tab w:val="clear" w:pos="1680"/>
          <w:tab w:val="left" w:pos="420"/>
        </w:tabs>
        <w:spacing w:line="300" w:lineRule="auto"/>
        <w:ind w:left="0" w:firstLine="420"/>
        <w:rPr>
          <w:rFonts w:ascii="宋体" w:hAnsi="宋体"/>
          <w:color w:val="000000"/>
          <w:sz w:val="24"/>
        </w:rPr>
      </w:pPr>
      <w:r>
        <w:rPr>
          <w:rFonts w:ascii="宋体" w:hAnsi="宋体" w:hint="eastAsia"/>
          <w:color w:val="000000"/>
          <w:sz w:val="24"/>
        </w:rPr>
        <w:t>如果乙方未能在合同规定的期限内或双方另行确定的延期交货时间内交付合同约定的货物。</w:t>
      </w:r>
    </w:p>
    <w:p w:rsidR="00C95538" w:rsidRDefault="006E33C2">
      <w:pPr>
        <w:numPr>
          <w:ilvl w:val="3"/>
          <w:numId w:val="3"/>
        </w:numPr>
        <w:tabs>
          <w:tab w:val="clear" w:pos="1680"/>
          <w:tab w:val="left" w:pos="420"/>
        </w:tabs>
        <w:spacing w:line="300" w:lineRule="auto"/>
        <w:ind w:left="0" w:firstLine="420"/>
        <w:rPr>
          <w:rFonts w:ascii="宋体" w:hAnsi="宋体"/>
          <w:color w:val="000000"/>
          <w:sz w:val="24"/>
        </w:rPr>
      </w:pPr>
      <w:r>
        <w:rPr>
          <w:rFonts w:ascii="宋体" w:hAnsi="宋体" w:hint="eastAsia"/>
          <w:color w:val="000000"/>
          <w:sz w:val="24"/>
        </w:rPr>
        <w:t>乙方未能履行合同项下的任何其它义务。</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不可抗力</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因不可抗力造成违约的，遭受不可抗力一方应及时向对方通报不能履行或不能完全履行的理由，并在随后取得有关主管机关证明后的</w:t>
      </w:r>
      <w:r>
        <w:rPr>
          <w:rFonts w:ascii="宋体" w:hAnsi="宋体" w:hint="eastAsia"/>
          <w:color w:val="000000"/>
          <w:sz w:val="24"/>
        </w:rPr>
        <w:t>15</w:t>
      </w:r>
      <w:r>
        <w:rPr>
          <w:rFonts w:ascii="宋体" w:hAnsi="宋体" w:hint="eastAsia"/>
          <w:color w:val="000000"/>
          <w:sz w:val="24"/>
        </w:rPr>
        <w:t>日内向另一方提供不可抗力发生以及持续期间的充分证据。基本于以上行为，允许遭受不可抗力一方延期履行、部分履行或者不履行合同，并根据情况可部分或全部免于承担违约责任。</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合同纠纷处理方式：</w:t>
      </w:r>
    </w:p>
    <w:p w:rsidR="00C95538" w:rsidRDefault="006E33C2">
      <w:pPr>
        <w:spacing w:line="300" w:lineRule="auto"/>
        <w:ind w:firstLineChars="200" w:firstLine="480"/>
        <w:rPr>
          <w:rFonts w:ascii="宋体" w:hAnsi="宋体"/>
          <w:color w:val="000000"/>
          <w:sz w:val="24"/>
        </w:rPr>
      </w:pPr>
      <w:r>
        <w:rPr>
          <w:rFonts w:ascii="宋体" w:hAnsi="宋体" w:hint="eastAsia"/>
          <w:color w:val="000000"/>
          <w:sz w:val="24"/>
        </w:rPr>
        <w:t>因本合同或与本合同有关的</w:t>
      </w:r>
      <w:r>
        <w:rPr>
          <w:rFonts w:ascii="宋体" w:hAnsi="宋体" w:hint="eastAsia"/>
          <w:color w:val="000000"/>
          <w:sz w:val="24"/>
        </w:rPr>
        <w:t>一切事项发生争议，由双方友好协商解决。协商不成的，任何一方均可选择以下方式解决：</w:t>
      </w:r>
    </w:p>
    <w:p w:rsidR="00C95538" w:rsidRDefault="006E33C2">
      <w:pPr>
        <w:numPr>
          <w:ilvl w:val="0"/>
          <w:numId w:val="7"/>
        </w:numPr>
        <w:spacing w:line="300" w:lineRule="auto"/>
        <w:rPr>
          <w:rFonts w:ascii="宋体" w:hAnsi="宋体"/>
          <w:color w:val="000000"/>
          <w:sz w:val="24"/>
        </w:rPr>
      </w:pPr>
      <w:r>
        <w:rPr>
          <w:rFonts w:ascii="宋体" w:hAnsi="宋体" w:hint="eastAsia"/>
          <w:color w:val="000000"/>
          <w:sz w:val="24"/>
        </w:rPr>
        <w:t>向</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u w:val="single"/>
        </w:rPr>
        <w:t>甲方所在地</w:t>
      </w:r>
      <w:r>
        <w:rPr>
          <w:rFonts w:ascii="宋体" w:hAnsi="宋体" w:hint="eastAsia"/>
          <w:color w:val="000000"/>
          <w:sz w:val="24"/>
          <w:u w:val="single"/>
        </w:rPr>
        <w:t>)</w:t>
      </w:r>
      <w:r>
        <w:rPr>
          <w:rFonts w:ascii="宋体" w:hAnsi="宋体" w:hint="eastAsia"/>
          <w:color w:val="000000"/>
          <w:sz w:val="24"/>
        </w:rPr>
        <w:t>仲裁委员会申请仲裁；</w:t>
      </w:r>
    </w:p>
    <w:p w:rsidR="00C95538" w:rsidRDefault="006E33C2">
      <w:pPr>
        <w:numPr>
          <w:ilvl w:val="0"/>
          <w:numId w:val="7"/>
        </w:numPr>
        <w:spacing w:line="300" w:lineRule="auto"/>
        <w:rPr>
          <w:rFonts w:ascii="宋体" w:hAnsi="宋体"/>
          <w:color w:val="000000"/>
          <w:sz w:val="24"/>
        </w:rPr>
      </w:pPr>
      <w:r>
        <w:rPr>
          <w:rFonts w:ascii="宋体" w:hAnsi="宋体" w:hint="eastAsia"/>
          <w:color w:val="000000"/>
          <w:sz w:val="24"/>
        </w:rPr>
        <w:t>向有管辖权的人民法院提起诉讼。</w:t>
      </w:r>
    </w:p>
    <w:p w:rsidR="00C95538" w:rsidRDefault="006E33C2">
      <w:pPr>
        <w:numPr>
          <w:ilvl w:val="1"/>
          <w:numId w:val="3"/>
        </w:numPr>
        <w:spacing w:line="300" w:lineRule="auto"/>
        <w:rPr>
          <w:rFonts w:ascii="宋体" w:hAnsi="宋体"/>
          <w:b/>
          <w:color w:val="000000"/>
          <w:sz w:val="24"/>
        </w:rPr>
      </w:pPr>
      <w:r>
        <w:rPr>
          <w:rFonts w:ascii="宋体" w:hAnsi="宋体" w:hint="eastAsia"/>
          <w:b/>
          <w:color w:val="000000"/>
          <w:sz w:val="24"/>
        </w:rPr>
        <w:t>其他约定</w:t>
      </w:r>
    </w:p>
    <w:p w:rsidR="00C95538" w:rsidRDefault="006E33C2">
      <w:pPr>
        <w:numPr>
          <w:ilvl w:val="0"/>
          <w:numId w:val="8"/>
        </w:numPr>
        <w:tabs>
          <w:tab w:val="clear" w:pos="1387"/>
          <w:tab w:val="left" w:pos="-105"/>
        </w:tabs>
        <w:spacing w:line="300" w:lineRule="auto"/>
        <w:ind w:left="0" w:firstLine="480"/>
        <w:rPr>
          <w:rFonts w:ascii="宋体" w:hAnsi="宋体"/>
          <w:color w:val="000000"/>
          <w:sz w:val="24"/>
        </w:rPr>
      </w:pPr>
      <w:r>
        <w:rPr>
          <w:rFonts w:ascii="宋体" w:hAnsi="宋体" w:hint="eastAsia"/>
          <w:color w:val="000000"/>
          <w:sz w:val="24"/>
        </w:rPr>
        <w:t>若在交付使用过程中，因乙方的质量或安装工艺等原因而造成甲方人员安全或其他损失的，乙方应承担全部赔偿责任。</w:t>
      </w:r>
    </w:p>
    <w:p w:rsidR="00C95538" w:rsidRDefault="006E33C2">
      <w:pPr>
        <w:numPr>
          <w:ilvl w:val="0"/>
          <w:numId w:val="8"/>
        </w:numPr>
        <w:tabs>
          <w:tab w:val="clear" w:pos="1387"/>
          <w:tab w:val="left" w:pos="-105"/>
        </w:tabs>
        <w:spacing w:line="300" w:lineRule="auto"/>
        <w:ind w:left="0" w:firstLine="480"/>
        <w:rPr>
          <w:rFonts w:ascii="宋体" w:hAnsi="宋体"/>
          <w:color w:val="000000"/>
          <w:sz w:val="24"/>
        </w:rPr>
      </w:pPr>
      <w:r>
        <w:rPr>
          <w:rFonts w:ascii="宋体" w:hAnsi="宋体" w:hint="eastAsia"/>
          <w:color w:val="000000"/>
          <w:sz w:val="24"/>
        </w:rPr>
        <w:t>本采购项目的招标文件、中标人的投标文件以及相关的澄清确认函</w:t>
      </w:r>
      <w:r>
        <w:rPr>
          <w:rFonts w:ascii="宋体" w:hAnsi="宋体" w:hint="eastAsia"/>
          <w:color w:val="000000"/>
          <w:sz w:val="24"/>
        </w:rPr>
        <w:t>(</w:t>
      </w:r>
      <w:r>
        <w:rPr>
          <w:rFonts w:ascii="宋体" w:hAnsi="宋体" w:hint="eastAsia"/>
          <w:color w:val="000000"/>
          <w:sz w:val="24"/>
        </w:rPr>
        <w:t>如果有的话</w:t>
      </w:r>
      <w:r>
        <w:rPr>
          <w:rFonts w:ascii="宋体" w:hAnsi="宋体" w:hint="eastAsia"/>
          <w:color w:val="000000"/>
          <w:sz w:val="24"/>
        </w:rPr>
        <w:t>)</w:t>
      </w:r>
      <w:r>
        <w:rPr>
          <w:rFonts w:ascii="宋体" w:hAnsi="宋体" w:hint="eastAsia"/>
          <w:color w:val="000000"/>
          <w:sz w:val="24"/>
        </w:rPr>
        <w:t>均为本合同不可分割的一部分，与本合同具有同等法律效力。</w:t>
      </w:r>
    </w:p>
    <w:p w:rsidR="00C95538" w:rsidRDefault="006E33C2">
      <w:pPr>
        <w:numPr>
          <w:ilvl w:val="0"/>
          <w:numId w:val="8"/>
        </w:numPr>
        <w:tabs>
          <w:tab w:val="clear" w:pos="1387"/>
          <w:tab w:val="left" w:pos="-105"/>
        </w:tabs>
        <w:spacing w:line="300" w:lineRule="auto"/>
        <w:ind w:left="0" w:firstLine="480"/>
        <w:rPr>
          <w:rFonts w:ascii="宋体" w:hAnsi="宋体"/>
          <w:color w:val="000000"/>
          <w:sz w:val="24"/>
        </w:rPr>
      </w:pPr>
      <w:r>
        <w:rPr>
          <w:rFonts w:ascii="宋体" w:hAnsi="宋体" w:hint="eastAsia"/>
          <w:color w:val="000000"/>
          <w:sz w:val="24"/>
        </w:rPr>
        <w:t>本合同未尽事宜，双方另行补充。</w:t>
      </w:r>
    </w:p>
    <w:p w:rsidR="00C95538" w:rsidRDefault="006E33C2">
      <w:pPr>
        <w:numPr>
          <w:ilvl w:val="0"/>
          <w:numId w:val="8"/>
        </w:numPr>
        <w:tabs>
          <w:tab w:val="clear" w:pos="1387"/>
          <w:tab w:val="left" w:pos="-105"/>
        </w:tabs>
        <w:spacing w:line="300" w:lineRule="auto"/>
        <w:ind w:left="0" w:firstLine="480"/>
        <w:rPr>
          <w:rFonts w:ascii="宋体" w:hAnsi="宋体"/>
          <w:color w:val="000000"/>
          <w:sz w:val="24"/>
        </w:rPr>
      </w:pPr>
      <w:r>
        <w:rPr>
          <w:rFonts w:ascii="宋体" w:hAnsi="宋体" w:hint="eastAsia"/>
          <w:color w:val="000000"/>
          <w:sz w:val="24"/>
        </w:rPr>
        <w:t>本合同一式陆份，经双方授权代表签字并盖章后生效。甲方、乙方各执贰份，送</w:t>
      </w:r>
      <w:r>
        <w:rPr>
          <w:rFonts w:ascii="宋体" w:hAnsi="宋体" w:hint="eastAsia"/>
          <w:color w:val="000000"/>
          <w:sz w:val="24"/>
          <w:u w:val="single"/>
        </w:rPr>
        <w:t>(</w:t>
      </w:r>
      <w:r>
        <w:rPr>
          <w:rFonts w:ascii="宋体" w:hAnsi="宋体" w:hint="eastAsia"/>
          <w:color w:val="000000"/>
          <w:sz w:val="24"/>
          <w:u w:val="single"/>
        </w:rPr>
        <w:t>招标文件投标人须知前附表第</w:t>
      </w:r>
      <w:r>
        <w:rPr>
          <w:rFonts w:ascii="宋体" w:hAnsi="宋体" w:hint="eastAsia"/>
          <w:color w:val="000000"/>
          <w:sz w:val="24"/>
          <w:u w:val="single"/>
        </w:rPr>
        <w:t>8</w:t>
      </w:r>
      <w:r>
        <w:rPr>
          <w:rFonts w:ascii="宋体" w:hAnsi="宋体" w:hint="eastAsia"/>
          <w:color w:val="000000"/>
          <w:sz w:val="24"/>
          <w:u w:val="single"/>
        </w:rPr>
        <w:t>项所述的招标项目行政监督部门</w:t>
      </w:r>
      <w:r>
        <w:rPr>
          <w:rFonts w:ascii="宋体" w:hAnsi="宋体" w:hint="eastAsia"/>
          <w:color w:val="000000"/>
          <w:sz w:val="24"/>
          <w:u w:val="single"/>
        </w:rPr>
        <w:t xml:space="preserve">) </w:t>
      </w:r>
      <w:r>
        <w:rPr>
          <w:rFonts w:ascii="宋体" w:hAnsi="宋体" w:hint="eastAsia"/>
          <w:color w:val="000000"/>
          <w:sz w:val="24"/>
        </w:rPr>
        <w:t>备案一份，送招标代理人存档一份，具有同等效力。</w:t>
      </w:r>
    </w:p>
    <w:p w:rsidR="00C95538" w:rsidRDefault="00C95538">
      <w:pPr>
        <w:spacing w:line="300" w:lineRule="auto"/>
        <w:rPr>
          <w:rFonts w:ascii="宋体" w:hAnsi="宋体"/>
          <w:color w:val="000000"/>
          <w:sz w:val="24"/>
        </w:rPr>
      </w:pPr>
    </w:p>
    <w:p w:rsidR="00C95538" w:rsidRDefault="006E33C2">
      <w:pPr>
        <w:spacing w:line="300" w:lineRule="auto"/>
        <w:rPr>
          <w:rFonts w:ascii="宋体" w:hAnsi="宋体"/>
          <w:color w:val="000000"/>
          <w:sz w:val="24"/>
        </w:rPr>
      </w:pPr>
      <w:r>
        <w:rPr>
          <w:rFonts w:ascii="宋体" w:hAnsi="宋体" w:hint="eastAsia"/>
          <w:color w:val="000000"/>
          <w:sz w:val="24"/>
        </w:rPr>
        <w:t>甲</w:t>
      </w:r>
      <w:r>
        <w:rPr>
          <w:rFonts w:ascii="宋体" w:hAnsi="宋体" w:hint="eastAsia"/>
          <w:color w:val="000000"/>
          <w:sz w:val="24"/>
        </w:rPr>
        <w:t xml:space="preserve">    </w:t>
      </w:r>
      <w:r>
        <w:rPr>
          <w:rFonts w:ascii="宋体" w:hAnsi="宋体" w:hint="eastAsia"/>
          <w:color w:val="000000"/>
          <w:sz w:val="24"/>
        </w:rPr>
        <w:t>方：</w:t>
      </w:r>
      <w:r>
        <w:rPr>
          <w:rFonts w:ascii="宋体" w:hAnsi="宋体" w:hint="eastAsia"/>
          <w:color w:val="000000"/>
          <w:sz w:val="24"/>
        </w:rPr>
        <w:t xml:space="preserve">                            </w:t>
      </w:r>
      <w:r>
        <w:rPr>
          <w:rFonts w:ascii="宋体" w:hAnsi="宋体" w:hint="eastAsia"/>
          <w:color w:val="000000"/>
          <w:sz w:val="24"/>
        </w:rPr>
        <w:t>乙</w:t>
      </w:r>
      <w:r>
        <w:rPr>
          <w:rFonts w:ascii="宋体" w:hAnsi="宋体" w:hint="eastAsia"/>
          <w:color w:val="000000"/>
          <w:sz w:val="24"/>
        </w:rPr>
        <w:t xml:space="preserve">    </w:t>
      </w:r>
      <w:r>
        <w:rPr>
          <w:rFonts w:ascii="宋体" w:hAnsi="宋体" w:hint="eastAsia"/>
          <w:color w:val="000000"/>
          <w:sz w:val="24"/>
        </w:rPr>
        <w:t>方：</w:t>
      </w:r>
    </w:p>
    <w:p w:rsidR="00C95538" w:rsidRDefault="006E33C2">
      <w:pPr>
        <w:spacing w:line="300" w:lineRule="auto"/>
        <w:rPr>
          <w:rFonts w:ascii="宋体" w:hAnsi="宋体"/>
          <w:color w:val="000000"/>
          <w:sz w:val="24"/>
        </w:rPr>
      </w:pPr>
      <w:r>
        <w:rPr>
          <w:rFonts w:ascii="宋体" w:hAnsi="宋体" w:hint="eastAsia"/>
          <w:color w:val="000000"/>
          <w:sz w:val="24"/>
        </w:rPr>
        <w:t>单位地址：</w:t>
      </w:r>
      <w:r>
        <w:rPr>
          <w:rFonts w:ascii="宋体" w:hAnsi="宋体" w:hint="eastAsia"/>
          <w:color w:val="000000"/>
          <w:sz w:val="24"/>
        </w:rPr>
        <w:t xml:space="preserve">                            </w:t>
      </w:r>
      <w:r>
        <w:rPr>
          <w:rFonts w:ascii="宋体" w:hAnsi="宋体" w:hint="eastAsia"/>
          <w:color w:val="000000"/>
          <w:sz w:val="24"/>
        </w:rPr>
        <w:t>单位地址：</w:t>
      </w:r>
    </w:p>
    <w:p w:rsidR="00C95538" w:rsidRDefault="006E33C2">
      <w:pPr>
        <w:spacing w:line="300" w:lineRule="auto"/>
        <w:rPr>
          <w:rFonts w:ascii="宋体" w:hAnsi="宋体"/>
          <w:color w:val="000000"/>
          <w:sz w:val="24"/>
        </w:rPr>
      </w:pPr>
      <w:r>
        <w:rPr>
          <w:rFonts w:ascii="宋体" w:hAnsi="宋体" w:hint="eastAsia"/>
          <w:color w:val="000000"/>
          <w:sz w:val="24"/>
        </w:rPr>
        <w:t>商务代表：</w:t>
      </w:r>
      <w:r>
        <w:rPr>
          <w:rFonts w:ascii="宋体" w:hAnsi="宋体" w:hint="eastAsia"/>
          <w:color w:val="000000"/>
          <w:sz w:val="24"/>
        </w:rPr>
        <w:t xml:space="preserve">                            </w:t>
      </w:r>
      <w:r>
        <w:rPr>
          <w:rFonts w:ascii="宋体" w:hAnsi="宋体" w:hint="eastAsia"/>
          <w:color w:val="000000"/>
          <w:sz w:val="24"/>
        </w:rPr>
        <w:t>法定代表人：</w:t>
      </w:r>
    </w:p>
    <w:p w:rsidR="00C95538" w:rsidRDefault="006E33C2">
      <w:pPr>
        <w:spacing w:line="300" w:lineRule="auto"/>
        <w:rPr>
          <w:rFonts w:ascii="宋体" w:hAnsi="宋体"/>
          <w:color w:val="000000"/>
          <w:sz w:val="24"/>
        </w:rPr>
      </w:pPr>
      <w:r>
        <w:rPr>
          <w:rFonts w:ascii="宋体" w:hAnsi="宋体" w:hint="eastAsia"/>
          <w:color w:val="000000"/>
          <w:sz w:val="24"/>
        </w:rPr>
        <w:t>委托代理人：</w:t>
      </w:r>
      <w:r>
        <w:rPr>
          <w:rFonts w:ascii="宋体" w:hAnsi="宋体" w:hint="eastAsia"/>
          <w:color w:val="000000"/>
          <w:sz w:val="24"/>
        </w:rPr>
        <w:t xml:space="preserve">                          </w:t>
      </w:r>
      <w:r>
        <w:rPr>
          <w:rFonts w:ascii="宋体" w:hAnsi="宋体" w:hint="eastAsia"/>
          <w:color w:val="000000"/>
          <w:sz w:val="24"/>
        </w:rPr>
        <w:t>委托代理人：</w:t>
      </w:r>
    </w:p>
    <w:p w:rsidR="00C95538" w:rsidRDefault="006E33C2">
      <w:pPr>
        <w:spacing w:line="300" w:lineRule="auto"/>
        <w:rPr>
          <w:rFonts w:ascii="宋体" w:hAnsi="宋体"/>
          <w:color w:val="000000"/>
          <w:sz w:val="24"/>
        </w:rPr>
      </w:pPr>
      <w:r>
        <w:rPr>
          <w:rFonts w:ascii="宋体" w:hAnsi="宋体" w:hint="eastAsia"/>
          <w:color w:val="000000"/>
          <w:sz w:val="24"/>
        </w:rPr>
        <w:t>手机</w:t>
      </w:r>
      <w:r>
        <w:rPr>
          <w:rFonts w:ascii="宋体" w:hAnsi="宋体" w:hint="eastAsia"/>
          <w:color w:val="000000"/>
          <w:sz w:val="24"/>
        </w:rPr>
        <w:t>/</w:t>
      </w: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手机</w:t>
      </w:r>
      <w:r>
        <w:rPr>
          <w:rFonts w:ascii="宋体" w:hAnsi="宋体" w:hint="eastAsia"/>
          <w:color w:val="000000"/>
          <w:sz w:val="24"/>
        </w:rPr>
        <w:t>/</w:t>
      </w:r>
      <w:r>
        <w:rPr>
          <w:rFonts w:ascii="宋体" w:hAnsi="宋体" w:hint="eastAsia"/>
          <w:color w:val="000000"/>
          <w:sz w:val="24"/>
        </w:rPr>
        <w:t>电话：</w:t>
      </w:r>
    </w:p>
    <w:p w:rsidR="00C95538" w:rsidRDefault="006E33C2">
      <w:pPr>
        <w:spacing w:line="300" w:lineRule="auto"/>
        <w:rPr>
          <w:rFonts w:ascii="宋体" w:hAnsi="宋体"/>
          <w:color w:val="000000"/>
          <w:sz w:val="24"/>
        </w:rPr>
      </w:pPr>
      <w:r>
        <w:rPr>
          <w:rFonts w:ascii="宋体" w:hAnsi="宋体" w:hint="eastAsia"/>
          <w:color w:val="000000"/>
          <w:sz w:val="24"/>
        </w:rPr>
        <w:t>开户银行：</w:t>
      </w:r>
      <w:r>
        <w:rPr>
          <w:rFonts w:ascii="宋体" w:hAnsi="宋体" w:hint="eastAsia"/>
          <w:color w:val="000000"/>
          <w:sz w:val="24"/>
        </w:rPr>
        <w:t xml:space="preserve">                            </w:t>
      </w:r>
      <w:r>
        <w:rPr>
          <w:rFonts w:ascii="宋体" w:hAnsi="宋体" w:hint="eastAsia"/>
          <w:color w:val="000000"/>
          <w:sz w:val="24"/>
        </w:rPr>
        <w:t>开户银行：</w:t>
      </w:r>
    </w:p>
    <w:p w:rsidR="00C95538" w:rsidRDefault="006E33C2">
      <w:pPr>
        <w:spacing w:line="300" w:lineRule="auto"/>
        <w:rPr>
          <w:rFonts w:ascii="宋体" w:hAnsi="宋体"/>
          <w:color w:val="000000"/>
          <w:sz w:val="24"/>
        </w:rPr>
      </w:pPr>
      <w:r>
        <w:rPr>
          <w:rFonts w:ascii="宋体" w:hAnsi="宋体" w:hint="eastAsia"/>
          <w:color w:val="000000"/>
          <w:sz w:val="24"/>
        </w:rPr>
        <w:t>账</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 xml:space="preserve">                            </w:t>
      </w:r>
      <w:r>
        <w:rPr>
          <w:rFonts w:ascii="宋体" w:hAnsi="宋体" w:hint="eastAsia"/>
          <w:color w:val="000000"/>
          <w:sz w:val="24"/>
        </w:rPr>
        <w:t>账</w:t>
      </w:r>
      <w:r>
        <w:rPr>
          <w:rFonts w:ascii="宋体" w:hAnsi="宋体" w:hint="eastAsia"/>
          <w:color w:val="000000"/>
          <w:sz w:val="24"/>
        </w:rPr>
        <w:t xml:space="preserve">    </w:t>
      </w:r>
      <w:r>
        <w:rPr>
          <w:rFonts w:ascii="宋体" w:hAnsi="宋体" w:hint="eastAsia"/>
          <w:color w:val="000000"/>
          <w:sz w:val="24"/>
        </w:rPr>
        <w:t>号：</w:t>
      </w:r>
    </w:p>
    <w:p w:rsidR="00C95538" w:rsidRDefault="00C95538">
      <w:pPr>
        <w:pStyle w:val="a0"/>
        <w:snapToGrid w:val="0"/>
        <w:spacing w:line="300" w:lineRule="auto"/>
        <w:ind w:firstLine="0"/>
        <w:rPr>
          <w:rFonts w:ascii="宋体" w:hAnsi="宋体"/>
          <w:color w:val="000000"/>
          <w:sz w:val="24"/>
        </w:rPr>
      </w:pPr>
    </w:p>
    <w:p w:rsidR="00C95538" w:rsidRDefault="006E33C2">
      <w:pPr>
        <w:pStyle w:val="a0"/>
        <w:snapToGrid w:val="0"/>
        <w:spacing w:line="300" w:lineRule="auto"/>
        <w:ind w:firstLine="0"/>
        <w:rPr>
          <w:rFonts w:ascii="宋体" w:hAnsi="宋体"/>
          <w:color w:val="000000"/>
          <w:sz w:val="24"/>
        </w:rPr>
      </w:pPr>
      <w:r>
        <w:rPr>
          <w:rFonts w:ascii="宋体" w:hAnsi="宋体" w:hint="eastAsia"/>
          <w:color w:val="000000"/>
          <w:sz w:val="24"/>
        </w:rPr>
        <w:t>见证单位：福建莆田恒顺招标代理有限公司</w:t>
      </w:r>
      <w:r>
        <w:rPr>
          <w:rFonts w:ascii="宋体" w:hAnsi="宋体" w:hint="eastAsia"/>
          <w:color w:val="000000"/>
          <w:sz w:val="24"/>
        </w:rPr>
        <w:t>(</w:t>
      </w:r>
      <w:r>
        <w:rPr>
          <w:rFonts w:ascii="宋体" w:hAnsi="宋体" w:hint="eastAsia"/>
          <w:color w:val="000000"/>
          <w:sz w:val="24"/>
        </w:rPr>
        <w:t>盖章</w:t>
      </w:r>
      <w:r>
        <w:rPr>
          <w:rFonts w:ascii="宋体" w:hAnsi="宋体" w:hint="eastAsia"/>
          <w:color w:val="000000"/>
          <w:sz w:val="24"/>
        </w:rPr>
        <w:t>)</w:t>
      </w:r>
    </w:p>
    <w:p w:rsidR="00C95538" w:rsidRDefault="006E33C2">
      <w:pPr>
        <w:pStyle w:val="a0"/>
        <w:snapToGrid w:val="0"/>
        <w:spacing w:line="300" w:lineRule="auto"/>
        <w:ind w:firstLine="0"/>
        <w:rPr>
          <w:rFonts w:ascii="宋体" w:hAnsi="宋体"/>
          <w:color w:val="000000"/>
          <w:sz w:val="24"/>
        </w:rPr>
      </w:pPr>
      <w:r>
        <w:rPr>
          <w:rFonts w:ascii="宋体" w:hAnsi="宋体" w:hint="eastAsia"/>
          <w:color w:val="000000"/>
          <w:sz w:val="24"/>
        </w:rPr>
        <w:lastRenderedPageBreak/>
        <w:t>见证日期：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C95538" w:rsidRDefault="006E33C2">
      <w:pPr>
        <w:pStyle w:val="a0"/>
        <w:snapToGrid w:val="0"/>
        <w:spacing w:line="360" w:lineRule="auto"/>
        <w:ind w:firstLineChars="663" w:firstLine="2396"/>
        <w:rPr>
          <w:rFonts w:ascii="宋体" w:hAnsi="宋体"/>
          <w:b/>
          <w:bCs/>
          <w:color w:val="000000"/>
          <w:sz w:val="36"/>
        </w:rPr>
      </w:pPr>
      <w:r>
        <w:rPr>
          <w:rFonts w:ascii="宋体" w:hAnsi="宋体" w:hint="eastAsia"/>
          <w:b/>
          <w:bCs/>
          <w:color w:val="000000"/>
          <w:sz w:val="36"/>
        </w:rPr>
        <w:t xml:space="preserve"> </w:t>
      </w:r>
      <w:r>
        <w:rPr>
          <w:rFonts w:ascii="宋体" w:hAnsi="宋体" w:hint="eastAsia"/>
          <w:b/>
          <w:bCs/>
          <w:color w:val="000000"/>
          <w:sz w:val="36"/>
        </w:rPr>
        <w:t>五章</w:t>
      </w:r>
      <w:r>
        <w:rPr>
          <w:rFonts w:ascii="宋体" w:hAnsi="宋体" w:hint="eastAsia"/>
          <w:b/>
          <w:bCs/>
          <w:color w:val="000000"/>
          <w:sz w:val="36"/>
        </w:rPr>
        <w:t xml:space="preserve">    </w:t>
      </w:r>
      <w:r>
        <w:rPr>
          <w:rFonts w:ascii="宋体" w:hAnsi="宋体" w:hint="eastAsia"/>
          <w:b/>
          <w:bCs/>
          <w:color w:val="000000"/>
          <w:sz w:val="36"/>
        </w:rPr>
        <w:t>投标文件格式</w:t>
      </w:r>
    </w:p>
    <w:p w:rsidR="00C95538" w:rsidRDefault="006E33C2">
      <w:pPr>
        <w:spacing w:line="300" w:lineRule="auto"/>
        <w:jc w:val="center"/>
        <w:rPr>
          <w:rFonts w:ascii="宋体" w:hAnsi="宋体"/>
          <w:b/>
          <w:color w:val="000000"/>
          <w:sz w:val="72"/>
        </w:rPr>
      </w:pPr>
      <w:r>
        <w:rPr>
          <w:rFonts w:ascii="宋体" w:hAnsi="宋体" w:hint="eastAsia"/>
          <w:b/>
          <w:color w:val="000000"/>
          <w:sz w:val="72"/>
        </w:rPr>
        <w:t>政府采购项目</w:t>
      </w:r>
    </w:p>
    <w:p w:rsidR="00C95538" w:rsidRDefault="006E33C2">
      <w:pPr>
        <w:spacing w:line="300" w:lineRule="auto"/>
        <w:jc w:val="center"/>
        <w:rPr>
          <w:rFonts w:ascii="宋体" w:hAnsi="宋体"/>
          <w:b/>
          <w:color w:val="000000"/>
          <w:sz w:val="72"/>
        </w:rPr>
      </w:pPr>
      <w:r>
        <w:rPr>
          <w:rFonts w:ascii="宋体" w:hAnsi="宋体" w:hint="eastAsia"/>
          <w:b/>
          <w:color w:val="000000"/>
          <w:sz w:val="72"/>
        </w:rPr>
        <w:t>投</w:t>
      </w:r>
      <w:r>
        <w:rPr>
          <w:rFonts w:ascii="宋体" w:hAnsi="宋体" w:hint="eastAsia"/>
          <w:b/>
          <w:color w:val="000000"/>
          <w:sz w:val="72"/>
        </w:rPr>
        <w:t xml:space="preserve"> </w:t>
      </w:r>
      <w:r>
        <w:rPr>
          <w:rFonts w:ascii="宋体" w:hAnsi="宋体" w:hint="eastAsia"/>
          <w:b/>
          <w:color w:val="000000"/>
          <w:sz w:val="72"/>
        </w:rPr>
        <w:t>标</w:t>
      </w:r>
      <w:r>
        <w:rPr>
          <w:rFonts w:ascii="宋体" w:hAnsi="宋体" w:hint="eastAsia"/>
          <w:b/>
          <w:color w:val="000000"/>
          <w:sz w:val="72"/>
        </w:rPr>
        <w:t xml:space="preserve"> </w:t>
      </w:r>
      <w:r>
        <w:rPr>
          <w:rFonts w:ascii="宋体" w:hAnsi="宋体" w:hint="eastAsia"/>
          <w:b/>
          <w:color w:val="000000"/>
          <w:sz w:val="72"/>
        </w:rPr>
        <w:t>文</w:t>
      </w:r>
      <w:r>
        <w:rPr>
          <w:rFonts w:ascii="宋体" w:hAnsi="宋体" w:hint="eastAsia"/>
          <w:b/>
          <w:color w:val="000000"/>
          <w:sz w:val="72"/>
        </w:rPr>
        <w:t xml:space="preserve"> </w:t>
      </w:r>
      <w:r>
        <w:rPr>
          <w:rFonts w:ascii="宋体" w:hAnsi="宋体" w:hint="eastAsia"/>
          <w:b/>
          <w:color w:val="000000"/>
          <w:sz w:val="72"/>
        </w:rPr>
        <w:t>件</w:t>
      </w:r>
    </w:p>
    <w:p w:rsidR="00C95538" w:rsidRDefault="006E33C2">
      <w:pPr>
        <w:spacing w:line="300" w:lineRule="auto"/>
        <w:jc w:val="center"/>
        <w:rPr>
          <w:rFonts w:ascii="宋体" w:hAnsi="宋体"/>
          <w:b/>
          <w:color w:val="000000"/>
          <w:sz w:val="44"/>
          <w:szCs w:val="44"/>
        </w:rPr>
      </w:pPr>
      <w:r>
        <w:rPr>
          <w:rFonts w:ascii="宋体" w:hAnsi="宋体" w:hint="eastAsia"/>
          <w:b/>
          <w:color w:val="000000"/>
          <w:sz w:val="44"/>
          <w:szCs w:val="44"/>
        </w:rPr>
        <w:t>(</w:t>
      </w:r>
      <w:r>
        <w:rPr>
          <w:rFonts w:ascii="宋体" w:hAnsi="宋体" w:hint="eastAsia"/>
          <w:b/>
          <w:color w:val="000000"/>
          <w:sz w:val="44"/>
          <w:szCs w:val="44"/>
        </w:rPr>
        <w:t>封面</w:t>
      </w:r>
      <w:r>
        <w:rPr>
          <w:rFonts w:ascii="宋体" w:hAnsi="宋体" w:hint="eastAsia"/>
          <w:b/>
          <w:color w:val="000000"/>
          <w:sz w:val="44"/>
          <w:szCs w:val="44"/>
        </w:rPr>
        <w:t>)</w:t>
      </w:r>
    </w:p>
    <w:p w:rsidR="00C95538" w:rsidRDefault="00C95538">
      <w:pPr>
        <w:spacing w:line="300" w:lineRule="auto"/>
        <w:jc w:val="center"/>
        <w:rPr>
          <w:rFonts w:ascii="宋体" w:hAnsi="宋体"/>
          <w:b/>
          <w:color w:val="000000"/>
          <w:sz w:val="36"/>
        </w:rPr>
      </w:pPr>
    </w:p>
    <w:p w:rsidR="00C95538" w:rsidRDefault="006E33C2">
      <w:pPr>
        <w:spacing w:line="300" w:lineRule="auto"/>
        <w:jc w:val="center"/>
        <w:rPr>
          <w:rFonts w:ascii="宋体" w:hAnsi="宋体"/>
          <w:b/>
          <w:color w:val="000000"/>
          <w:sz w:val="36"/>
        </w:rPr>
      </w:pPr>
      <w:r>
        <w:rPr>
          <w:rFonts w:ascii="宋体" w:hAnsi="宋体" w:hint="eastAsia"/>
          <w:b/>
          <w:color w:val="000000"/>
          <w:sz w:val="36"/>
        </w:rPr>
        <w:t>（一）报价部分</w:t>
      </w:r>
    </w:p>
    <w:p w:rsidR="00C95538" w:rsidRDefault="00C95538">
      <w:pPr>
        <w:spacing w:line="300" w:lineRule="auto"/>
        <w:jc w:val="center"/>
        <w:rPr>
          <w:rFonts w:ascii="宋体" w:hAnsi="宋体"/>
          <w:b/>
          <w:color w:val="000000"/>
          <w:sz w:val="36"/>
        </w:rPr>
      </w:pPr>
    </w:p>
    <w:p w:rsidR="00C95538" w:rsidRDefault="006E33C2">
      <w:pPr>
        <w:spacing w:line="300" w:lineRule="auto"/>
        <w:ind w:firstLineChars="545" w:firstLine="1970"/>
        <w:rPr>
          <w:rFonts w:ascii="宋体" w:hAnsi="宋体"/>
          <w:b/>
          <w:color w:val="000000"/>
          <w:sz w:val="36"/>
          <w:u w:val="single"/>
        </w:rPr>
      </w:pPr>
      <w:r>
        <w:rPr>
          <w:rFonts w:ascii="宋体" w:hAnsi="宋体" w:hint="eastAsia"/>
          <w:b/>
          <w:color w:val="000000"/>
          <w:sz w:val="36"/>
        </w:rPr>
        <w:t>项目名称：</w:t>
      </w:r>
      <w:r>
        <w:rPr>
          <w:rFonts w:ascii="宋体" w:hAnsi="宋体" w:hint="eastAsia"/>
          <w:b/>
          <w:color w:val="000000"/>
          <w:sz w:val="36"/>
          <w:u w:val="single"/>
        </w:rPr>
        <w:t xml:space="preserve">               </w:t>
      </w:r>
    </w:p>
    <w:p w:rsidR="00C95538" w:rsidRDefault="006E33C2">
      <w:pPr>
        <w:spacing w:line="300" w:lineRule="auto"/>
        <w:ind w:firstLineChars="545" w:firstLine="1970"/>
        <w:rPr>
          <w:rFonts w:ascii="宋体" w:hAnsi="宋体"/>
          <w:b/>
          <w:color w:val="000000"/>
          <w:sz w:val="36"/>
          <w:u w:val="single"/>
        </w:rPr>
      </w:pPr>
      <w:r>
        <w:rPr>
          <w:rFonts w:ascii="宋体" w:hAnsi="宋体" w:hint="eastAsia"/>
          <w:b/>
          <w:color w:val="000000"/>
          <w:sz w:val="36"/>
        </w:rPr>
        <w:t>招标编号：</w:t>
      </w:r>
      <w:r>
        <w:rPr>
          <w:rFonts w:ascii="宋体" w:hAnsi="宋体" w:hint="eastAsia"/>
          <w:b/>
          <w:color w:val="000000"/>
          <w:sz w:val="36"/>
          <w:u w:val="single"/>
        </w:rPr>
        <w:t xml:space="preserve">               </w:t>
      </w:r>
    </w:p>
    <w:p w:rsidR="00C95538" w:rsidRDefault="00C95538">
      <w:pPr>
        <w:spacing w:line="300" w:lineRule="auto"/>
        <w:jc w:val="center"/>
        <w:rPr>
          <w:rFonts w:ascii="宋体" w:hAnsi="宋体"/>
          <w:b/>
          <w:color w:val="000000"/>
          <w:sz w:val="36"/>
        </w:rPr>
      </w:pPr>
    </w:p>
    <w:p w:rsidR="00C95538" w:rsidRDefault="006E33C2">
      <w:pPr>
        <w:spacing w:line="300" w:lineRule="auto"/>
        <w:jc w:val="center"/>
        <w:rPr>
          <w:rFonts w:ascii="宋体" w:hAnsi="宋体"/>
          <w:b/>
          <w:color w:val="000000"/>
          <w:sz w:val="36"/>
        </w:rPr>
      </w:pPr>
      <w:r>
        <w:rPr>
          <w:rFonts w:ascii="宋体" w:hAnsi="宋体" w:hint="eastAsia"/>
          <w:b/>
          <w:color w:val="000000"/>
          <w:sz w:val="36"/>
        </w:rPr>
        <w:t>(</w:t>
      </w:r>
      <w:r>
        <w:rPr>
          <w:rFonts w:ascii="宋体" w:hAnsi="宋体" w:hint="eastAsia"/>
          <w:b/>
          <w:color w:val="000000"/>
          <w:sz w:val="36"/>
        </w:rPr>
        <w:t>正本</w:t>
      </w:r>
      <w:r>
        <w:rPr>
          <w:rFonts w:ascii="宋体" w:hAnsi="宋体" w:hint="eastAsia"/>
          <w:b/>
          <w:color w:val="000000"/>
          <w:sz w:val="36"/>
        </w:rPr>
        <w:t>/</w:t>
      </w:r>
      <w:r>
        <w:rPr>
          <w:rFonts w:ascii="宋体" w:hAnsi="宋体" w:hint="eastAsia"/>
          <w:b/>
          <w:color w:val="000000"/>
          <w:sz w:val="36"/>
        </w:rPr>
        <w:t>副本</w:t>
      </w:r>
      <w:r>
        <w:rPr>
          <w:rFonts w:ascii="宋体" w:hAnsi="宋体" w:hint="eastAsia"/>
          <w:b/>
          <w:color w:val="000000"/>
          <w:sz w:val="36"/>
        </w:rPr>
        <w:t>)</w:t>
      </w:r>
    </w:p>
    <w:p w:rsidR="00C95538" w:rsidRDefault="00C95538">
      <w:pPr>
        <w:spacing w:line="300" w:lineRule="auto"/>
        <w:rPr>
          <w:rFonts w:ascii="宋体" w:hAnsi="宋体"/>
          <w:b/>
          <w:color w:val="000000"/>
          <w:sz w:val="36"/>
        </w:rPr>
      </w:pPr>
    </w:p>
    <w:p w:rsidR="00C95538" w:rsidRDefault="00C95538">
      <w:pPr>
        <w:spacing w:line="300" w:lineRule="auto"/>
        <w:rPr>
          <w:rFonts w:ascii="宋体" w:hAnsi="宋体"/>
          <w:b/>
          <w:color w:val="000000"/>
          <w:sz w:val="36"/>
        </w:rPr>
      </w:pPr>
    </w:p>
    <w:p w:rsidR="00C95538" w:rsidRDefault="006E33C2">
      <w:pPr>
        <w:spacing w:line="300" w:lineRule="auto"/>
        <w:rPr>
          <w:rFonts w:ascii="宋体" w:hAnsi="宋体"/>
          <w:b/>
          <w:color w:val="000000"/>
          <w:sz w:val="32"/>
          <w:szCs w:val="32"/>
          <w:u w:val="single"/>
        </w:rPr>
      </w:pPr>
      <w:r>
        <w:rPr>
          <w:rFonts w:ascii="宋体" w:hAnsi="宋体" w:hint="eastAsia"/>
          <w:b/>
          <w:color w:val="000000"/>
          <w:sz w:val="32"/>
          <w:szCs w:val="32"/>
        </w:rPr>
        <w:t xml:space="preserve">     </w:t>
      </w:r>
      <w:r>
        <w:rPr>
          <w:rFonts w:ascii="宋体" w:hAnsi="宋体" w:hint="eastAsia"/>
          <w:b/>
          <w:color w:val="000000"/>
          <w:sz w:val="32"/>
          <w:szCs w:val="32"/>
        </w:rPr>
        <w:t>投标人名称</w:t>
      </w:r>
      <w:r>
        <w:rPr>
          <w:rFonts w:ascii="宋体" w:hAnsi="宋体" w:hint="eastAsia"/>
          <w:b/>
          <w:color w:val="000000"/>
          <w:sz w:val="32"/>
          <w:szCs w:val="32"/>
        </w:rPr>
        <w:t xml:space="preserve"> </w:t>
      </w:r>
      <w:r>
        <w:rPr>
          <w:rFonts w:ascii="宋体" w:hAnsi="宋体" w:hint="eastAsia"/>
          <w:b/>
          <w:color w:val="000000"/>
          <w:sz w:val="32"/>
          <w:szCs w:val="32"/>
        </w:rPr>
        <w:t>：</w:t>
      </w:r>
      <w:r>
        <w:rPr>
          <w:rFonts w:ascii="宋体" w:hAnsi="宋体" w:hint="eastAsia"/>
          <w:b/>
          <w:color w:val="000000"/>
          <w:sz w:val="32"/>
          <w:szCs w:val="32"/>
          <w:u w:val="single"/>
        </w:rPr>
        <w:t xml:space="preserve">                                </w:t>
      </w:r>
    </w:p>
    <w:p w:rsidR="00C95538" w:rsidRDefault="006E33C2">
      <w:pPr>
        <w:spacing w:line="300" w:lineRule="auto"/>
        <w:ind w:firstLineChars="49" w:firstLine="157"/>
        <w:rPr>
          <w:rFonts w:ascii="宋体" w:hAnsi="宋体"/>
          <w:b/>
          <w:color w:val="000000"/>
          <w:sz w:val="32"/>
          <w:szCs w:val="32"/>
          <w:u w:val="single"/>
        </w:rPr>
      </w:pPr>
      <w:r>
        <w:rPr>
          <w:rFonts w:ascii="宋体" w:hAnsi="宋体" w:hint="eastAsia"/>
          <w:b/>
          <w:color w:val="000000"/>
          <w:sz w:val="32"/>
          <w:szCs w:val="32"/>
        </w:rPr>
        <w:t xml:space="preserve">    </w:t>
      </w:r>
      <w:r>
        <w:rPr>
          <w:rFonts w:ascii="宋体" w:hAnsi="宋体" w:hint="eastAsia"/>
          <w:b/>
          <w:color w:val="000000"/>
          <w:sz w:val="32"/>
          <w:szCs w:val="32"/>
        </w:rPr>
        <w:t>法定代表人姓名：</w:t>
      </w:r>
      <w:r>
        <w:rPr>
          <w:rFonts w:ascii="宋体" w:hAnsi="宋体" w:hint="eastAsia"/>
          <w:b/>
          <w:color w:val="000000"/>
          <w:sz w:val="32"/>
          <w:szCs w:val="32"/>
          <w:u w:val="single"/>
        </w:rPr>
        <w:t xml:space="preserve">                             </w:t>
      </w:r>
    </w:p>
    <w:p w:rsidR="00C95538" w:rsidRDefault="006E33C2">
      <w:pPr>
        <w:spacing w:line="300" w:lineRule="auto"/>
        <w:ind w:firstLineChars="49" w:firstLine="157"/>
        <w:rPr>
          <w:rFonts w:ascii="宋体" w:hAnsi="宋体"/>
          <w:b/>
          <w:color w:val="000000"/>
          <w:sz w:val="32"/>
          <w:szCs w:val="32"/>
          <w:u w:val="single"/>
        </w:rPr>
      </w:pPr>
      <w:r>
        <w:rPr>
          <w:rFonts w:ascii="宋体" w:hAnsi="宋体" w:hint="eastAsia"/>
          <w:b/>
          <w:color w:val="000000"/>
          <w:sz w:val="32"/>
          <w:szCs w:val="32"/>
        </w:rPr>
        <w:t xml:space="preserve">    </w:t>
      </w:r>
      <w:r>
        <w:rPr>
          <w:rFonts w:ascii="宋体" w:hAnsi="宋体" w:hint="eastAsia"/>
          <w:b/>
          <w:color w:val="000000"/>
          <w:sz w:val="32"/>
          <w:szCs w:val="32"/>
        </w:rPr>
        <w:t>地址：</w:t>
      </w:r>
      <w:r>
        <w:rPr>
          <w:rFonts w:ascii="宋体" w:hAnsi="宋体" w:hint="eastAsia"/>
          <w:b/>
          <w:color w:val="000000"/>
          <w:sz w:val="32"/>
          <w:szCs w:val="32"/>
          <w:u w:val="single"/>
        </w:rPr>
        <w:t xml:space="preserve">                          </w:t>
      </w:r>
      <w:r>
        <w:rPr>
          <w:rFonts w:ascii="宋体" w:hAnsi="宋体" w:hint="eastAsia"/>
          <w:b/>
          <w:color w:val="000000"/>
          <w:sz w:val="32"/>
          <w:szCs w:val="32"/>
        </w:rPr>
        <w:t xml:space="preserve"> </w:t>
      </w:r>
      <w:r>
        <w:rPr>
          <w:rFonts w:ascii="宋体" w:hAnsi="宋体" w:hint="eastAsia"/>
          <w:b/>
          <w:color w:val="000000"/>
          <w:sz w:val="32"/>
          <w:szCs w:val="32"/>
        </w:rPr>
        <w:t>邮编：</w:t>
      </w:r>
      <w:r>
        <w:rPr>
          <w:rFonts w:ascii="宋体" w:hAnsi="宋体" w:hint="eastAsia"/>
          <w:b/>
          <w:color w:val="000000"/>
          <w:sz w:val="32"/>
          <w:szCs w:val="32"/>
          <w:u w:val="single"/>
        </w:rPr>
        <w:t xml:space="preserve">      </w:t>
      </w:r>
    </w:p>
    <w:p w:rsidR="00C95538" w:rsidRDefault="006E33C2">
      <w:pPr>
        <w:spacing w:line="300" w:lineRule="auto"/>
        <w:ind w:firstLineChars="98" w:firstLine="315"/>
        <w:rPr>
          <w:rFonts w:ascii="宋体" w:hAnsi="宋体"/>
          <w:b/>
          <w:color w:val="000000"/>
          <w:sz w:val="32"/>
          <w:szCs w:val="32"/>
          <w:u w:val="single"/>
        </w:rPr>
      </w:pPr>
      <w:r>
        <w:rPr>
          <w:rFonts w:ascii="宋体" w:hAnsi="宋体" w:hint="eastAsia"/>
          <w:b/>
          <w:color w:val="000000"/>
          <w:sz w:val="32"/>
          <w:szCs w:val="32"/>
        </w:rPr>
        <w:t xml:space="preserve">   </w:t>
      </w:r>
      <w:r>
        <w:rPr>
          <w:rFonts w:ascii="宋体" w:hAnsi="宋体" w:hint="eastAsia"/>
          <w:b/>
          <w:color w:val="000000"/>
          <w:sz w:val="32"/>
          <w:szCs w:val="32"/>
        </w:rPr>
        <w:t>电话：</w:t>
      </w:r>
      <w:r>
        <w:rPr>
          <w:rFonts w:ascii="宋体" w:hAnsi="宋体" w:hint="eastAsia"/>
          <w:b/>
          <w:color w:val="000000"/>
          <w:sz w:val="32"/>
          <w:szCs w:val="32"/>
          <w:u w:val="single"/>
        </w:rPr>
        <w:t xml:space="preserve">                 </w:t>
      </w:r>
      <w:r>
        <w:rPr>
          <w:rFonts w:ascii="宋体" w:hAnsi="宋体" w:hint="eastAsia"/>
          <w:b/>
          <w:color w:val="000000"/>
          <w:sz w:val="32"/>
          <w:szCs w:val="32"/>
        </w:rPr>
        <w:t xml:space="preserve"> </w:t>
      </w:r>
      <w:r>
        <w:rPr>
          <w:rFonts w:ascii="宋体" w:hAnsi="宋体" w:hint="eastAsia"/>
          <w:b/>
          <w:color w:val="000000"/>
          <w:sz w:val="32"/>
          <w:szCs w:val="32"/>
        </w:rPr>
        <w:t>传真：</w:t>
      </w:r>
      <w:r>
        <w:rPr>
          <w:rFonts w:ascii="宋体" w:hAnsi="宋体" w:hint="eastAsia"/>
          <w:b/>
          <w:color w:val="000000"/>
          <w:sz w:val="32"/>
          <w:szCs w:val="32"/>
          <w:u w:val="single"/>
        </w:rPr>
        <w:t xml:space="preserve">               </w:t>
      </w:r>
    </w:p>
    <w:p w:rsidR="00C95538" w:rsidRDefault="006E33C2">
      <w:pPr>
        <w:spacing w:line="300" w:lineRule="auto"/>
        <w:ind w:firstLineChars="246" w:firstLine="790"/>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u w:val="single"/>
        </w:rPr>
        <w:t xml:space="preserve">                                       </w:t>
      </w:r>
    </w:p>
    <w:p w:rsidR="00C95538" w:rsidRDefault="006E33C2">
      <w:pPr>
        <w:spacing w:line="300" w:lineRule="auto"/>
        <w:ind w:firstLineChars="246" w:firstLine="790"/>
        <w:rPr>
          <w:rFonts w:ascii="宋体" w:hAnsi="宋体"/>
          <w:b/>
          <w:color w:val="000000"/>
          <w:sz w:val="32"/>
          <w:szCs w:val="32"/>
        </w:rPr>
      </w:pPr>
      <w:r>
        <w:rPr>
          <w:rFonts w:ascii="宋体" w:hAnsi="宋体" w:hint="eastAsia"/>
          <w:b/>
          <w:color w:val="000000"/>
          <w:sz w:val="32"/>
          <w:szCs w:val="32"/>
        </w:rPr>
        <w:t>电子邮箱：</w:t>
      </w:r>
      <w:r>
        <w:rPr>
          <w:rFonts w:ascii="宋体" w:hAnsi="宋体" w:hint="eastAsia"/>
          <w:b/>
          <w:color w:val="000000"/>
          <w:sz w:val="32"/>
          <w:szCs w:val="32"/>
          <w:u w:val="single"/>
        </w:rPr>
        <w:t xml:space="preserve">                                   </w:t>
      </w:r>
    </w:p>
    <w:p w:rsidR="00C95538" w:rsidRDefault="006E33C2">
      <w:pPr>
        <w:spacing w:line="300" w:lineRule="auto"/>
        <w:ind w:firstLineChars="246" w:firstLine="790"/>
        <w:rPr>
          <w:rFonts w:ascii="宋体" w:hAnsi="宋体"/>
          <w:b/>
          <w:color w:val="000000"/>
          <w:sz w:val="32"/>
          <w:szCs w:val="32"/>
        </w:rPr>
      </w:pPr>
      <w:r>
        <w:rPr>
          <w:rFonts w:ascii="宋体" w:hAnsi="宋体" w:hint="eastAsia"/>
          <w:b/>
          <w:color w:val="000000"/>
          <w:sz w:val="32"/>
          <w:szCs w:val="32"/>
        </w:rPr>
        <w:t>投标代表</w:t>
      </w:r>
      <w:r>
        <w:rPr>
          <w:rFonts w:ascii="宋体" w:hAnsi="宋体" w:hint="eastAsia"/>
          <w:b/>
          <w:color w:val="000000"/>
          <w:sz w:val="32"/>
          <w:szCs w:val="32"/>
        </w:rPr>
        <w:t>(</w:t>
      </w:r>
      <w:r>
        <w:rPr>
          <w:rFonts w:ascii="宋体" w:hAnsi="宋体" w:hint="eastAsia"/>
          <w:b/>
          <w:color w:val="000000"/>
          <w:sz w:val="32"/>
          <w:szCs w:val="32"/>
        </w:rPr>
        <w:t>印刷体</w:t>
      </w:r>
      <w:r>
        <w:rPr>
          <w:rFonts w:ascii="宋体" w:hAnsi="宋体" w:hint="eastAsia"/>
          <w:b/>
          <w:color w:val="000000"/>
          <w:sz w:val="32"/>
          <w:szCs w:val="32"/>
        </w:rPr>
        <w:t>)</w:t>
      </w:r>
      <w:r>
        <w:rPr>
          <w:rFonts w:ascii="宋体" w:hAnsi="宋体" w:hint="eastAsia"/>
          <w:b/>
          <w:color w:val="000000"/>
          <w:sz w:val="32"/>
          <w:szCs w:val="32"/>
        </w:rPr>
        <w:t>：</w:t>
      </w:r>
      <w:r>
        <w:rPr>
          <w:rFonts w:ascii="宋体" w:hAnsi="宋体" w:hint="eastAsia"/>
          <w:b/>
          <w:color w:val="000000"/>
          <w:sz w:val="32"/>
          <w:szCs w:val="32"/>
          <w:u w:val="single"/>
        </w:rPr>
        <w:t xml:space="preserve">         </w:t>
      </w:r>
      <w:r>
        <w:rPr>
          <w:rFonts w:ascii="宋体" w:hAnsi="宋体" w:hint="eastAsia"/>
          <w:b/>
          <w:color w:val="000000"/>
          <w:sz w:val="32"/>
          <w:szCs w:val="32"/>
        </w:rPr>
        <w:t xml:space="preserve"> </w:t>
      </w:r>
      <w:r>
        <w:rPr>
          <w:rFonts w:ascii="宋体" w:hAnsi="宋体" w:hint="eastAsia"/>
          <w:b/>
          <w:color w:val="000000"/>
          <w:sz w:val="32"/>
          <w:szCs w:val="32"/>
        </w:rPr>
        <w:t>签字：</w:t>
      </w:r>
      <w:r>
        <w:rPr>
          <w:rFonts w:ascii="宋体" w:hAnsi="宋体" w:hint="eastAsia"/>
          <w:b/>
          <w:color w:val="000000"/>
          <w:sz w:val="32"/>
          <w:szCs w:val="32"/>
          <w:u w:val="single"/>
        </w:rPr>
        <w:t xml:space="preserve">           </w:t>
      </w:r>
    </w:p>
    <w:p w:rsidR="00C95538" w:rsidRDefault="006E33C2">
      <w:pPr>
        <w:spacing w:line="300" w:lineRule="auto"/>
        <w:ind w:firstLineChars="246" w:firstLine="790"/>
        <w:rPr>
          <w:rFonts w:ascii="宋体" w:hAnsi="宋体"/>
          <w:b/>
          <w:color w:val="000000"/>
          <w:sz w:val="32"/>
          <w:szCs w:val="32"/>
        </w:rPr>
      </w:pPr>
      <w:r>
        <w:rPr>
          <w:rFonts w:ascii="宋体" w:hAnsi="宋体" w:hint="eastAsia"/>
          <w:b/>
          <w:color w:val="000000"/>
          <w:sz w:val="32"/>
          <w:szCs w:val="32"/>
        </w:rPr>
        <w:t>手机：</w:t>
      </w:r>
      <w:r>
        <w:rPr>
          <w:rFonts w:ascii="宋体" w:hAnsi="宋体" w:hint="eastAsia"/>
          <w:b/>
          <w:color w:val="000000"/>
          <w:sz w:val="32"/>
          <w:szCs w:val="32"/>
          <w:u w:val="single"/>
        </w:rPr>
        <w:t xml:space="preserve">                </w:t>
      </w:r>
      <w:r>
        <w:rPr>
          <w:rFonts w:ascii="宋体" w:hAnsi="宋体" w:hint="eastAsia"/>
          <w:b/>
          <w:color w:val="000000"/>
          <w:sz w:val="32"/>
          <w:szCs w:val="32"/>
        </w:rPr>
        <w:t>日期</w:t>
      </w:r>
      <w:r>
        <w:rPr>
          <w:rFonts w:ascii="宋体" w:hAnsi="宋体" w:hint="eastAsia"/>
          <w:b/>
          <w:color w:val="000000"/>
          <w:sz w:val="32"/>
          <w:szCs w:val="32"/>
        </w:rPr>
        <w:t xml:space="preserve"> </w:t>
      </w:r>
      <w:r>
        <w:rPr>
          <w:rFonts w:ascii="宋体" w:hAnsi="宋体" w:hint="eastAsia"/>
          <w:b/>
          <w:color w:val="000000"/>
          <w:sz w:val="32"/>
          <w:szCs w:val="32"/>
        </w:rPr>
        <w:t>：</w:t>
      </w:r>
      <w:r>
        <w:rPr>
          <w:rFonts w:ascii="宋体" w:hAnsi="宋体" w:hint="eastAsia"/>
          <w:b/>
          <w:color w:val="000000"/>
          <w:sz w:val="32"/>
          <w:szCs w:val="32"/>
        </w:rPr>
        <w:t>20</w:t>
      </w:r>
      <w:r>
        <w:rPr>
          <w:rFonts w:ascii="宋体" w:hAnsi="宋体" w:hint="eastAsia"/>
          <w:b/>
          <w:color w:val="000000"/>
          <w:sz w:val="32"/>
          <w:szCs w:val="32"/>
          <w:u w:val="single"/>
        </w:rPr>
        <w:t xml:space="preserve">  </w:t>
      </w:r>
      <w:r>
        <w:rPr>
          <w:rFonts w:ascii="宋体" w:hAnsi="宋体" w:hint="eastAsia"/>
          <w:b/>
          <w:color w:val="000000"/>
          <w:sz w:val="32"/>
          <w:szCs w:val="32"/>
        </w:rPr>
        <w:t>年</w:t>
      </w:r>
      <w:r>
        <w:rPr>
          <w:rFonts w:ascii="宋体" w:hAnsi="宋体" w:hint="eastAsia"/>
          <w:b/>
          <w:color w:val="000000"/>
          <w:sz w:val="32"/>
          <w:szCs w:val="32"/>
          <w:u w:val="single"/>
        </w:rPr>
        <w:t xml:space="preserve">   </w:t>
      </w:r>
      <w:r>
        <w:rPr>
          <w:rFonts w:ascii="宋体" w:hAnsi="宋体" w:hint="eastAsia"/>
          <w:b/>
          <w:color w:val="000000"/>
          <w:sz w:val="32"/>
          <w:szCs w:val="32"/>
        </w:rPr>
        <w:t>月</w:t>
      </w:r>
      <w:r>
        <w:rPr>
          <w:rFonts w:ascii="宋体" w:hAnsi="宋体" w:hint="eastAsia"/>
          <w:b/>
          <w:color w:val="000000"/>
          <w:sz w:val="32"/>
          <w:szCs w:val="32"/>
          <w:u w:val="single"/>
        </w:rPr>
        <w:t xml:space="preserve">   </w:t>
      </w:r>
      <w:r>
        <w:rPr>
          <w:rFonts w:ascii="宋体" w:hAnsi="宋体" w:hint="eastAsia"/>
          <w:b/>
          <w:color w:val="000000"/>
          <w:sz w:val="32"/>
          <w:szCs w:val="32"/>
        </w:rPr>
        <w:t>日</w:t>
      </w:r>
    </w:p>
    <w:p w:rsidR="00C95538" w:rsidRDefault="006E33C2">
      <w:pPr>
        <w:spacing w:line="360" w:lineRule="exact"/>
        <w:rPr>
          <w:rFonts w:ascii="宋体" w:hAnsi="宋体" w:cs="Arial"/>
          <w:b/>
          <w:color w:val="000000"/>
          <w:sz w:val="24"/>
        </w:rPr>
      </w:pPr>
      <w:r>
        <w:rPr>
          <w:rFonts w:ascii="宋体" w:hAnsi="宋体" w:cs="Arial" w:hint="eastAsia"/>
          <w:b/>
          <w:color w:val="000000"/>
          <w:sz w:val="24"/>
        </w:rPr>
        <w:t xml:space="preserve">                             </w:t>
      </w:r>
    </w:p>
    <w:p w:rsidR="00C95538" w:rsidRDefault="00C95538">
      <w:pPr>
        <w:spacing w:line="360" w:lineRule="exact"/>
        <w:jc w:val="center"/>
        <w:rPr>
          <w:rFonts w:ascii="宋体" w:hAnsi="宋体"/>
          <w:b/>
          <w:bCs/>
          <w:color w:val="000000"/>
          <w:sz w:val="28"/>
          <w:szCs w:val="28"/>
        </w:rPr>
      </w:pPr>
    </w:p>
    <w:p w:rsidR="00C95538" w:rsidRDefault="006E33C2">
      <w:pPr>
        <w:spacing w:line="360" w:lineRule="exact"/>
        <w:jc w:val="center"/>
        <w:rPr>
          <w:rFonts w:ascii="宋体" w:hAnsi="宋体"/>
          <w:b/>
          <w:bCs/>
          <w:color w:val="000000"/>
          <w:sz w:val="28"/>
          <w:szCs w:val="28"/>
        </w:rPr>
      </w:pPr>
      <w:r>
        <w:rPr>
          <w:rFonts w:ascii="宋体" w:hAnsi="宋体" w:hint="eastAsia"/>
          <w:b/>
          <w:bCs/>
          <w:color w:val="000000"/>
          <w:sz w:val="28"/>
          <w:szCs w:val="28"/>
        </w:rPr>
        <w:t>报</w:t>
      </w:r>
      <w:r>
        <w:rPr>
          <w:rFonts w:ascii="宋体" w:hAnsi="宋体" w:hint="eastAsia"/>
          <w:b/>
          <w:bCs/>
          <w:color w:val="000000"/>
          <w:sz w:val="28"/>
          <w:szCs w:val="28"/>
        </w:rPr>
        <w:t xml:space="preserve">  </w:t>
      </w:r>
      <w:r>
        <w:rPr>
          <w:rFonts w:ascii="宋体" w:hAnsi="宋体" w:hint="eastAsia"/>
          <w:b/>
          <w:bCs/>
          <w:color w:val="000000"/>
          <w:sz w:val="28"/>
          <w:szCs w:val="28"/>
        </w:rPr>
        <w:t>价</w:t>
      </w:r>
      <w:r>
        <w:rPr>
          <w:rFonts w:ascii="宋体" w:hAnsi="宋体" w:hint="eastAsia"/>
          <w:b/>
          <w:bCs/>
          <w:color w:val="000000"/>
          <w:sz w:val="28"/>
          <w:szCs w:val="28"/>
        </w:rPr>
        <w:t xml:space="preserve">  </w:t>
      </w:r>
      <w:r>
        <w:rPr>
          <w:rFonts w:ascii="宋体" w:hAnsi="宋体" w:hint="eastAsia"/>
          <w:b/>
          <w:bCs/>
          <w:color w:val="000000"/>
          <w:sz w:val="28"/>
          <w:szCs w:val="28"/>
        </w:rPr>
        <w:t>表</w:t>
      </w:r>
      <w:r>
        <w:rPr>
          <w:rFonts w:ascii="宋体" w:hAnsi="宋体" w:cs="Arial" w:hint="eastAsia"/>
          <w:b/>
          <w:color w:val="000000"/>
          <w:sz w:val="24"/>
        </w:rPr>
        <w:t>（格式、可按实际要求自行调整）</w:t>
      </w:r>
    </w:p>
    <w:p w:rsidR="00C95538" w:rsidRDefault="00C95538">
      <w:pPr>
        <w:spacing w:line="360" w:lineRule="auto"/>
        <w:rPr>
          <w:rFonts w:ascii="宋体" w:hAnsi="宋体" w:cs="Arial"/>
          <w:color w:val="000000"/>
          <w:sz w:val="24"/>
        </w:rPr>
      </w:pPr>
    </w:p>
    <w:p w:rsidR="00C95538" w:rsidRDefault="006E33C2">
      <w:pPr>
        <w:spacing w:line="360" w:lineRule="auto"/>
        <w:rPr>
          <w:rFonts w:ascii="宋体" w:hAnsi="宋体" w:cs="Arial"/>
          <w:color w:val="000000"/>
          <w:sz w:val="24"/>
        </w:rPr>
      </w:pPr>
      <w:r>
        <w:rPr>
          <w:rFonts w:ascii="宋体" w:hAnsi="宋体" w:cs="Arial" w:hint="eastAsia"/>
          <w:color w:val="000000"/>
          <w:sz w:val="24"/>
        </w:rPr>
        <w:t>项目编号：</w:t>
      </w:r>
      <w:r>
        <w:rPr>
          <w:rFonts w:ascii="宋体" w:hAnsi="宋体" w:cs="Arial" w:hint="eastAsia"/>
          <w:color w:val="000000"/>
          <w:sz w:val="24"/>
          <w:u w:val="single"/>
        </w:rPr>
        <w:t xml:space="preserve">                          </w:t>
      </w:r>
    </w:p>
    <w:p w:rsidR="00C95538" w:rsidRDefault="006E33C2">
      <w:pPr>
        <w:spacing w:line="360" w:lineRule="auto"/>
        <w:rPr>
          <w:rFonts w:ascii="宋体" w:hAnsi="宋体" w:cs="Arial"/>
          <w:color w:val="000000"/>
          <w:sz w:val="24"/>
          <w:u w:val="single"/>
        </w:rPr>
      </w:pPr>
      <w:r>
        <w:rPr>
          <w:rFonts w:ascii="宋体" w:hAnsi="宋体" w:cs="Arial" w:hint="eastAsia"/>
          <w:color w:val="000000"/>
          <w:sz w:val="24"/>
        </w:rPr>
        <w:t>项目名称：</w:t>
      </w:r>
      <w:r>
        <w:rPr>
          <w:rFonts w:ascii="宋体" w:hAnsi="宋体" w:cs="Arial" w:hint="eastAsia"/>
          <w:color w:val="000000"/>
          <w:sz w:val="24"/>
          <w:u w:val="single"/>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516"/>
        <w:gridCol w:w="1273"/>
        <w:gridCol w:w="2535"/>
        <w:gridCol w:w="1134"/>
        <w:gridCol w:w="850"/>
        <w:gridCol w:w="1565"/>
        <w:gridCol w:w="873"/>
      </w:tblGrid>
      <w:tr w:rsidR="00C95538">
        <w:trPr>
          <w:trHeight w:val="586"/>
          <w:jc w:val="center"/>
        </w:trPr>
        <w:tc>
          <w:tcPr>
            <w:tcW w:w="604"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合同包</w:t>
            </w:r>
          </w:p>
        </w:tc>
        <w:tc>
          <w:tcPr>
            <w:tcW w:w="516"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品目号</w:t>
            </w:r>
          </w:p>
        </w:tc>
        <w:tc>
          <w:tcPr>
            <w:tcW w:w="1273"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货物名称</w:t>
            </w:r>
          </w:p>
        </w:tc>
        <w:tc>
          <w:tcPr>
            <w:tcW w:w="2535"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品牌规格</w:t>
            </w:r>
          </w:p>
        </w:tc>
        <w:tc>
          <w:tcPr>
            <w:tcW w:w="1134"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产地</w:t>
            </w:r>
          </w:p>
        </w:tc>
        <w:tc>
          <w:tcPr>
            <w:tcW w:w="850"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数量</w:t>
            </w:r>
          </w:p>
        </w:tc>
        <w:tc>
          <w:tcPr>
            <w:tcW w:w="1565"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单价</w:t>
            </w:r>
          </w:p>
        </w:tc>
        <w:tc>
          <w:tcPr>
            <w:tcW w:w="873" w:type="dxa"/>
            <w:shd w:val="clear" w:color="auto" w:fill="FFFFFF"/>
            <w:vAlign w:val="center"/>
          </w:tcPr>
          <w:p w:rsidR="00C95538" w:rsidRDefault="006E33C2">
            <w:pPr>
              <w:spacing w:line="240" w:lineRule="atLeast"/>
              <w:jc w:val="center"/>
              <w:rPr>
                <w:rFonts w:ascii="宋体" w:hAnsi="宋体" w:cs="Arial"/>
                <w:b/>
                <w:color w:val="000000"/>
                <w:sz w:val="24"/>
              </w:rPr>
            </w:pPr>
            <w:r>
              <w:rPr>
                <w:rFonts w:ascii="宋体" w:hAnsi="宋体" w:cs="Arial" w:hint="eastAsia"/>
                <w:b/>
                <w:color w:val="000000"/>
                <w:sz w:val="24"/>
              </w:rPr>
              <w:t>合价</w:t>
            </w:r>
          </w:p>
        </w:tc>
      </w:tr>
      <w:tr w:rsidR="00C95538">
        <w:trPr>
          <w:trHeight w:val="586"/>
          <w:jc w:val="center"/>
        </w:trPr>
        <w:tc>
          <w:tcPr>
            <w:tcW w:w="60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516"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273"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253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13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50"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56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73" w:type="dxa"/>
            <w:shd w:val="clear" w:color="auto" w:fill="FFFFFF"/>
            <w:vAlign w:val="center"/>
          </w:tcPr>
          <w:p w:rsidR="00C95538" w:rsidRDefault="00C95538">
            <w:pPr>
              <w:spacing w:line="240" w:lineRule="atLeast"/>
              <w:jc w:val="center"/>
              <w:rPr>
                <w:rFonts w:ascii="宋体" w:hAnsi="宋体" w:cs="Arial"/>
                <w:b/>
                <w:color w:val="000000"/>
                <w:sz w:val="24"/>
              </w:rPr>
            </w:pPr>
          </w:p>
        </w:tc>
      </w:tr>
      <w:tr w:rsidR="00C95538">
        <w:trPr>
          <w:trHeight w:val="586"/>
          <w:jc w:val="center"/>
        </w:trPr>
        <w:tc>
          <w:tcPr>
            <w:tcW w:w="60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516"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273"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253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13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50"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56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73" w:type="dxa"/>
            <w:shd w:val="clear" w:color="auto" w:fill="FFFFFF"/>
            <w:vAlign w:val="center"/>
          </w:tcPr>
          <w:p w:rsidR="00C95538" w:rsidRDefault="00C95538">
            <w:pPr>
              <w:spacing w:line="240" w:lineRule="atLeast"/>
              <w:jc w:val="center"/>
              <w:rPr>
                <w:rFonts w:ascii="宋体" w:hAnsi="宋体" w:cs="Arial"/>
                <w:b/>
                <w:color w:val="000000"/>
                <w:sz w:val="24"/>
              </w:rPr>
            </w:pPr>
          </w:p>
        </w:tc>
      </w:tr>
      <w:tr w:rsidR="00C95538">
        <w:trPr>
          <w:trHeight w:val="586"/>
          <w:jc w:val="center"/>
        </w:trPr>
        <w:tc>
          <w:tcPr>
            <w:tcW w:w="60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516"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273"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253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13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50"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56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73" w:type="dxa"/>
            <w:shd w:val="clear" w:color="auto" w:fill="FFFFFF"/>
            <w:vAlign w:val="center"/>
          </w:tcPr>
          <w:p w:rsidR="00C95538" w:rsidRDefault="00C95538">
            <w:pPr>
              <w:spacing w:line="240" w:lineRule="atLeast"/>
              <w:jc w:val="center"/>
              <w:rPr>
                <w:rFonts w:ascii="宋体" w:hAnsi="宋体" w:cs="Arial"/>
                <w:b/>
                <w:color w:val="000000"/>
                <w:sz w:val="24"/>
              </w:rPr>
            </w:pPr>
          </w:p>
        </w:tc>
      </w:tr>
      <w:tr w:rsidR="00C95538">
        <w:trPr>
          <w:trHeight w:val="586"/>
          <w:jc w:val="center"/>
        </w:trPr>
        <w:tc>
          <w:tcPr>
            <w:tcW w:w="60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516"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273"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253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134"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50"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1565" w:type="dxa"/>
            <w:shd w:val="clear" w:color="auto" w:fill="FFFFFF"/>
            <w:vAlign w:val="center"/>
          </w:tcPr>
          <w:p w:rsidR="00C95538" w:rsidRDefault="00C95538">
            <w:pPr>
              <w:spacing w:line="240" w:lineRule="atLeast"/>
              <w:jc w:val="center"/>
              <w:rPr>
                <w:rFonts w:ascii="宋体" w:hAnsi="宋体" w:cs="Arial"/>
                <w:b/>
                <w:color w:val="000000"/>
                <w:sz w:val="24"/>
              </w:rPr>
            </w:pPr>
          </w:p>
        </w:tc>
        <w:tc>
          <w:tcPr>
            <w:tcW w:w="873" w:type="dxa"/>
            <w:shd w:val="clear" w:color="auto" w:fill="FFFFFF"/>
            <w:vAlign w:val="center"/>
          </w:tcPr>
          <w:p w:rsidR="00C95538" w:rsidRDefault="00C95538">
            <w:pPr>
              <w:spacing w:line="240" w:lineRule="atLeast"/>
              <w:jc w:val="center"/>
              <w:rPr>
                <w:rFonts w:ascii="宋体" w:hAnsi="宋体" w:cs="Arial"/>
                <w:b/>
                <w:color w:val="000000"/>
                <w:sz w:val="24"/>
              </w:rPr>
            </w:pPr>
          </w:p>
        </w:tc>
      </w:tr>
      <w:tr w:rsidR="00C95538">
        <w:trPr>
          <w:cantSplit/>
          <w:trHeight w:val="600"/>
          <w:jc w:val="center"/>
        </w:trPr>
        <w:tc>
          <w:tcPr>
            <w:tcW w:w="9350" w:type="dxa"/>
            <w:gridSpan w:val="8"/>
          </w:tcPr>
          <w:p w:rsidR="00C95538" w:rsidRDefault="006E33C2">
            <w:pPr>
              <w:spacing w:line="480" w:lineRule="auto"/>
              <w:rPr>
                <w:rFonts w:ascii="宋体" w:hAnsi="宋体" w:cs="Arial"/>
                <w:bCs/>
                <w:color w:val="000000"/>
                <w:sz w:val="24"/>
              </w:rPr>
            </w:pPr>
            <w:r>
              <w:rPr>
                <w:rFonts w:ascii="宋体" w:hAnsi="宋体" w:hint="eastAsia"/>
                <w:color w:val="000000"/>
                <w:sz w:val="24"/>
              </w:rPr>
              <w:t>合同包</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报价总价：</w:t>
            </w:r>
            <w:r>
              <w:rPr>
                <w:rFonts w:ascii="宋体" w:hAnsi="宋体" w:hint="eastAsia"/>
                <w:color w:val="000000"/>
                <w:sz w:val="24"/>
              </w:rPr>
              <w:t>-------------------</w:t>
            </w:r>
            <w:r>
              <w:rPr>
                <w:rFonts w:ascii="宋体" w:hAnsi="宋体" w:hint="eastAsia"/>
                <w:color w:val="000000"/>
                <w:sz w:val="24"/>
              </w:rPr>
              <w:t>元整</w:t>
            </w:r>
            <w:r>
              <w:rPr>
                <w:rFonts w:ascii="宋体" w:hAnsi="宋体" w:hint="eastAsia"/>
                <w:color w:val="000000"/>
                <w:sz w:val="24"/>
              </w:rPr>
              <w:t>-(</w:t>
            </w:r>
            <w:r>
              <w:rPr>
                <w:rFonts w:ascii="宋体" w:hAnsi="宋体" w:hint="eastAsia"/>
                <w:color w:val="000000"/>
                <w:sz w:val="24"/>
              </w:rPr>
              <w:t>大写</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小写</w:t>
            </w:r>
            <w:r>
              <w:rPr>
                <w:rFonts w:ascii="宋体" w:hAnsi="宋体" w:hint="eastAsia"/>
                <w:color w:val="000000"/>
                <w:sz w:val="24"/>
              </w:rPr>
              <w:t>)</w:t>
            </w:r>
          </w:p>
        </w:tc>
      </w:tr>
    </w:tbl>
    <w:p w:rsidR="00C95538" w:rsidRDefault="006E33C2">
      <w:pPr>
        <w:pStyle w:val="a7"/>
        <w:spacing w:line="360" w:lineRule="auto"/>
        <w:rPr>
          <w:rFonts w:ascii="宋体" w:hAnsi="宋体"/>
          <w:color w:val="000000"/>
        </w:rPr>
      </w:pPr>
      <w:r>
        <w:rPr>
          <w:rFonts w:ascii="宋体" w:hAnsi="宋体" w:hint="eastAsia"/>
          <w:color w:val="000000"/>
        </w:rPr>
        <w:t>备注：技术商务部分文件中出现投标报价的，其投标无效。</w:t>
      </w:r>
    </w:p>
    <w:p w:rsidR="00C95538" w:rsidRDefault="00C95538">
      <w:pPr>
        <w:spacing w:line="360" w:lineRule="auto"/>
        <w:rPr>
          <w:rFonts w:ascii="宋体" w:hAnsi="宋体" w:cs="Arial"/>
          <w:color w:val="000000"/>
          <w:sz w:val="24"/>
        </w:rPr>
      </w:pPr>
    </w:p>
    <w:p w:rsidR="00C95538" w:rsidRDefault="006E33C2">
      <w:pPr>
        <w:spacing w:line="360" w:lineRule="auto"/>
        <w:rPr>
          <w:rFonts w:ascii="宋体" w:hAnsi="宋体" w:cs="Arial"/>
          <w:color w:val="000000"/>
          <w:sz w:val="24"/>
        </w:rPr>
      </w:pPr>
      <w:r>
        <w:rPr>
          <w:rFonts w:ascii="宋体" w:hAnsi="宋体" w:cs="Arial" w:hint="eastAsia"/>
          <w:color w:val="000000"/>
          <w:sz w:val="24"/>
        </w:rPr>
        <w:t>投标人</w:t>
      </w:r>
      <w:r>
        <w:rPr>
          <w:rFonts w:ascii="宋体" w:hAnsi="宋体" w:cs="Arial" w:hint="eastAsia"/>
          <w:color w:val="000000"/>
          <w:sz w:val="24"/>
        </w:rPr>
        <w:t>(</w:t>
      </w:r>
      <w:r>
        <w:rPr>
          <w:rFonts w:ascii="宋体" w:hAnsi="宋体" w:cs="Arial" w:hint="eastAsia"/>
          <w:color w:val="000000"/>
          <w:sz w:val="24"/>
        </w:rPr>
        <w:t>加盖公章</w:t>
      </w:r>
      <w:r>
        <w:rPr>
          <w:rFonts w:ascii="宋体" w:hAnsi="宋体" w:cs="Arial" w:hint="eastAsia"/>
          <w:color w:val="000000"/>
          <w:sz w:val="24"/>
        </w:rPr>
        <w:t>)</w:t>
      </w:r>
      <w:r>
        <w:rPr>
          <w:rFonts w:ascii="宋体" w:hAnsi="宋体" w:cs="Arial" w:hint="eastAsia"/>
          <w:color w:val="000000"/>
          <w:sz w:val="24"/>
        </w:rPr>
        <w:t>：</w:t>
      </w:r>
      <w:r>
        <w:rPr>
          <w:rFonts w:ascii="宋体" w:hAnsi="宋体" w:cs="Arial" w:hint="eastAsia"/>
          <w:color w:val="000000"/>
          <w:sz w:val="24"/>
          <w:u w:val="single"/>
        </w:rPr>
        <w:t xml:space="preserve">                 </w:t>
      </w:r>
    </w:p>
    <w:p w:rsidR="00C95538" w:rsidRDefault="006E33C2">
      <w:pPr>
        <w:spacing w:line="360" w:lineRule="auto"/>
        <w:rPr>
          <w:rFonts w:ascii="宋体" w:hAnsi="宋体" w:cs="Arial"/>
          <w:color w:val="000000"/>
          <w:sz w:val="24"/>
          <w:u w:val="single"/>
        </w:rPr>
      </w:pPr>
      <w:r>
        <w:rPr>
          <w:rFonts w:ascii="宋体" w:hAnsi="宋体" w:cs="Arial" w:hint="eastAsia"/>
          <w:color w:val="000000"/>
          <w:sz w:val="24"/>
        </w:rPr>
        <w:t>投标代表签字：</w:t>
      </w:r>
      <w:r>
        <w:rPr>
          <w:rFonts w:ascii="宋体" w:hAnsi="宋体" w:cs="Arial" w:hint="eastAsia"/>
          <w:color w:val="000000"/>
          <w:sz w:val="24"/>
          <w:u w:val="single"/>
        </w:rPr>
        <w:t xml:space="preserve">                      </w:t>
      </w:r>
    </w:p>
    <w:p w:rsidR="00C95538" w:rsidRDefault="006E33C2">
      <w:pPr>
        <w:spacing w:line="360" w:lineRule="auto"/>
        <w:rPr>
          <w:rFonts w:ascii="宋体" w:hAnsi="宋体" w:cs="Arial"/>
          <w:color w:val="000000"/>
          <w:sz w:val="24"/>
          <w:u w:val="single"/>
        </w:rPr>
      </w:pPr>
      <w:r>
        <w:rPr>
          <w:rFonts w:ascii="宋体" w:hAnsi="宋体" w:cs="Arial" w:hint="eastAsia"/>
          <w:color w:val="000000"/>
          <w:sz w:val="24"/>
        </w:rPr>
        <w:t>日期：</w:t>
      </w:r>
      <w:r>
        <w:rPr>
          <w:rFonts w:ascii="宋体" w:hAnsi="宋体" w:cs="Arial" w:hint="eastAsia"/>
          <w:color w:val="000000"/>
          <w:sz w:val="24"/>
          <w:u w:val="single"/>
        </w:rPr>
        <w:t xml:space="preserve">                          </w:t>
      </w:r>
    </w:p>
    <w:p w:rsidR="00C95538" w:rsidRDefault="00C95538">
      <w:pPr>
        <w:spacing w:line="360" w:lineRule="auto"/>
        <w:ind w:firstLineChars="196" w:firstLine="470"/>
        <w:rPr>
          <w:rFonts w:ascii="宋体" w:hAnsi="宋体" w:cs="宋体"/>
          <w:sz w:val="24"/>
        </w:rPr>
      </w:pPr>
    </w:p>
    <w:p w:rsidR="00C95538" w:rsidRDefault="00C95538">
      <w:pPr>
        <w:spacing w:line="300" w:lineRule="auto"/>
        <w:jc w:val="center"/>
        <w:rPr>
          <w:rFonts w:ascii="宋体" w:hAnsi="宋体"/>
          <w:b/>
          <w:sz w:val="72"/>
        </w:rPr>
      </w:pPr>
    </w:p>
    <w:p w:rsidR="00C95538" w:rsidRDefault="00C95538">
      <w:pPr>
        <w:spacing w:line="300" w:lineRule="auto"/>
        <w:jc w:val="center"/>
        <w:rPr>
          <w:rFonts w:ascii="宋体" w:hAnsi="宋体"/>
          <w:b/>
          <w:sz w:val="72"/>
        </w:rPr>
      </w:pPr>
    </w:p>
    <w:p w:rsidR="00C95538" w:rsidRDefault="00C95538">
      <w:pPr>
        <w:spacing w:line="300" w:lineRule="auto"/>
        <w:jc w:val="center"/>
        <w:rPr>
          <w:rFonts w:ascii="宋体" w:hAnsi="宋体"/>
          <w:b/>
          <w:sz w:val="72"/>
        </w:rPr>
      </w:pPr>
    </w:p>
    <w:p w:rsidR="00C95538" w:rsidRDefault="00C95538">
      <w:pPr>
        <w:spacing w:line="300" w:lineRule="auto"/>
        <w:jc w:val="center"/>
        <w:rPr>
          <w:rFonts w:ascii="宋体" w:hAnsi="宋体"/>
          <w:b/>
          <w:sz w:val="72"/>
        </w:rPr>
      </w:pPr>
    </w:p>
    <w:p w:rsidR="00C95538" w:rsidRDefault="006E33C2">
      <w:pPr>
        <w:spacing w:line="300" w:lineRule="auto"/>
        <w:jc w:val="center"/>
        <w:rPr>
          <w:rFonts w:ascii="宋体" w:hAnsi="宋体"/>
          <w:b/>
          <w:sz w:val="72"/>
        </w:rPr>
      </w:pPr>
      <w:r>
        <w:rPr>
          <w:rFonts w:ascii="宋体" w:hAnsi="宋体" w:hint="eastAsia"/>
          <w:b/>
          <w:sz w:val="72"/>
        </w:rPr>
        <w:lastRenderedPageBreak/>
        <w:t>政府采购项目</w:t>
      </w:r>
    </w:p>
    <w:p w:rsidR="00C95538" w:rsidRDefault="006E33C2">
      <w:pPr>
        <w:spacing w:line="300" w:lineRule="auto"/>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C95538" w:rsidRDefault="006E33C2">
      <w:pPr>
        <w:spacing w:line="300" w:lineRule="auto"/>
        <w:jc w:val="center"/>
        <w:rPr>
          <w:rFonts w:ascii="宋体" w:hAnsi="宋体"/>
          <w:b/>
          <w:sz w:val="44"/>
          <w:szCs w:val="44"/>
        </w:rPr>
      </w:pPr>
      <w:r>
        <w:rPr>
          <w:rFonts w:ascii="宋体" w:hAnsi="宋体" w:hint="eastAsia"/>
          <w:b/>
          <w:sz w:val="44"/>
          <w:szCs w:val="44"/>
        </w:rPr>
        <w:t>(</w:t>
      </w:r>
      <w:r>
        <w:rPr>
          <w:rFonts w:ascii="宋体" w:hAnsi="宋体" w:hint="eastAsia"/>
          <w:b/>
          <w:sz w:val="44"/>
          <w:szCs w:val="44"/>
        </w:rPr>
        <w:t>封面</w:t>
      </w:r>
      <w:r>
        <w:rPr>
          <w:rFonts w:ascii="宋体" w:hAnsi="宋体" w:hint="eastAsia"/>
          <w:b/>
          <w:sz w:val="44"/>
          <w:szCs w:val="44"/>
        </w:rPr>
        <w:t>)</w:t>
      </w:r>
    </w:p>
    <w:p w:rsidR="00C95538" w:rsidRDefault="00C95538">
      <w:pPr>
        <w:spacing w:line="300" w:lineRule="auto"/>
        <w:jc w:val="center"/>
        <w:rPr>
          <w:rFonts w:ascii="宋体" w:hAnsi="宋体"/>
          <w:b/>
          <w:sz w:val="36"/>
        </w:rPr>
      </w:pPr>
    </w:p>
    <w:p w:rsidR="00C95538" w:rsidRDefault="006E33C2">
      <w:pPr>
        <w:spacing w:line="300" w:lineRule="auto"/>
        <w:jc w:val="center"/>
        <w:rPr>
          <w:rFonts w:ascii="宋体" w:hAnsi="宋体"/>
          <w:b/>
          <w:sz w:val="44"/>
          <w:szCs w:val="44"/>
        </w:rPr>
      </w:pPr>
      <w:r>
        <w:rPr>
          <w:rFonts w:ascii="宋体" w:hAnsi="宋体" w:hint="eastAsia"/>
          <w:b/>
          <w:sz w:val="44"/>
          <w:szCs w:val="44"/>
        </w:rPr>
        <w:t>（二）资格及资信证明部分</w:t>
      </w:r>
    </w:p>
    <w:p w:rsidR="00C95538" w:rsidRDefault="00C95538">
      <w:pPr>
        <w:spacing w:line="300" w:lineRule="auto"/>
        <w:jc w:val="center"/>
        <w:rPr>
          <w:rFonts w:ascii="宋体" w:hAnsi="宋体"/>
          <w:b/>
          <w:sz w:val="36"/>
        </w:rPr>
      </w:pPr>
    </w:p>
    <w:p w:rsidR="00C95538" w:rsidRDefault="006E33C2">
      <w:pPr>
        <w:spacing w:line="300" w:lineRule="auto"/>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C95538" w:rsidRDefault="006E33C2">
      <w:pPr>
        <w:spacing w:line="300" w:lineRule="auto"/>
        <w:ind w:firstLineChars="545" w:firstLine="1970"/>
        <w:rPr>
          <w:rFonts w:ascii="宋体" w:hAnsi="宋体"/>
          <w:b/>
          <w:sz w:val="36"/>
          <w:u w:val="single"/>
        </w:rPr>
      </w:pPr>
      <w:r>
        <w:rPr>
          <w:rFonts w:ascii="宋体" w:hAnsi="宋体" w:hint="eastAsia"/>
          <w:b/>
          <w:sz w:val="36"/>
        </w:rPr>
        <w:t>招标编号：</w:t>
      </w:r>
      <w:r>
        <w:rPr>
          <w:rFonts w:ascii="宋体" w:hAnsi="宋体" w:hint="eastAsia"/>
          <w:b/>
          <w:sz w:val="36"/>
          <w:u w:val="single"/>
        </w:rPr>
        <w:t xml:space="preserve">               </w:t>
      </w:r>
    </w:p>
    <w:p w:rsidR="00C95538" w:rsidRDefault="00C95538">
      <w:pPr>
        <w:spacing w:line="300" w:lineRule="auto"/>
        <w:jc w:val="center"/>
        <w:rPr>
          <w:rFonts w:ascii="宋体" w:hAnsi="宋体"/>
          <w:b/>
          <w:sz w:val="36"/>
        </w:rPr>
      </w:pPr>
    </w:p>
    <w:p w:rsidR="00C95538" w:rsidRDefault="006E33C2">
      <w:pPr>
        <w:spacing w:line="300" w:lineRule="auto"/>
        <w:jc w:val="center"/>
        <w:rPr>
          <w:rFonts w:ascii="宋体" w:hAnsi="宋体"/>
          <w:b/>
          <w:sz w:val="36"/>
        </w:rPr>
      </w:pPr>
      <w:r>
        <w:rPr>
          <w:rFonts w:ascii="宋体" w:hAnsi="宋体" w:hint="eastAsia"/>
          <w:b/>
          <w:sz w:val="36"/>
        </w:rPr>
        <w:t>(</w:t>
      </w:r>
      <w:r>
        <w:rPr>
          <w:rFonts w:ascii="宋体" w:hAnsi="宋体" w:hint="eastAsia"/>
          <w:b/>
          <w:sz w:val="36"/>
        </w:rPr>
        <w:t>正本</w:t>
      </w:r>
      <w:r>
        <w:rPr>
          <w:rFonts w:ascii="宋体" w:hAnsi="宋体" w:hint="eastAsia"/>
          <w:b/>
          <w:sz w:val="36"/>
        </w:rPr>
        <w:t>/</w:t>
      </w:r>
      <w:r>
        <w:rPr>
          <w:rFonts w:ascii="宋体" w:hAnsi="宋体" w:hint="eastAsia"/>
          <w:b/>
          <w:sz w:val="36"/>
        </w:rPr>
        <w:t>副本</w:t>
      </w:r>
      <w:r>
        <w:rPr>
          <w:rFonts w:ascii="宋体" w:hAnsi="宋体" w:hint="eastAsia"/>
          <w:b/>
          <w:sz w:val="36"/>
        </w:rPr>
        <w:t>)</w:t>
      </w:r>
    </w:p>
    <w:p w:rsidR="00C95538" w:rsidRDefault="00C95538">
      <w:pPr>
        <w:spacing w:line="300" w:lineRule="auto"/>
        <w:rPr>
          <w:rFonts w:ascii="宋体" w:hAnsi="宋体"/>
          <w:b/>
          <w:sz w:val="36"/>
        </w:rPr>
      </w:pPr>
    </w:p>
    <w:p w:rsidR="00C95538" w:rsidRDefault="00C95538">
      <w:pPr>
        <w:spacing w:line="300" w:lineRule="auto"/>
        <w:rPr>
          <w:rFonts w:ascii="宋体" w:hAnsi="宋体"/>
          <w:b/>
          <w:sz w:val="36"/>
        </w:rPr>
      </w:pPr>
    </w:p>
    <w:p w:rsidR="00C95538" w:rsidRDefault="006E33C2">
      <w:pPr>
        <w:spacing w:line="300" w:lineRule="auto"/>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投标人名称</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u w:val="single"/>
        </w:rPr>
        <w:t xml:space="preserve">                                </w:t>
      </w:r>
    </w:p>
    <w:p w:rsidR="00C95538" w:rsidRDefault="006E33C2">
      <w:pPr>
        <w:spacing w:line="300" w:lineRule="auto"/>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法定代表人姓名：</w:t>
      </w:r>
      <w:r>
        <w:rPr>
          <w:rFonts w:ascii="宋体" w:hAnsi="宋体" w:hint="eastAsia"/>
          <w:b/>
          <w:sz w:val="32"/>
          <w:szCs w:val="32"/>
          <w:u w:val="single"/>
        </w:rPr>
        <w:t xml:space="preserve">                             </w:t>
      </w:r>
    </w:p>
    <w:p w:rsidR="00C95538" w:rsidRDefault="006E33C2">
      <w:pPr>
        <w:spacing w:line="300" w:lineRule="auto"/>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地址：</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邮编：</w:t>
      </w:r>
      <w:r>
        <w:rPr>
          <w:rFonts w:ascii="宋体" w:hAnsi="宋体" w:hint="eastAsia"/>
          <w:b/>
          <w:sz w:val="32"/>
          <w:szCs w:val="32"/>
          <w:u w:val="single"/>
        </w:rPr>
        <w:t xml:space="preserve">      </w:t>
      </w:r>
    </w:p>
    <w:p w:rsidR="00C95538" w:rsidRDefault="006E33C2">
      <w:pPr>
        <w:spacing w:line="300" w:lineRule="auto"/>
        <w:ind w:firstLineChars="98" w:firstLine="315"/>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电话：</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传真：</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网址：</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电子邮箱：</w:t>
      </w:r>
      <w:r>
        <w:rPr>
          <w:rFonts w:ascii="宋体" w:hAnsi="宋体" w:hint="eastAsia"/>
          <w:b/>
          <w:sz w:val="32"/>
          <w:szCs w:val="32"/>
          <w:u w:val="single"/>
        </w:rPr>
        <w:t xml:space="preserve">                                  </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投标代表</w:t>
      </w:r>
      <w:r>
        <w:rPr>
          <w:rFonts w:ascii="宋体" w:hAnsi="宋体" w:hint="eastAsia"/>
          <w:b/>
          <w:sz w:val="32"/>
          <w:szCs w:val="32"/>
        </w:rPr>
        <w:t>(</w:t>
      </w:r>
      <w:r>
        <w:rPr>
          <w:rFonts w:ascii="宋体" w:hAnsi="宋体" w:hint="eastAsia"/>
          <w:b/>
          <w:sz w:val="32"/>
          <w:szCs w:val="32"/>
        </w:rPr>
        <w:t>印刷体</w:t>
      </w:r>
      <w:r>
        <w:rPr>
          <w:rFonts w:ascii="宋体" w:hAnsi="宋体" w:hint="eastAsia"/>
          <w:b/>
          <w:sz w:val="32"/>
          <w:szCs w:val="32"/>
        </w:rPr>
        <w:t>)</w:t>
      </w:r>
      <w:r>
        <w:rPr>
          <w:rFonts w:ascii="宋体" w:hAnsi="宋体" w:hint="eastAsia"/>
          <w:b/>
          <w:sz w:val="32"/>
          <w:szCs w:val="32"/>
        </w:rPr>
        <w:t>：</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签字：</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手机：</w:t>
      </w:r>
      <w:r>
        <w:rPr>
          <w:rFonts w:ascii="宋体" w:hAnsi="宋体" w:hint="eastAsia"/>
          <w:b/>
          <w:sz w:val="32"/>
          <w:szCs w:val="32"/>
          <w:u w:val="single"/>
        </w:rPr>
        <w:t xml:space="preserve">                </w:t>
      </w:r>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rPr>
        <w:t>20</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C95538" w:rsidRDefault="00C95538">
      <w:pPr>
        <w:spacing w:line="300" w:lineRule="auto"/>
        <w:rPr>
          <w:rFonts w:ascii="宋体" w:hAnsi="宋体" w:cs="Arial"/>
          <w:b/>
          <w:sz w:val="24"/>
        </w:rPr>
      </w:pPr>
    </w:p>
    <w:p w:rsidR="00C95538" w:rsidRDefault="00C95538">
      <w:pPr>
        <w:spacing w:line="300" w:lineRule="auto"/>
        <w:rPr>
          <w:rFonts w:ascii="宋体" w:hAnsi="宋体" w:cs="Arial"/>
          <w:b/>
          <w:sz w:val="24"/>
        </w:rPr>
      </w:pPr>
    </w:p>
    <w:p w:rsidR="00C95538" w:rsidRDefault="00C95538">
      <w:pPr>
        <w:spacing w:line="300" w:lineRule="auto"/>
        <w:rPr>
          <w:rFonts w:ascii="宋体" w:hAnsi="宋体" w:cs="Arial"/>
          <w:b/>
          <w:sz w:val="24"/>
        </w:rPr>
      </w:pPr>
    </w:p>
    <w:p w:rsidR="00C95538" w:rsidRDefault="006E33C2">
      <w:pPr>
        <w:spacing w:line="340" w:lineRule="exact"/>
        <w:rPr>
          <w:rFonts w:ascii="宋体" w:hAnsi="宋体"/>
          <w:b/>
          <w:sz w:val="32"/>
          <w:szCs w:val="32"/>
        </w:rPr>
      </w:pPr>
      <w:r>
        <w:rPr>
          <w:rFonts w:ascii="宋体" w:hAnsi="宋体" w:cs="Arial" w:hint="eastAsia"/>
          <w:b/>
          <w:sz w:val="24"/>
        </w:rPr>
        <w:lastRenderedPageBreak/>
        <w:t>附件</w:t>
      </w:r>
      <w:r>
        <w:rPr>
          <w:rFonts w:ascii="宋体" w:hAnsi="宋体" w:cs="Arial" w:hint="eastAsia"/>
          <w:b/>
          <w:sz w:val="24"/>
        </w:rPr>
        <w:t>1</w:t>
      </w:r>
    </w:p>
    <w:p w:rsidR="00C95538" w:rsidRDefault="006E33C2">
      <w:pPr>
        <w:spacing w:line="340" w:lineRule="exact"/>
        <w:jc w:val="center"/>
        <w:rPr>
          <w:rFonts w:ascii="宋体" w:hAnsi="宋体"/>
          <w:b/>
          <w:bCs/>
          <w:sz w:val="28"/>
          <w:szCs w:val="28"/>
        </w:rPr>
      </w:pPr>
      <w:r>
        <w:rPr>
          <w:rFonts w:ascii="宋体" w:hAnsi="宋体" w:hint="eastAsia"/>
          <w:b/>
          <w:bCs/>
          <w:sz w:val="28"/>
          <w:szCs w:val="28"/>
        </w:rPr>
        <w:t>投</w:t>
      </w:r>
      <w:r>
        <w:rPr>
          <w:rFonts w:ascii="宋体" w:hAnsi="宋体" w:hint="eastAsia"/>
          <w:b/>
          <w:bCs/>
          <w:sz w:val="28"/>
          <w:szCs w:val="28"/>
        </w:rPr>
        <w:t xml:space="preserve"> </w:t>
      </w:r>
      <w:r>
        <w:rPr>
          <w:rFonts w:ascii="宋体" w:hAnsi="宋体" w:hint="eastAsia"/>
          <w:b/>
          <w:bCs/>
          <w:sz w:val="28"/>
          <w:szCs w:val="28"/>
        </w:rPr>
        <w:t>标</w:t>
      </w:r>
      <w:r>
        <w:rPr>
          <w:rFonts w:ascii="宋体" w:hAnsi="宋体" w:hint="eastAsia"/>
          <w:b/>
          <w:bCs/>
          <w:sz w:val="28"/>
          <w:szCs w:val="28"/>
        </w:rPr>
        <w:t xml:space="preserve"> </w:t>
      </w:r>
      <w:r>
        <w:rPr>
          <w:rFonts w:ascii="宋体" w:hAnsi="宋体" w:hint="eastAsia"/>
          <w:b/>
          <w:bCs/>
          <w:sz w:val="28"/>
          <w:szCs w:val="28"/>
        </w:rPr>
        <w:t>书</w:t>
      </w:r>
    </w:p>
    <w:p w:rsidR="00C95538" w:rsidRDefault="006E33C2">
      <w:pPr>
        <w:spacing w:line="340" w:lineRule="exact"/>
        <w:rPr>
          <w:rFonts w:ascii="宋体" w:hAnsi="宋体"/>
          <w:sz w:val="24"/>
        </w:rPr>
      </w:pPr>
      <w:r>
        <w:rPr>
          <w:rFonts w:ascii="宋体" w:hAnsi="宋体" w:hint="eastAsia"/>
          <w:sz w:val="24"/>
        </w:rPr>
        <w:t>致：</w:t>
      </w:r>
      <w:r>
        <w:rPr>
          <w:rFonts w:ascii="宋体" w:hAnsi="宋体" w:hint="eastAsia"/>
          <w:sz w:val="24"/>
          <w:u w:val="single"/>
        </w:rPr>
        <w:t>(</w:t>
      </w:r>
      <w:r>
        <w:rPr>
          <w:rFonts w:ascii="宋体" w:hAnsi="宋体" w:hint="eastAsia"/>
          <w:sz w:val="24"/>
          <w:u w:val="single"/>
        </w:rPr>
        <w:t>招标代理人</w:t>
      </w:r>
      <w:r>
        <w:rPr>
          <w:rFonts w:ascii="宋体" w:hAnsi="宋体" w:hint="eastAsia"/>
          <w:sz w:val="24"/>
          <w:u w:val="single"/>
        </w:rPr>
        <w:t xml:space="preserve">) </w:t>
      </w:r>
    </w:p>
    <w:p w:rsidR="00C95538" w:rsidRDefault="006E33C2">
      <w:pPr>
        <w:spacing w:line="340" w:lineRule="exact"/>
        <w:ind w:firstLine="480"/>
        <w:rPr>
          <w:rFonts w:ascii="宋体" w:hAnsi="宋体"/>
          <w:sz w:val="24"/>
        </w:rPr>
      </w:pPr>
      <w:r>
        <w:rPr>
          <w:rFonts w:ascii="宋体" w:hAnsi="宋体" w:hint="eastAsia"/>
          <w:sz w:val="24"/>
        </w:rPr>
        <w:t>根据贵方为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w:t>
      </w:r>
      <w:r>
        <w:rPr>
          <w:rFonts w:ascii="宋体" w:hAnsi="宋体" w:hint="eastAsia"/>
          <w:sz w:val="24"/>
        </w:rPr>
        <w:t>的投标邀请</w:t>
      </w:r>
      <w:r>
        <w:rPr>
          <w:rFonts w:ascii="宋体" w:hAnsi="宋体" w:hint="eastAsia"/>
          <w:sz w:val="24"/>
        </w:rPr>
        <w:t>(</w:t>
      </w:r>
      <w:r>
        <w:rPr>
          <w:rFonts w:ascii="宋体" w:hAnsi="宋体" w:hint="eastAsia"/>
          <w:sz w:val="24"/>
        </w:rPr>
        <w:t>招标编号</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w:t>
      </w:r>
      <w:r>
        <w:rPr>
          <w:rFonts w:ascii="宋体" w:hAnsi="宋体" w:hint="eastAsia"/>
          <w:sz w:val="24"/>
          <w:u w:val="single"/>
        </w:rPr>
        <w:t>全名、职务</w:t>
      </w:r>
      <w:r>
        <w:rPr>
          <w:rFonts w:ascii="宋体" w:hAnsi="宋体" w:hint="eastAsia"/>
          <w:sz w:val="24"/>
          <w:u w:val="single"/>
        </w:rPr>
        <w:t>)</w:t>
      </w:r>
      <w:r>
        <w:rPr>
          <w:rFonts w:ascii="宋体" w:hAnsi="宋体" w:hint="eastAsia"/>
          <w:sz w:val="24"/>
        </w:rPr>
        <w:t>被正式授权并代表投标人</w:t>
      </w:r>
      <w:r>
        <w:rPr>
          <w:rFonts w:ascii="宋体" w:hAnsi="宋体" w:hint="eastAsia"/>
          <w:sz w:val="24"/>
          <w:u w:val="single"/>
        </w:rPr>
        <w:t>(</w:t>
      </w:r>
      <w:r>
        <w:rPr>
          <w:rFonts w:ascii="宋体" w:hAnsi="宋体" w:hint="eastAsia"/>
          <w:sz w:val="24"/>
          <w:u w:val="single"/>
        </w:rPr>
        <w:t>投标人名称</w:t>
      </w:r>
      <w:r>
        <w:rPr>
          <w:rFonts w:ascii="宋体" w:hAnsi="宋体" w:hint="eastAsia"/>
          <w:sz w:val="24"/>
          <w:u w:val="single"/>
        </w:rPr>
        <w:t>)</w:t>
      </w:r>
      <w:r>
        <w:rPr>
          <w:rFonts w:ascii="宋体" w:hAnsi="宋体" w:hint="eastAsia"/>
          <w:sz w:val="24"/>
        </w:rPr>
        <w:t>提交下述文件正本一份和副本四份，电子版一份。</w:t>
      </w:r>
    </w:p>
    <w:p w:rsidR="00C95538" w:rsidRDefault="006E33C2">
      <w:pPr>
        <w:spacing w:line="340" w:lineRule="exact"/>
        <w:rPr>
          <w:rFonts w:ascii="宋体" w:hAnsi="宋体"/>
          <w:b/>
          <w:bCs/>
          <w:sz w:val="24"/>
        </w:rPr>
      </w:pPr>
      <w:r>
        <w:rPr>
          <w:rFonts w:ascii="宋体" w:hAnsi="宋体" w:hint="eastAsia"/>
          <w:b/>
          <w:bCs/>
          <w:sz w:val="24"/>
        </w:rPr>
        <w:t>第一部分</w:t>
      </w:r>
      <w:r>
        <w:rPr>
          <w:rFonts w:ascii="宋体" w:hAnsi="宋体" w:hint="eastAsia"/>
          <w:b/>
          <w:bCs/>
          <w:sz w:val="24"/>
        </w:rPr>
        <w:t xml:space="preserve"> </w:t>
      </w:r>
      <w:r>
        <w:rPr>
          <w:rFonts w:ascii="宋体" w:hAnsi="宋体" w:hint="eastAsia"/>
          <w:b/>
          <w:bCs/>
          <w:sz w:val="24"/>
        </w:rPr>
        <w:t>报价部分（单独编制装订胶装成册并密封）：</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）开标一览表</w:t>
      </w:r>
    </w:p>
    <w:p w:rsidR="00C95538" w:rsidRDefault="006E33C2">
      <w:pPr>
        <w:spacing w:line="340" w:lineRule="exact"/>
        <w:rPr>
          <w:rFonts w:ascii="宋体" w:hAnsi="宋体"/>
          <w:b/>
          <w:bCs/>
          <w:sz w:val="24"/>
        </w:rPr>
      </w:pPr>
      <w:r>
        <w:rPr>
          <w:rFonts w:ascii="宋体" w:hAnsi="宋体" w:hint="eastAsia"/>
          <w:b/>
          <w:bCs/>
          <w:sz w:val="24"/>
        </w:rPr>
        <w:t>第二部分</w:t>
      </w:r>
      <w:r>
        <w:rPr>
          <w:rFonts w:ascii="宋体" w:hAnsi="宋体" w:hint="eastAsia"/>
          <w:b/>
          <w:bCs/>
          <w:sz w:val="24"/>
        </w:rPr>
        <w:t xml:space="preserve"> </w:t>
      </w:r>
      <w:r>
        <w:rPr>
          <w:rFonts w:ascii="宋体" w:hAnsi="宋体" w:hint="eastAsia"/>
          <w:b/>
          <w:sz w:val="24"/>
        </w:rPr>
        <w:t>资格及资信证明部分</w:t>
      </w:r>
      <w:r>
        <w:rPr>
          <w:rFonts w:ascii="宋体" w:hAnsi="宋体" w:hint="eastAsia"/>
          <w:b/>
          <w:bCs/>
          <w:sz w:val="24"/>
        </w:rPr>
        <w:t>（单独编制装订胶装成册并密封）：</w:t>
      </w:r>
    </w:p>
    <w:p w:rsidR="00C95538" w:rsidRDefault="006E33C2">
      <w:pPr>
        <w:pStyle w:val="ae"/>
        <w:widowControl/>
        <w:spacing w:before="100" w:after="100" w:line="340" w:lineRule="exact"/>
        <w:rPr>
          <w:rFonts w:ascii="宋体" w:hAnsi="宋体"/>
        </w:rPr>
      </w:pPr>
      <w:r>
        <w:rPr>
          <w:rFonts w:ascii="宋体" w:hAnsi="宋体" w:hint="eastAsia"/>
        </w:rPr>
        <w:t>（</w:t>
      </w:r>
      <w:r>
        <w:rPr>
          <w:rFonts w:ascii="宋体" w:hAnsi="宋体" w:hint="eastAsia"/>
        </w:rPr>
        <w:t>1</w:t>
      </w:r>
      <w:r>
        <w:rPr>
          <w:rFonts w:ascii="宋体" w:hAnsi="宋体" w:hint="eastAsia"/>
        </w:rPr>
        <w:t>）投标书</w:t>
      </w:r>
    </w:p>
    <w:p w:rsidR="00C95538" w:rsidRDefault="006E33C2">
      <w:pPr>
        <w:pStyle w:val="ae"/>
        <w:widowControl/>
        <w:spacing w:before="100" w:after="100" w:line="340" w:lineRule="exact"/>
        <w:rPr>
          <w:rFonts w:ascii="宋体" w:hAnsi="宋体"/>
        </w:rPr>
      </w:pPr>
      <w:r>
        <w:rPr>
          <w:rFonts w:ascii="宋体" w:hAnsi="宋体" w:hint="eastAsia"/>
        </w:rPr>
        <w:t>（</w:t>
      </w:r>
      <w:r>
        <w:rPr>
          <w:rFonts w:ascii="宋体" w:hAnsi="宋体" w:hint="eastAsia"/>
        </w:rPr>
        <w:t>2</w:t>
      </w:r>
      <w:r>
        <w:rPr>
          <w:rFonts w:ascii="宋体" w:hAnsi="宋体" w:hint="eastAsia"/>
        </w:rPr>
        <w:t>）投标人的资格及资信证明文件</w:t>
      </w:r>
    </w:p>
    <w:p w:rsidR="00C95538" w:rsidRDefault="006E33C2">
      <w:pPr>
        <w:pStyle w:val="ae"/>
        <w:widowControl/>
        <w:spacing w:before="100" w:after="100" w:line="340" w:lineRule="exact"/>
        <w:rPr>
          <w:rFonts w:ascii="宋体" w:hAnsi="宋体"/>
          <w:b/>
          <w:bCs/>
        </w:rPr>
      </w:pPr>
      <w:r>
        <w:rPr>
          <w:rFonts w:ascii="宋体" w:hAnsi="宋体" w:hint="eastAsia"/>
        </w:rPr>
        <w:t>（</w:t>
      </w:r>
      <w:r>
        <w:rPr>
          <w:rFonts w:ascii="宋体" w:hAnsi="宋体" w:hint="eastAsia"/>
        </w:rPr>
        <w:t>3</w:t>
      </w:r>
      <w:r>
        <w:rPr>
          <w:rFonts w:ascii="宋体" w:hAnsi="宋体" w:hint="eastAsia"/>
        </w:rPr>
        <w:t>）投标保证金</w:t>
      </w:r>
    </w:p>
    <w:p w:rsidR="00C95538" w:rsidRDefault="006E33C2">
      <w:pPr>
        <w:spacing w:line="340" w:lineRule="exact"/>
        <w:rPr>
          <w:rFonts w:ascii="宋体" w:hAnsi="宋体"/>
          <w:bCs/>
          <w:sz w:val="24"/>
        </w:rPr>
      </w:pPr>
      <w:r>
        <w:rPr>
          <w:rFonts w:ascii="宋体" w:hAnsi="宋体" w:hint="eastAsia"/>
          <w:b/>
          <w:bCs/>
          <w:sz w:val="24"/>
        </w:rPr>
        <w:t>第三部分</w:t>
      </w:r>
      <w:r>
        <w:rPr>
          <w:rFonts w:ascii="宋体" w:hAnsi="宋体" w:hint="eastAsia"/>
          <w:b/>
          <w:bCs/>
          <w:sz w:val="24"/>
        </w:rPr>
        <w:t xml:space="preserve"> </w:t>
      </w:r>
      <w:r>
        <w:rPr>
          <w:rFonts w:ascii="宋体" w:hAnsi="宋体" w:hint="eastAsia"/>
          <w:b/>
          <w:bCs/>
          <w:sz w:val="24"/>
        </w:rPr>
        <w:t>技术商务部分文件（单独编制装订胶装成册并密封</w:t>
      </w:r>
      <w:r>
        <w:rPr>
          <w:rFonts w:ascii="宋体" w:hAnsi="宋体" w:hint="eastAsia"/>
          <w:bCs/>
          <w:sz w:val="24"/>
        </w:rPr>
        <w:t>）：</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 xml:space="preserve"> </w:t>
      </w:r>
      <w:r>
        <w:rPr>
          <w:rFonts w:ascii="宋体" w:hAnsi="宋体" w:hint="eastAsia"/>
          <w:bCs/>
          <w:sz w:val="24"/>
        </w:rPr>
        <w:t>货物说明一览表</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）供货范围清单</w:t>
      </w:r>
      <w:r>
        <w:rPr>
          <w:rFonts w:ascii="宋体" w:hAnsi="宋体" w:hint="eastAsia"/>
          <w:bCs/>
          <w:sz w:val="24"/>
        </w:rPr>
        <w:t xml:space="preserve"> </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）技术规格偏离表</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）商务偏离表</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）招标服务费承诺书</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）退回保证金说明函</w:t>
      </w:r>
    </w:p>
    <w:p w:rsidR="00C95538" w:rsidRDefault="006E33C2">
      <w:pPr>
        <w:spacing w:line="340" w:lineRule="exact"/>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）招标文件和法律法规要求提交的其他文件</w:t>
      </w:r>
    </w:p>
    <w:p w:rsidR="00C95538" w:rsidRDefault="006E33C2">
      <w:pPr>
        <w:spacing w:line="340" w:lineRule="exac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）以</w:t>
      </w:r>
      <w:r>
        <w:rPr>
          <w:rFonts w:ascii="宋体" w:hAnsi="宋体" w:hint="eastAsia"/>
          <w:sz w:val="24"/>
          <w:u w:val="single"/>
        </w:rPr>
        <w:t xml:space="preserve">       </w:t>
      </w:r>
      <w:r>
        <w:rPr>
          <w:rFonts w:ascii="宋体" w:hAnsi="宋体" w:hint="eastAsia"/>
          <w:sz w:val="24"/>
        </w:rPr>
        <w:t>方式提供的金额为人民币</w:t>
      </w:r>
      <w:r>
        <w:rPr>
          <w:rFonts w:ascii="宋体" w:hAnsi="宋体" w:hint="eastAsia"/>
          <w:sz w:val="24"/>
          <w:u w:val="single"/>
        </w:rPr>
        <w:t xml:space="preserve">       </w:t>
      </w:r>
      <w:r>
        <w:rPr>
          <w:rFonts w:ascii="宋体" w:hAnsi="宋体" w:hint="eastAsia"/>
          <w:sz w:val="24"/>
        </w:rPr>
        <w:t>元的投标保证金。</w:t>
      </w:r>
    </w:p>
    <w:p w:rsidR="00C95538" w:rsidRDefault="006E33C2">
      <w:pPr>
        <w:tabs>
          <w:tab w:val="left" w:pos="1260"/>
        </w:tabs>
        <w:spacing w:line="340" w:lineRule="exact"/>
        <w:ind w:firstLineChars="245" w:firstLine="588"/>
        <w:rPr>
          <w:rFonts w:ascii="宋体" w:hAnsi="宋体"/>
          <w:sz w:val="24"/>
        </w:rPr>
      </w:pPr>
      <w:r>
        <w:rPr>
          <w:rFonts w:ascii="宋体" w:hAnsi="宋体" w:hint="eastAsia"/>
          <w:sz w:val="24"/>
        </w:rPr>
        <w:t>据此函，签字代表宣布同意如下：</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我方愿意积极参与本项目的投标，并保证遵守招标文件的全部规定，投标人所提交的材料中所含的信息均为真实、准确、完整，且不具有任何误导性。</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投标人已详细审查全部招标文件，包括修改文件</w:t>
      </w:r>
      <w:r>
        <w:rPr>
          <w:rFonts w:ascii="宋体" w:hAnsi="宋体" w:hint="eastAsia"/>
          <w:sz w:val="24"/>
        </w:rPr>
        <w:t>(</w:t>
      </w:r>
      <w:r>
        <w:rPr>
          <w:rFonts w:ascii="宋体" w:hAnsi="宋体" w:hint="eastAsia"/>
          <w:sz w:val="24"/>
        </w:rPr>
        <w:t>如有的话</w:t>
      </w:r>
      <w:r>
        <w:rPr>
          <w:rFonts w:ascii="宋体" w:hAnsi="宋体" w:hint="eastAsia"/>
          <w:sz w:val="24"/>
        </w:rPr>
        <w:t>)</w:t>
      </w:r>
      <w:r>
        <w:rPr>
          <w:rFonts w:ascii="宋体" w:hAnsi="宋体" w:hint="eastAsia"/>
          <w:sz w:val="24"/>
        </w:rPr>
        <w:t>和有关附件，将自行承担因对全部招标文件理解不正确或误解而产生的相应后果。</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投标人将按招标文件的规定履行合同责任和义务。</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本投标文件自开标日起投标有效期为：投标截止期结束后</w:t>
      </w:r>
      <w:r>
        <w:rPr>
          <w:rFonts w:ascii="宋体" w:hAnsi="宋体" w:hint="eastAsia"/>
          <w:sz w:val="24"/>
        </w:rPr>
        <w:t>90</w:t>
      </w:r>
      <w:r>
        <w:rPr>
          <w:rFonts w:ascii="宋体" w:hAnsi="宋体" w:hint="eastAsia"/>
          <w:sz w:val="24"/>
        </w:rPr>
        <w:t>个日历日</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如果发生招标文件第二章投标人须知第</w:t>
      </w:r>
      <w:r>
        <w:rPr>
          <w:rFonts w:ascii="宋体" w:hAnsi="宋体" w:hint="eastAsia"/>
          <w:sz w:val="24"/>
        </w:rPr>
        <w:t>12</w:t>
      </w:r>
      <w:r>
        <w:rPr>
          <w:rFonts w:ascii="宋体" w:hAnsi="宋体" w:hint="eastAsia"/>
          <w:sz w:val="24"/>
        </w:rPr>
        <w:t>条所述情况，则同意招标代理人不予退还投标保证金。</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投标人同意提供按照招标人可能要求的与其投标有关的一切数据或资料，完全理解贵方不一定要接受最低的报价或收到的任何投标。</w:t>
      </w:r>
    </w:p>
    <w:p w:rsidR="00C95538" w:rsidRDefault="006E33C2">
      <w:pPr>
        <w:numPr>
          <w:ilvl w:val="0"/>
          <w:numId w:val="9"/>
        </w:numPr>
        <w:tabs>
          <w:tab w:val="clear" w:pos="1320"/>
          <w:tab w:val="left" w:pos="0"/>
        </w:tabs>
        <w:spacing w:line="340" w:lineRule="exact"/>
        <w:ind w:left="0" w:firstLine="525"/>
        <w:rPr>
          <w:rFonts w:ascii="宋体" w:hAnsi="宋体"/>
          <w:sz w:val="24"/>
        </w:rPr>
      </w:pPr>
      <w:r>
        <w:rPr>
          <w:rFonts w:ascii="宋体" w:hAnsi="宋体" w:hint="eastAsia"/>
          <w:sz w:val="24"/>
        </w:rPr>
        <w:t>与本投标有关的一切正式往来通讯请寄：</w:t>
      </w:r>
    </w:p>
    <w:p w:rsidR="00C95538" w:rsidRDefault="006E33C2">
      <w:pPr>
        <w:spacing w:line="340" w:lineRule="exact"/>
        <w:rPr>
          <w:rFonts w:ascii="宋体" w:hAnsi="宋体"/>
          <w:sz w:val="24"/>
          <w:u w:val="single"/>
        </w:rPr>
      </w:pPr>
      <w:r>
        <w:rPr>
          <w:rFonts w:ascii="宋体" w:hAnsi="宋体" w:hint="eastAsia"/>
          <w:sz w:val="24"/>
        </w:rPr>
        <w:t xml:space="preserve">     </w:t>
      </w:r>
      <w:r>
        <w:rPr>
          <w:rFonts w:ascii="宋体" w:hAnsi="宋体" w:hint="eastAsia"/>
          <w:sz w:val="24"/>
        </w:rPr>
        <w:t>投标人名称</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p>
    <w:p w:rsidR="00C95538" w:rsidRDefault="006E33C2" w:rsidP="0023741F">
      <w:pPr>
        <w:spacing w:line="340" w:lineRule="exact"/>
        <w:ind w:firstLineChars="49" w:firstLine="118"/>
        <w:rPr>
          <w:rFonts w:ascii="宋体" w:hAnsi="宋体"/>
          <w:sz w:val="24"/>
          <w:u w:val="single"/>
        </w:rPr>
      </w:pPr>
      <w:r>
        <w:rPr>
          <w:rFonts w:ascii="宋体" w:hAnsi="宋体" w:hint="eastAsia"/>
          <w:sz w:val="24"/>
        </w:rPr>
        <w:t xml:space="preserve">    </w:t>
      </w: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邮编：</w:t>
      </w:r>
      <w:r>
        <w:rPr>
          <w:rFonts w:ascii="宋体" w:hAnsi="宋体" w:hint="eastAsia"/>
          <w:sz w:val="24"/>
          <w:u w:val="single"/>
        </w:rPr>
        <w:t xml:space="preserve">       </w:t>
      </w:r>
    </w:p>
    <w:p w:rsidR="00C95538" w:rsidRDefault="006E33C2">
      <w:pPr>
        <w:spacing w:line="340" w:lineRule="exact"/>
        <w:ind w:firstLineChars="98" w:firstLine="235"/>
        <w:rPr>
          <w:rFonts w:ascii="宋体" w:hAnsi="宋体"/>
          <w:sz w:val="24"/>
          <w:u w:val="single"/>
        </w:rPr>
      </w:pP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u w:val="single"/>
        </w:rPr>
        <w:t xml:space="preserve">                 </w:t>
      </w:r>
    </w:p>
    <w:p w:rsidR="00C95538" w:rsidRDefault="006E33C2">
      <w:pPr>
        <w:spacing w:line="340" w:lineRule="exact"/>
        <w:ind w:firstLineChars="246" w:firstLine="590"/>
        <w:rPr>
          <w:rFonts w:ascii="宋体" w:hAnsi="宋体"/>
          <w:sz w:val="24"/>
          <w:u w:val="single"/>
        </w:rPr>
      </w:pPr>
      <w:r>
        <w:rPr>
          <w:rFonts w:ascii="宋体" w:hAnsi="宋体" w:hint="eastAsia"/>
          <w:sz w:val="24"/>
        </w:rPr>
        <w:t>投标代表</w:t>
      </w:r>
      <w:r>
        <w:rPr>
          <w:rFonts w:ascii="宋体" w:hAnsi="宋体" w:hint="eastAsia"/>
          <w:sz w:val="24"/>
        </w:rPr>
        <w:t>(</w:t>
      </w:r>
      <w:r>
        <w:rPr>
          <w:rFonts w:ascii="宋体" w:hAnsi="宋体" w:hint="eastAsia"/>
          <w:sz w:val="24"/>
        </w:rPr>
        <w:t>印刷体</w:t>
      </w:r>
      <w:r>
        <w:rPr>
          <w:rFonts w:ascii="宋体" w:hAnsi="宋体" w:hint="eastAsia"/>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签字：</w:t>
      </w:r>
      <w:r>
        <w:rPr>
          <w:rFonts w:ascii="宋体" w:hAnsi="宋体" w:hint="eastAsia"/>
          <w:sz w:val="24"/>
          <w:u w:val="single"/>
        </w:rPr>
        <w:t xml:space="preserve">           </w:t>
      </w:r>
    </w:p>
    <w:p w:rsidR="00C95538" w:rsidRDefault="006E33C2">
      <w:pPr>
        <w:pStyle w:val="af6"/>
        <w:adjustRightInd w:val="0"/>
        <w:snapToGrid w:val="0"/>
        <w:spacing w:line="340" w:lineRule="exact"/>
        <w:ind w:leftChars="200" w:left="420" w:firstLineChars="50" w:firstLine="120"/>
        <w:rPr>
          <w:rFonts w:ascii="宋体" w:hAnsi="宋体"/>
          <w:sz w:val="28"/>
          <w:szCs w:val="28"/>
        </w:rPr>
      </w:pPr>
      <w:r>
        <w:rPr>
          <w:rFonts w:ascii="宋体" w:hAnsi="宋体" w:hint="eastAsia"/>
          <w:sz w:val="24"/>
        </w:rPr>
        <w:t>手机：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95538" w:rsidRDefault="00C95538">
      <w:pPr>
        <w:spacing w:line="300" w:lineRule="auto"/>
        <w:rPr>
          <w:rFonts w:ascii="宋体" w:hAnsi="宋体"/>
          <w:b/>
          <w:bCs/>
          <w:sz w:val="24"/>
        </w:rPr>
      </w:pPr>
    </w:p>
    <w:p w:rsidR="00C95538" w:rsidRDefault="00C95538">
      <w:pPr>
        <w:spacing w:line="300" w:lineRule="auto"/>
        <w:rPr>
          <w:rFonts w:ascii="宋体" w:hAnsi="宋体"/>
          <w:b/>
          <w:bCs/>
          <w:sz w:val="24"/>
        </w:rPr>
      </w:pPr>
    </w:p>
    <w:p w:rsidR="00C95538" w:rsidRDefault="006E33C2">
      <w:pPr>
        <w:spacing w:line="300" w:lineRule="auto"/>
        <w:rPr>
          <w:rFonts w:ascii="宋体" w:hAnsi="宋体"/>
          <w:b/>
          <w:bCs/>
          <w:sz w:val="24"/>
        </w:rPr>
      </w:pPr>
      <w:r>
        <w:rPr>
          <w:rFonts w:ascii="宋体" w:hAnsi="宋体" w:hint="eastAsia"/>
          <w:b/>
          <w:bCs/>
          <w:sz w:val="24"/>
        </w:rPr>
        <w:lastRenderedPageBreak/>
        <w:t>附件</w:t>
      </w:r>
      <w:r>
        <w:rPr>
          <w:rFonts w:ascii="宋体" w:hAnsi="宋体" w:hint="eastAsia"/>
          <w:b/>
          <w:bCs/>
          <w:sz w:val="24"/>
        </w:rPr>
        <w:t>2</w:t>
      </w:r>
    </w:p>
    <w:p w:rsidR="00C95538" w:rsidRDefault="006E33C2">
      <w:pPr>
        <w:spacing w:line="300" w:lineRule="auto"/>
        <w:jc w:val="center"/>
        <w:rPr>
          <w:rFonts w:ascii="宋体" w:hAnsi="宋体"/>
          <w:sz w:val="24"/>
        </w:rPr>
      </w:pPr>
      <w:r>
        <w:rPr>
          <w:rFonts w:ascii="宋体" w:hAnsi="宋体" w:hint="eastAsia"/>
          <w:b/>
          <w:sz w:val="24"/>
        </w:rPr>
        <w:t>投标人的资格证明文件</w:t>
      </w:r>
    </w:p>
    <w:p w:rsidR="00C95538" w:rsidRDefault="00C95538">
      <w:pPr>
        <w:pStyle w:val="31"/>
        <w:spacing w:line="300" w:lineRule="auto"/>
        <w:rPr>
          <w:rFonts w:hAnsi="宋体"/>
          <w:sz w:val="24"/>
        </w:rPr>
      </w:pPr>
    </w:p>
    <w:p w:rsidR="00C95538" w:rsidRDefault="00C95538">
      <w:pPr>
        <w:spacing w:line="300" w:lineRule="auto"/>
        <w:rPr>
          <w:rFonts w:ascii="宋体" w:hAnsi="宋体"/>
          <w:b/>
          <w:bCs/>
          <w:sz w:val="24"/>
        </w:rPr>
      </w:pPr>
    </w:p>
    <w:p w:rsidR="00C95538" w:rsidRDefault="00C95538">
      <w:pPr>
        <w:spacing w:line="300" w:lineRule="auto"/>
        <w:rPr>
          <w:rFonts w:ascii="宋体" w:hAnsi="宋体"/>
          <w:b/>
          <w:bCs/>
          <w:sz w:val="24"/>
        </w:rPr>
      </w:pPr>
    </w:p>
    <w:p w:rsidR="00C95538" w:rsidRDefault="006E33C2">
      <w:pPr>
        <w:spacing w:line="300" w:lineRule="auto"/>
        <w:rPr>
          <w:rFonts w:ascii="宋体" w:hAnsi="宋体"/>
          <w:b/>
          <w:bCs/>
          <w:sz w:val="24"/>
        </w:rPr>
      </w:pPr>
      <w:r>
        <w:rPr>
          <w:rFonts w:ascii="宋体" w:hAnsi="宋体" w:hint="eastAsia"/>
          <w:b/>
          <w:bCs/>
          <w:sz w:val="24"/>
        </w:rPr>
        <w:t>附件</w:t>
      </w:r>
      <w:r>
        <w:rPr>
          <w:rFonts w:ascii="宋体" w:hAnsi="宋体" w:hint="eastAsia"/>
          <w:b/>
          <w:bCs/>
          <w:sz w:val="24"/>
        </w:rPr>
        <w:t>2</w:t>
      </w:r>
      <w:r>
        <w:rPr>
          <w:rFonts w:ascii="宋体" w:hAnsi="宋体" w:hint="eastAsia"/>
          <w:b/>
          <w:bCs/>
          <w:sz w:val="24"/>
        </w:rPr>
        <w:t>－</w:t>
      </w:r>
      <w:r>
        <w:rPr>
          <w:rFonts w:ascii="宋体" w:hAnsi="宋体" w:hint="eastAsia"/>
          <w:b/>
          <w:bCs/>
          <w:sz w:val="24"/>
        </w:rPr>
        <w:t>1</w:t>
      </w:r>
    </w:p>
    <w:p w:rsidR="00C95538" w:rsidRDefault="006E33C2">
      <w:pPr>
        <w:spacing w:line="300" w:lineRule="auto"/>
        <w:jc w:val="center"/>
        <w:rPr>
          <w:rFonts w:ascii="宋体" w:hAnsi="宋体"/>
          <w:sz w:val="24"/>
        </w:rPr>
      </w:pPr>
      <w:r>
        <w:rPr>
          <w:rFonts w:ascii="宋体" w:hAnsi="宋体" w:hint="eastAsia"/>
          <w:b/>
          <w:sz w:val="24"/>
        </w:rPr>
        <w:t>关于资格的声明函</w:t>
      </w:r>
      <w:r>
        <w:rPr>
          <w:rFonts w:ascii="宋体" w:hAnsi="宋体" w:hint="eastAsia"/>
          <w:sz w:val="24"/>
        </w:rPr>
        <w:cr/>
      </w:r>
    </w:p>
    <w:p w:rsidR="00C95538" w:rsidRDefault="006E33C2">
      <w:pPr>
        <w:spacing w:line="360" w:lineRule="auto"/>
        <w:rPr>
          <w:rFonts w:ascii="宋体" w:hAnsi="宋体"/>
          <w:sz w:val="24"/>
        </w:rPr>
      </w:pPr>
      <w:r>
        <w:rPr>
          <w:rFonts w:ascii="宋体" w:hAnsi="宋体" w:hint="eastAsia"/>
          <w:sz w:val="24"/>
        </w:rPr>
        <w:t>致：</w:t>
      </w:r>
      <w:r>
        <w:rPr>
          <w:rFonts w:ascii="宋体" w:hAnsi="宋体" w:hint="eastAsia"/>
          <w:sz w:val="24"/>
          <w:u w:val="single"/>
        </w:rPr>
        <w:t>(</w:t>
      </w:r>
      <w:r>
        <w:rPr>
          <w:rFonts w:ascii="宋体" w:hAnsi="宋体" w:hint="eastAsia"/>
          <w:sz w:val="24"/>
          <w:u w:val="single"/>
        </w:rPr>
        <w:t>招标代理人</w:t>
      </w:r>
      <w:r>
        <w:rPr>
          <w:rFonts w:ascii="宋体" w:hAnsi="宋体" w:hint="eastAsia"/>
          <w:sz w:val="24"/>
          <w:u w:val="single"/>
        </w:rPr>
        <w:t xml:space="preserve">) </w:t>
      </w:r>
    </w:p>
    <w:p w:rsidR="00C95538" w:rsidRDefault="006E33C2">
      <w:pPr>
        <w:spacing w:line="360" w:lineRule="auto"/>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u w:val="single"/>
        </w:rPr>
        <w:t>招标编号</w:t>
      </w:r>
      <w:r>
        <w:rPr>
          <w:rFonts w:ascii="宋体" w:hAnsi="宋体" w:hint="eastAsia"/>
          <w:sz w:val="24"/>
          <w:u w:val="single"/>
        </w:rPr>
        <w:t>)</w:t>
      </w:r>
      <w:r>
        <w:rPr>
          <w:rFonts w:ascii="宋体" w:hAnsi="宋体" w:hint="eastAsia"/>
          <w:sz w:val="24"/>
        </w:rPr>
        <w:t>投标邀请，本签字人愿意参加投标，提供招标文件“招标货物及要求”中规定的</w:t>
      </w:r>
      <w:r>
        <w:rPr>
          <w:rFonts w:ascii="宋体" w:hAnsi="宋体" w:hint="eastAsia"/>
          <w:sz w:val="24"/>
          <w:u w:val="single"/>
        </w:rPr>
        <w:t xml:space="preserve">          </w:t>
      </w:r>
      <w:r>
        <w:rPr>
          <w:rFonts w:ascii="宋体" w:hAnsi="宋体" w:hint="eastAsia"/>
          <w:sz w:val="24"/>
        </w:rPr>
        <w:t>(</w:t>
      </w:r>
      <w:r>
        <w:rPr>
          <w:rFonts w:ascii="宋体" w:hAnsi="宋体" w:hint="eastAsia"/>
          <w:sz w:val="24"/>
        </w:rPr>
        <w:t>合同包</w:t>
      </w:r>
      <w:r>
        <w:rPr>
          <w:rFonts w:ascii="宋体" w:hAnsi="宋体" w:hint="eastAsia"/>
          <w:sz w:val="24"/>
        </w:rPr>
        <w:t>/</w:t>
      </w:r>
      <w:r>
        <w:rPr>
          <w:rFonts w:ascii="宋体" w:hAnsi="宋体" w:hint="eastAsia"/>
          <w:sz w:val="24"/>
        </w:rPr>
        <w:t>品目号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货物名称</w:t>
      </w:r>
      <w:r>
        <w:rPr>
          <w:rFonts w:ascii="宋体" w:hAnsi="宋体" w:hint="eastAsia"/>
          <w:sz w:val="24"/>
          <w:u w:val="single"/>
        </w:rPr>
        <w:t>)</w:t>
      </w:r>
      <w:r>
        <w:rPr>
          <w:rFonts w:ascii="宋体" w:hAnsi="宋体" w:hint="eastAsia"/>
          <w:sz w:val="24"/>
        </w:rPr>
        <w:t>，本签字人确认资格文件中的说明以及投标文件中所有提交的文件和材料是真实的、准确的。</w:t>
      </w:r>
    </w:p>
    <w:p w:rsidR="00C95538" w:rsidRDefault="006E33C2">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．本签字人确认资格文件中的说明以及投标文件中所有提交的文件和材料是真实的、准确的。</w:t>
      </w:r>
    </w:p>
    <w:p w:rsidR="00C95538" w:rsidRDefault="006E33C2">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．我方的资格声明正本一份，副本四份，电子版一份，随投标文件一同递交。</w:t>
      </w:r>
    </w:p>
    <w:p w:rsidR="00C95538" w:rsidRDefault="00C95538">
      <w:pPr>
        <w:spacing w:line="360" w:lineRule="auto"/>
        <w:rPr>
          <w:rFonts w:ascii="宋体" w:hAnsi="宋体"/>
          <w:sz w:val="24"/>
        </w:rPr>
      </w:pPr>
    </w:p>
    <w:p w:rsidR="00C95538" w:rsidRDefault="00C95538">
      <w:pPr>
        <w:spacing w:line="300" w:lineRule="auto"/>
        <w:rPr>
          <w:rFonts w:ascii="宋体" w:hAnsi="宋体"/>
          <w:sz w:val="24"/>
        </w:rPr>
      </w:pPr>
    </w:p>
    <w:p w:rsidR="00C95538" w:rsidRDefault="006E33C2">
      <w:pPr>
        <w:spacing w:line="360" w:lineRule="auto"/>
        <w:rPr>
          <w:rFonts w:ascii="宋体" w:hAnsi="宋体"/>
          <w:sz w:val="24"/>
          <w:u w:val="single"/>
        </w:rPr>
      </w:pPr>
      <w:r>
        <w:rPr>
          <w:rFonts w:ascii="宋体" w:hAnsi="宋体" w:hint="eastAsia"/>
          <w:sz w:val="24"/>
        </w:rPr>
        <w:t>投标人名称：</w:t>
      </w:r>
      <w:r>
        <w:rPr>
          <w:rFonts w:ascii="宋体" w:hAnsi="宋体" w:hint="eastAsia"/>
          <w:sz w:val="24"/>
          <w:u w:val="single"/>
        </w:rPr>
        <w:t>(</w:t>
      </w:r>
      <w:r>
        <w:rPr>
          <w:rFonts w:ascii="宋体" w:hAnsi="宋体" w:hint="eastAsia"/>
          <w:sz w:val="24"/>
          <w:u w:val="single"/>
        </w:rPr>
        <w:t>全称并加盖公章</w:t>
      </w:r>
      <w:r>
        <w:rPr>
          <w:rFonts w:ascii="宋体" w:hAnsi="宋体" w:hint="eastAsia"/>
          <w:sz w:val="24"/>
          <w:u w:val="single"/>
        </w:rPr>
        <w:t>)</w:t>
      </w:r>
    </w:p>
    <w:p w:rsidR="00C95538" w:rsidRDefault="006E33C2">
      <w:pPr>
        <w:spacing w:line="360" w:lineRule="auto"/>
        <w:rPr>
          <w:rFonts w:ascii="宋体" w:hAnsi="宋体"/>
          <w:sz w:val="24"/>
        </w:rPr>
      </w:pPr>
      <w:r>
        <w:rPr>
          <w:rFonts w:ascii="宋体" w:hAnsi="宋体" w:hint="eastAsia"/>
          <w:sz w:val="24"/>
        </w:rPr>
        <w:t>投标代表签名：</w:t>
      </w:r>
      <w:r>
        <w:rPr>
          <w:rFonts w:ascii="宋体" w:hAnsi="宋体" w:hint="eastAsia"/>
          <w:sz w:val="24"/>
        </w:rPr>
        <w:t>___________________</w:t>
      </w:r>
    </w:p>
    <w:p w:rsidR="00C95538" w:rsidRDefault="006E33C2">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C95538" w:rsidRDefault="006E33C2">
      <w:pPr>
        <w:spacing w:line="360" w:lineRule="auto"/>
        <w:rPr>
          <w:rFonts w:ascii="宋体" w:hAnsi="宋体"/>
          <w:b/>
          <w:bCs/>
          <w:sz w:val="24"/>
        </w:rPr>
      </w:pPr>
      <w:r>
        <w:rPr>
          <w:rFonts w:ascii="宋体" w:hAnsi="宋体" w:hint="eastAsia"/>
          <w:b/>
          <w:sz w:val="24"/>
        </w:rPr>
        <w:br w:type="page"/>
      </w:r>
      <w:r>
        <w:rPr>
          <w:rFonts w:ascii="宋体" w:hAnsi="宋体" w:hint="eastAsia"/>
          <w:b/>
          <w:bCs/>
          <w:sz w:val="24"/>
        </w:rPr>
        <w:lastRenderedPageBreak/>
        <w:t>附件</w:t>
      </w:r>
      <w:r>
        <w:rPr>
          <w:rFonts w:ascii="宋体" w:hAnsi="宋体" w:hint="eastAsia"/>
          <w:b/>
          <w:bCs/>
          <w:sz w:val="24"/>
        </w:rPr>
        <w:t>2</w:t>
      </w:r>
      <w:r>
        <w:rPr>
          <w:rFonts w:ascii="宋体" w:hAnsi="宋体" w:hint="eastAsia"/>
          <w:b/>
          <w:bCs/>
          <w:sz w:val="24"/>
        </w:rPr>
        <w:t>－</w:t>
      </w:r>
      <w:r>
        <w:rPr>
          <w:rFonts w:ascii="宋体" w:hAnsi="宋体" w:hint="eastAsia"/>
          <w:b/>
          <w:bCs/>
          <w:sz w:val="24"/>
        </w:rPr>
        <w:t>2</w:t>
      </w:r>
    </w:p>
    <w:p w:rsidR="00C95538" w:rsidRDefault="006E33C2">
      <w:pPr>
        <w:jc w:val="center"/>
        <w:rPr>
          <w:rFonts w:ascii="宋体" w:hAnsi="宋体"/>
          <w:sz w:val="24"/>
        </w:rPr>
      </w:pPr>
      <w:r>
        <w:rPr>
          <w:rFonts w:ascii="宋体" w:hAnsi="宋体" w:hint="eastAsia"/>
          <w:b/>
          <w:sz w:val="24"/>
        </w:rPr>
        <w:t>投标人的资格声明</w:t>
      </w:r>
    </w:p>
    <w:p w:rsidR="00C95538" w:rsidRDefault="006E33C2">
      <w:pPr>
        <w:rPr>
          <w:rFonts w:ascii="宋体" w:hAnsi="宋体"/>
          <w:sz w:val="24"/>
          <w:u w:val="single"/>
        </w:rPr>
      </w:pPr>
      <w:r>
        <w:rPr>
          <w:rFonts w:ascii="宋体" w:hAnsi="宋体" w:hint="eastAsia"/>
          <w:sz w:val="24"/>
        </w:rPr>
        <w:t>1</w:t>
      </w:r>
      <w:r>
        <w:rPr>
          <w:rFonts w:ascii="宋体" w:hAnsi="宋体" w:hint="eastAsia"/>
          <w:sz w:val="24"/>
        </w:rPr>
        <w:t>．投标人概况：</w:t>
      </w:r>
      <w:r>
        <w:rPr>
          <w:rFonts w:ascii="宋体" w:hAnsi="宋体" w:hint="eastAsia"/>
          <w:sz w:val="24"/>
        </w:rPr>
        <w:cr/>
        <w:t xml:space="preserve">        A</w:t>
      </w:r>
      <w:r>
        <w:rPr>
          <w:rFonts w:ascii="宋体" w:hAnsi="宋体" w:hint="eastAsia"/>
          <w:sz w:val="24"/>
        </w:rPr>
        <w:t>．投标人名称：</w:t>
      </w:r>
      <w:r>
        <w:rPr>
          <w:rFonts w:ascii="宋体" w:hAnsi="宋体" w:hint="eastAsia"/>
          <w:sz w:val="24"/>
          <w:u w:val="single"/>
        </w:rPr>
        <w:t xml:space="preserve">                               </w:t>
      </w:r>
      <w:r>
        <w:rPr>
          <w:rFonts w:ascii="宋体" w:hAnsi="宋体" w:hint="eastAsia"/>
          <w:sz w:val="24"/>
          <w:u w:val="single"/>
        </w:rPr>
        <w:cr/>
      </w:r>
      <w:r>
        <w:rPr>
          <w:rFonts w:ascii="宋体" w:hAnsi="宋体" w:hint="eastAsia"/>
          <w:sz w:val="24"/>
        </w:rPr>
        <w:t xml:space="preserve">        B</w:t>
      </w:r>
      <w:r>
        <w:rPr>
          <w:rFonts w:ascii="宋体" w:hAnsi="宋体" w:hint="eastAsia"/>
          <w:sz w:val="24"/>
        </w:rPr>
        <w:t>．注册地址：</w:t>
      </w:r>
      <w:r>
        <w:rPr>
          <w:rFonts w:ascii="宋体" w:hAnsi="宋体" w:hint="eastAsia"/>
          <w:sz w:val="24"/>
          <w:u w:val="single"/>
        </w:rPr>
        <w:t xml:space="preserve">                                 </w:t>
      </w:r>
      <w:r>
        <w:rPr>
          <w:rFonts w:ascii="宋体" w:hAnsi="宋体" w:hint="eastAsia"/>
          <w:sz w:val="24"/>
          <w:u w:val="single"/>
        </w:rPr>
        <w:cr/>
      </w:r>
      <w:r>
        <w:rPr>
          <w:rFonts w:ascii="宋体" w:hAnsi="宋体" w:hint="eastAsia"/>
          <w:sz w:val="24"/>
        </w:rPr>
        <w:t xml:space="preserve">        C</w:t>
      </w:r>
      <w:r>
        <w:rPr>
          <w:rFonts w:ascii="宋体" w:hAnsi="宋体" w:hint="eastAsia"/>
          <w:sz w:val="24"/>
        </w:rPr>
        <w:t>．成立或注册日期：</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D</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w:t>
      </w:r>
      <w:r>
        <w:rPr>
          <w:rFonts w:ascii="宋体" w:hAnsi="宋体" w:hint="eastAsia"/>
          <w:sz w:val="24"/>
        </w:rPr>
        <w:t>姓名、职务</w:t>
      </w:r>
      <w:r>
        <w:rPr>
          <w:rFonts w:ascii="宋体" w:hAnsi="宋体" w:hint="eastAsia"/>
          <w:sz w:val="24"/>
        </w:rPr>
        <w:t>)</w:t>
      </w:r>
    </w:p>
    <w:p w:rsidR="00C95538" w:rsidRDefault="006E33C2">
      <w:pPr>
        <w:rPr>
          <w:rFonts w:ascii="宋体" w:hAnsi="宋体"/>
          <w:sz w:val="24"/>
          <w:u w:val="single"/>
        </w:rPr>
      </w:pPr>
      <w:r>
        <w:rPr>
          <w:rFonts w:ascii="宋体" w:hAnsi="宋体" w:hint="eastAsia"/>
          <w:sz w:val="24"/>
        </w:rPr>
        <w:t xml:space="preserve">        </w:t>
      </w:r>
      <w:r>
        <w:rPr>
          <w:rFonts w:ascii="宋体" w:hAnsi="宋体" w:hint="eastAsia"/>
          <w:sz w:val="24"/>
        </w:rPr>
        <w:t>实收资本：</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其中</w:t>
      </w:r>
      <w:r>
        <w:rPr>
          <w:rFonts w:ascii="宋体" w:hAnsi="宋体" w:hint="eastAsia"/>
          <w:sz w:val="24"/>
        </w:rPr>
        <w:t xml:space="preserve"> </w:t>
      </w:r>
      <w:r>
        <w:rPr>
          <w:rFonts w:ascii="宋体" w:hAnsi="宋体" w:hint="eastAsia"/>
          <w:sz w:val="24"/>
        </w:rPr>
        <w:t>国家资本：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法人资本：</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个人资本：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外商资本：</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E</w:t>
      </w:r>
      <w:r>
        <w:rPr>
          <w:rFonts w:ascii="宋体" w:hAnsi="宋体" w:hint="eastAsia"/>
          <w:sz w:val="24"/>
        </w:rPr>
        <w:t>．最近</w:t>
      </w:r>
      <w:r>
        <w:rPr>
          <w:rFonts w:ascii="宋体" w:hAnsi="宋体" w:hint="eastAsia"/>
          <w:sz w:val="24"/>
        </w:rPr>
        <w:t>资产负债表</w:t>
      </w:r>
      <w:r>
        <w:rPr>
          <w:rFonts w:ascii="宋体" w:hAnsi="宋体" w:hint="eastAsia"/>
          <w:sz w:val="24"/>
        </w:rPr>
        <w:t>(</w:t>
      </w:r>
      <w:r>
        <w:rPr>
          <w:rFonts w:ascii="宋体" w:hAnsi="宋体" w:hint="eastAsia"/>
          <w:sz w:val="24"/>
        </w:rPr>
        <w:t>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日为止</w:t>
      </w:r>
      <w:r>
        <w:rPr>
          <w:rFonts w:ascii="宋体" w:hAnsi="宋体" w:hint="eastAsia"/>
          <w:sz w:val="24"/>
        </w:rPr>
        <w:t>)</w:t>
      </w:r>
      <w:r>
        <w:rPr>
          <w:rFonts w:ascii="宋体" w:hAnsi="宋体" w:hint="eastAsia"/>
          <w:sz w:val="24"/>
        </w:rPr>
        <w:t>。</w:t>
      </w:r>
    </w:p>
    <w:p w:rsidR="00C95538" w:rsidRDefault="006E33C2">
      <w:pPr>
        <w:rPr>
          <w:rFonts w:ascii="宋体" w:hAnsi="宋体"/>
          <w:sz w:val="24"/>
          <w:u w:val="single"/>
        </w:rPr>
      </w:pPr>
      <w:r>
        <w:rPr>
          <w:rFonts w:ascii="宋体" w:hAnsi="宋体" w:hint="eastAsia"/>
          <w:sz w:val="24"/>
        </w:rPr>
        <w:t xml:space="preserve">        (1)</w:t>
      </w:r>
      <w:r>
        <w:rPr>
          <w:rFonts w:ascii="宋体" w:hAnsi="宋体" w:hint="eastAsia"/>
          <w:sz w:val="24"/>
        </w:rPr>
        <w:t>固定资产合计：</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(2)</w:t>
      </w:r>
      <w:r>
        <w:rPr>
          <w:rFonts w:ascii="宋体" w:hAnsi="宋体" w:hint="eastAsia"/>
          <w:sz w:val="24"/>
        </w:rPr>
        <w:t>流动资产合计：</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(3)</w:t>
      </w:r>
      <w:r>
        <w:rPr>
          <w:rFonts w:ascii="宋体" w:hAnsi="宋体" w:hint="eastAsia"/>
          <w:sz w:val="24"/>
        </w:rPr>
        <w:t>长期负债合计：</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(4)</w:t>
      </w:r>
      <w:r>
        <w:rPr>
          <w:rFonts w:ascii="宋体" w:hAnsi="宋体" w:hint="eastAsia"/>
          <w:sz w:val="24"/>
        </w:rPr>
        <w:t>流动负债合计：</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F</w:t>
      </w:r>
      <w:r>
        <w:rPr>
          <w:rFonts w:ascii="宋体" w:hAnsi="宋体" w:hint="eastAsia"/>
          <w:sz w:val="24"/>
        </w:rPr>
        <w:t>．最近损失表</w:t>
      </w:r>
      <w:r>
        <w:rPr>
          <w:rFonts w:ascii="宋体" w:hAnsi="宋体" w:hint="eastAsia"/>
          <w:sz w:val="24"/>
        </w:rPr>
        <w:t>(</w:t>
      </w:r>
      <w:r>
        <w:rPr>
          <w:rFonts w:ascii="宋体" w:hAnsi="宋体" w:hint="eastAsia"/>
          <w:sz w:val="24"/>
        </w:rPr>
        <w:t>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r>
        <w:rPr>
          <w:rFonts w:ascii="宋体" w:hAnsi="宋体" w:hint="eastAsia"/>
          <w:sz w:val="24"/>
        </w:rPr>
        <w:t>)</w:t>
      </w:r>
      <w:r>
        <w:rPr>
          <w:rFonts w:ascii="宋体" w:hAnsi="宋体" w:hint="eastAsia"/>
          <w:sz w:val="24"/>
        </w:rPr>
        <w:t>。</w:t>
      </w:r>
    </w:p>
    <w:p w:rsidR="00C95538" w:rsidRDefault="006E33C2">
      <w:pPr>
        <w:ind w:firstLineChars="400" w:firstLine="960"/>
        <w:rPr>
          <w:rFonts w:ascii="宋体" w:hAnsi="宋体"/>
          <w:sz w:val="24"/>
          <w:u w:val="single"/>
        </w:rPr>
      </w:pPr>
      <w:r>
        <w:rPr>
          <w:rFonts w:ascii="宋体" w:hAnsi="宋体" w:hint="eastAsia"/>
          <w:sz w:val="24"/>
        </w:rPr>
        <w:t>(1)</w:t>
      </w:r>
      <w:r>
        <w:rPr>
          <w:rFonts w:ascii="宋体" w:hAnsi="宋体" w:hint="eastAsia"/>
          <w:sz w:val="24"/>
        </w:rPr>
        <w:t>本年</w:t>
      </w:r>
      <w:r>
        <w:rPr>
          <w:rFonts w:ascii="宋体" w:hAnsi="宋体" w:hint="eastAsia"/>
          <w:sz w:val="24"/>
        </w:rPr>
        <w:t>(</w:t>
      </w:r>
      <w:r>
        <w:rPr>
          <w:rFonts w:ascii="宋体" w:hAnsi="宋体" w:hint="eastAsia"/>
          <w:sz w:val="24"/>
        </w:rPr>
        <w:t>期</w:t>
      </w:r>
      <w:r>
        <w:rPr>
          <w:rFonts w:ascii="宋体" w:hAnsi="宋体" w:hint="eastAsia"/>
          <w:sz w:val="24"/>
        </w:rPr>
        <w:t>)</w:t>
      </w:r>
      <w:r>
        <w:rPr>
          <w:rFonts w:ascii="宋体" w:hAnsi="宋体" w:hint="eastAsia"/>
          <w:sz w:val="24"/>
        </w:rPr>
        <w:t>利润总额累计：</w:t>
      </w:r>
      <w:r>
        <w:rPr>
          <w:rFonts w:ascii="宋体" w:hAnsi="宋体" w:hint="eastAsia"/>
          <w:sz w:val="24"/>
          <w:u w:val="single"/>
        </w:rPr>
        <w:t xml:space="preserve">            </w:t>
      </w:r>
    </w:p>
    <w:p w:rsidR="00C95538" w:rsidRDefault="006E33C2">
      <w:pPr>
        <w:ind w:firstLineChars="400" w:firstLine="960"/>
        <w:rPr>
          <w:rFonts w:ascii="宋体" w:hAnsi="宋体"/>
          <w:sz w:val="24"/>
        </w:rPr>
      </w:pPr>
      <w:r>
        <w:rPr>
          <w:rFonts w:ascii="宋体" w:hAnsi="宋体" w:hint="eastAsia"/>
          <w:sz w:val="24"/>
        </w:rPr>
        <w:t>(2)</w:t>
      </w:r>
      <w:r>
        <w:rPr>
          <w:rFonts w:ascii="宋体" w:hAnsi="宋体" w:hint="eastAsia"/>
          <w:sz w:val="24"/>
        </w:rPr>
        <w:t>本年</w:t>
      </w:r>
      <w:r>
        <w:rPr>
          <w:rFonts w:ascii="宋体" w:hAnsi="宋体" w:hint="eastAsia"/>
          <w:sz w:val="24"/>
        </w:rPr>
        <w:t>(</w:t>
      </w:r>
      <w:r>
        <w:rPr>
          <w:rFonts w:ascii="宋体" w:hAnsi="宋体" w:hint="eastAsia"/>
          <w:sz w:val="24"/>
        </w:rPr>
        <w:t>期</w:t>
      </w:r>
      <w:r>
        <w:rPr>
          <w:rFonts w:ascii="宋体" w:hAnsi="宋体" w:hint="eastAsia"/>
          <w:sz w:val="24"/>
        </w:rPr>
        <w:t>)</w:t>
      </w:r>
      <w:r>
        <w:rPr>
          <w:rFonts w:ascii="宋体" w:hAnsi="宋体" w:hint="eastAsia"/>
          <w:sz w:val="24"/>
        </w:rPr>
        <w:t>净利润累计：</w:t>
      </w:r>
      <w:r>
        <w:rPr>
          <w:rFonts w:ascii="宋体" w:hAnsi="宋体" w:hint="eastAsia"/>
          <w:sz w:val="24"/>
        </w:rPr>
        <w:t xml:space="preserve"> </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2</w:t>
      </w:r>
      <w:r>
        <w:rPr>
          <w:rFonts w:ascii="宋体" w:hAnsi="宋体" w:hint="eastAsia"/>
          <w:sz w:val="24"/>
        </w:rPr>
        <w:t>．我方在此声明，我方具备并满足下列各项条款的规定。本声明如有虚假或不实之处，我方将失去合格投标人资格且我方的投标保证金将不予退还。</w:t>
      </w:r>
    </w:p>
    <w:p w:rsidR="00C95538" w:rsidRDefault="006E33C2">
      <w:pPr>
        <w:ind w:firstLineChars="200" w:firstLine="480"/>
        <w:rPr>
          <w:rFonts w:ascii="宋体" w:hAnsi="宋体"/>
          <w:sz w:val="24"/>
        </w:rPr>
      </w:pPr>
      <w:r>
        <w:rPr>
          <w:rFonts w:ascii="宋体" w:hAnsi="宋体" w:hint="eastAsia"/>
          <w:sz w:val="24"/>
        </w:rPr>
        <w:t>(1)</w:t>
      </w:r>
      <w:r>
        <w:rPr>
          <w:rFonts w:ascii="宋体" w:hAnsi="宋体" w:hint="eastAsia"/>
          <w:sz w:val="24"/>
        </w:rPr>
        <w:t>具有独立承担民事责任的能力；</w:t>
      </w:r>
      <w:r>
        <w:rPr>
          <w:rFonts w:ascii="宋体" w:hAnsi="宋体" w:hint="eastAsia"/>
          <w:sz w:val="24"/>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(2)</w:t>
      </w:r>
      <w:r>
        <w:rPr>
          <w:rFonts w:ascii="宋体" w:hAnsi="宋体" w:hint="eastAsia"/>
          <w:sz w:val="24"/>
        </w:rPr>
        <w:t>具有良好的商业信誉和健全的财务会计制度；</w:t>
      </w:r>
      <w:r>
        <w:rPr>
          <w:rFonts w:ascii="宋体" w:hAnsi="宋体" w:hint="eastAsia"/>
          <w:sz w:val="24"/>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(3)</w:t>
      </w:r>
      <w:r>
        <w:rPr>
          <w:rFonts w:ascii="宋体" w:hAnsi="宋体" w:hint="eastAsia"/>
          <w:sz w:val="24"/>
        </w:rPr>
        <w:t>具有履行合同所必需的设备和专业技术能力；</w:t>
      </w:r>
      <w:r>
        <w:rPr>
          <w:rFonts w:ascii="宋体" w:hAnsi="宋体" w:hint="eastAsia"/>
          <w:sz w:val="24"/>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(4)</w:t>
      </w:r>
      <w:r>
        <w:rPr>
          <w:rFonts w:ascii="宋体" w:hAnsi="宋体" w:hint="eastAsia"/>
          <w:sz w:val="24"/>
        </w:rPr>
        <w:t>有依法缴纳税收和社会保障资金的良好记录；</w:t>
      </w:r>
      <w:r>
        <w:rPr>
          <w:rFonts w:ascii="宋体" w:hAnsi="宋体" w:hint="eastAsia"/>
          <w:sz w:val="24"/>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(5)</w:t>
      </w:r>
      <w:r>
        <w:rPr>
          <w:rFonts w:ascii="宋体" w:hAnsi="宋体" w:hint="eastAsia"/>
          <w:sz w:val="24"/>
        </w:rPr>
        <w:t>近三年内，在经营活动中没有重大违法记录；</w:t>
      </w:r>
      <w:r>
        <w:rPr>
          <w:rFonts w:ascii="宋体" w:hAnsi="宋体" w:hint="eastAsia"/>
          <w:sz w:val="24"/>
        </w:rPr>
        <w:t xml:space="preserve"> </w:t>
      </w:r>
    </w:p>
    <w:p w:rsidR="00C95538" w:rsidRDefault="006E33C2">
      <w:pPr>
        <w:rPr>
          <w:rFonts w:ascii="宋体" w:hAnsi="宋体"/>
          <w:sz w:val="24"/>
        </w:rPr>
      </w:pPr>
      <w:r>
        <w:rPr>
          <w:rFonts w:ascii="宋体" w:hAnsi="宋体" w:hint="eastAsia"/>
          <w:sz w:val="24"/>
        </w:rPr>
        <w:t>3</w:t>
      </w:r>
      <w:r>
        <w:rPr>
          <w:rFonts w:ascii="宋体" w:hAnsi="宋体" w:hint="eastAsia"/>
          <w:sz w:val="24"/>
        </w:rPr>
        <w:t>．最近三年投标货物在国内主要用户的名称和地址：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144"/>
        <w:gridCol w:w="2299"/>
        <w:gridCol w:w="1045"/>
        <w:gridCol w:w="1463"/>
        <w:gridCol w:w="1404"/>
      </w:tblGrid>
      <w:tr w:rsidR="00C95538">
        <w:trPr>
          <w:cantSplit/>
        </w:trPr>
        <w:tc>
          <w:tcPr>
            <w:tcW w:w="1263" w:type="dxa"/>
          </w:tcPr>
          <w:p w:rsidR="00C95538" w:rsidRDefault="006E33C2">
            <w:pPr>
              <w:rPr>
                <w:rFonts w:ascii="宋体" w:hAnsi="宋体"/>
                <w:sz w:val="24"/>
              </w:rPr>
            </w:pPr>
            <w:r>
              <w:rPr>
                <w:rFonts w:ascii="宋体" w:hAnsi="宋体" w:hint="eastAsia"/>
                <w:sz w:val="24"/>
              </w:rPr>
              <w:t>用户名称</w:t>
            </w:r>
          </w:p>
        </w:tc>
        <w:tc>
          <w:tcPr>
            <w:tcW w:w="1144" w:type="dxa"/>
          </w:tcPr>
          <w:p w:rsidR="00C95538" w:rsidRDefault="006E33C2">
            <w:pPr>
              <w:rPr>
                <w:rFonts w:ascii="宋体" w:hAnsi="宋体"/>
                <w:sz w:val="24"/>
              </w:rPr>
            </w:pPr>
            <w:r>
              <w:rPr>
                <w:rFonts w:ascii="宋体" w:hAnsi="宋体" w:hint="eastAsia"/>
                <w:sz w:val="24"/>
              </w:rPr>
              <w:t>地址</w:t>
            </w:r>
          </w:p>
        </w:tc>
        <w:tc>
          <w:tcPr>
            <w:tcW w:w="2299" w:type="dxa"/>
          </w:tcPr>
          <w:p w:rsidR="00C95538" w:rsidRDefault="006E33C2">
            <w:pPr>
              <w:rPr>
                <w:rFonts w:ascii="宋体" w:hAnsi="宋体"/>
                <w:sz w:val="24"/>
              </w:rPr>
            </w:pPr>
            <w:r>
              <w:rPr>
                <w:rFonts w:ascii="宋体" w:hAnsi="宋体" w:hint="eastAsia"/>
                <w:sz w:val="24"/>
              </w:rPr>
              <w:t>销售货物名称、规格</w:t>
            </w:r>
          </w:p>
        </w:tc>
        <w:tc>
          <w:tcPr>
            <w:tcW w:w="1045" w:type="dxa"/>
          </w:tcPr>
          <w:p w:rsidR="00C95538" w:rsidRDefault="006E33C2">
            <w:pPr>
              <w:rPr>
                <w:rFonts w:ascii="宋体" w:hAnsi="宋体"/>
                <w:sz w:val="24"/>
              </w:rPr>
            </w:pPr>
            <w:r>
              <w:rPr>
                <w:rFonts w:ascii="宋体" w:hAnsi="宋体" w:hint="eastAsia"/>
                <w:sz w:val="24"/>
              </w:rPr>
              <w:t>数量</w:t>
            </w:r>
          </w:p>
        </w:tc>
        <w:tc>
          <w:tcPr>
            <w:tcW w:w="1463" w:type="dxa"/>
          </w:tcPr>
          <w:p w:rsidR="00C95538" w:rsidRDefault="006E33C2">
            <w:pPr>
              <w:rPr>
                <w:rFonts w:ascii="宋体" w:hAnsi="宋体"/>
                <w:sz w:val="24"/>
              </w:rPr>
            </w:pPr>
            <w:r>
              <w:rPr>
                <w:rFonts w:ascii="宋体" w:hAnsi="宋体" w:hint="eastAsia"/>
                <w:sz w:val="24"/>
              </w:rPr>
              <w:t>交货日期</w:t>
            </w:r>
          </w:p>
        </w:tc>
        <w:tc>
          <w:tcPr>
            <w:tcW w:w="1404" w:type="dxa"/>
          </w:tcPr>
          <w:p w:rsidR="00C95538" w:rsidRDefault="006E33C2">
            <w:pPr>
              <w:rPr>
                <w:rFonts w:ascii="宋体" w:hAnsi="宋体"/>
                <w:sz w:val="24"/>
              </w:rPr>
            </w:pPr>
            <w:r>
              <w:rPr>
                <w:rFonts w:ascii="宋体" w:hAnsi="宋体" w:hint="eastAsia"/>
                <w:sz w:val="24"/>
              </w:rPr>
              <w:t>运行状况</w:t>
            </w: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r w:rsidR="00C95538">
        <w:trPr>
          <w:cantSplit/>
        </w:trPr>
        <w:tc>
          <w:tcPr>
            <w:tcW w:w="1263" w:type="dxa"/>
          </w:tcPr>
          <w:p w:rsidR="00C95538" w:rsidRDefault="00C95538">
            <w:pPr>
              <w:rPr>
                <w:rFonts w:ascii="宋体" w:hAnsi="宋体"/>
                <w:sz w:val="24"/>
              </w:rPr>
            </w:pPr>
          </w:p>
        </w:tc>
        <w:tc>
          <w:tcPr>
            <w:tcW w:w="1144" w:type="dxa"/>
          </w:tcPr>
          <w:p w:rsidR="00C95538" w:rsidRDefault="00C95538">
            <w:pPr>
              <w:rPr>
                <w:rFonts w:ascii="宋体" w:hAnsi="宋体"/>
                <w:sz w:val="24"/>
              </w:rPr>
            </w:pPr>
          </w:p>
        </w:tc>
        <w:tc>
          <w:tcPr>
            <w:tcW w:w="2299" w:type="dxa"/>
          </w:tcPr>
          <w:p w:rsidR="00C95538" w:rsidRDefault="00C95538">
            <w:pPr>
              <w:rPr>
                <w:rFonts w:ascii="宋体" w:hAnsi="宋体"/>
                <w:sz w:val="24"/>
              </w:rPr>
            </w:pPr>
          </w:p>
        </w:tc>
        <w:tc>
          <w:tcPr>
            <w:tcW w:w="1045" w:type="dxa"/>
          </w:tcPr>
          <w:p w:rsidR="00C95538" w:rsidRDefault="00C95538">
            <w:pPr>
              <w:rPr>
                <w:rFonts w:ascii="宋体" w:hAnsi="宋体"/>
                <w:sz w:val="24"/>
              </w:rPr>
            </w:pPr>
          </w:p>
        </w:tc>
        <w:tc>
          <w:tcPr>
            <w:tcW w:w="1463" w:type="dxa"/>
          </w:tcPr>
          <w:p w:rsidR="00C95538" w:rsidRDefault="00C95538">
            <w:pPr>
              <w:rPr>
                <w:rFonts w:ascii="宋体" w:hAnsi="宋体"/>
                <w:sz w:val="24"/>
              </w:rPr>
            </w:pPr>
          </w:p>
        </w:tc>
        <w:tc>
          <w:tcPr>
            <w:tcW w:w="1404" w:type="dxa"/>
          </w:tcPr>
          <w:p w:rsidR="00C95538" w:rsidRDefault="00C95538">
            <w:pPr>
              <w:rPr>
                <w:rFonts w:ascii="宋体" w:hAnsi="宋体"/>
                <w:sz w:val="24"/>
              </w:rPr>
            </w:pPr>
          </w:p>
        </w:tc>
      </w:tr>
    </w:tbl>
    <w:p w:rsidR="00C95538" w:rsidRDefault="006E33C2">
      <w:pPr>
        <w:rPr>
          <w:rFonts w:ascii="宋体" w:hAnsi="宋体"/>
          <w:sz w:val="24"/>
        </w:rPr>
      </w:pPr>
      <w:r>
        <w:rPr>
          <w:rFonts w:ascii="宋体" w:hAnsi="宋体" w:hint="eastAsia"/>
          <w:sz w:val="24"/>
        </w:rPr>
        <w:t xml:space="preserve">4. </w:t>
      </w:r>
      <w:r>
        <w:rPr>
          <w:rFonts w:ascii="宋体" w:hAnsi="宋体" w:hint="eastAsia"/>
          <w:sz w:val="24"/>
        </w:rPr>
        <w:t>法人营业执照、税务登记证见下附件。</w:t>
      </w:r>
    </w:p>
    <w:p w:rsidR="00C95538" w:rsidRDefault="006E33C2">
      <w:pPr>
        <w:rPr>
          <w:rFonts w:ascii="宋体" w:hAnsi="宋体"/>
          <w:sz w:val="24"/>
        </w:rPr>
      </w:pPr>
      <w:r>
        <w:rPr>
          <w:rFonts w:ascii="宋体" w:hAnsi="宋体" w:hint="eastAsia"/>
          <w:sz w:val="24"/>
        </w:rPr>
        <w:t>5</w:t>
      </w:r>
      <w:r>
        <w:rPr>
          <w:rFonts w:ascii="宋体" w:hAnsi="宋体" w:hint="eastAsia"/>
          <w:sz w:val="24"/>
        </w:rPr>
        <w:t>、招标文件投标人须知前附表第</w:t>
      </w:r>
      <w:r>
        <w:rPr>
          <w:rFonts w:ascii="宋体" w:hAnsi="宋体" w:hint="eastAsia"/>
          <w:sz w:val="24"/>
        </w:rPr>
        <w:t>2</w:t>
      </w:r>
      <w:r>
        <w:rPr>
          <w:rFonts w:ascii="宋体" w:hAnsi="宋体" w:hint="eastAsia"/>
          <w:sz w:val="24"/>
        </w:rPr>
        <w:t>项要求提供的其他资格证明文件。</w:t>
      </w:r>
    </w:p>
    <w:p w:rsidR="00C95538" w:rsidRDefault="006E33C2">
      <w:pPr>
        <w:ind w:firstLineChars="200" w:firstLine="480"/>
        <w:rPr>
          <w:rFonts w:ascii="宋体" w:hAnsi="宋体"/>
          <w:sz w:val="24"/>
        </w:rPr>
      </w:pPr>
      <w:r>
        <w:rPr>
          <w:rFonts w:ascii="宋体" w:hAnsi="宋体" w:hint="eastAsia"/>
          <w:sz w:val="24"/>
        </w:rPr>
        <w:t>就我方全部所知，兹证明上述声明是真实、正确的，</w:t>
      </w:r>
      <w:r>
        <w:rPr>
          <w:rFonts w:ascii="宋体" w:hAnsi="宋体" w:hint="eastAsia"/>
          <w:sz w:val="24"/>
        </w:rPr>
        <w:t></w:t>
      </w:r>
      <w:r>
        <w:rPr>
          <w:rFonts w:ascii="宋体" w:hAnsi="宋体" w:hint="eastAsia"/>
          <w:sz w:val="24"/>
        </w:rPr>
        <w:t>并已提供了全部现有资料和数据，我方同意根据贵方要求出示文件予以证实。</w:t>
      </w:r>
    </w:p>
    <w:p w:rsidR="00C95538" w:rsidRDefault="006E33C2">
      <w:pPr>
        <w:rPr>
          <w:rFonts w:ascii="宋体" w:hAnsi="宋体"/>
          <w:sz w:val="24"/>
        </w:rPr>
      </w:pPr>
      <w:r>
        <w:rPr>
          <w:rFonts w:ascii="宋体" w:hAnsi="宋体" w:hint="eastAsia"/>
          <w:sz w:val="24"/>
        </w:rPr>
        <w:t xml:space="preserve">    </w:t>
      </w:r>
    </w:p>
    <w:p w:rsidR="00C95538" w:rsidRDefault="006E33C2">
      <w:pPr>
        <w:ind w:firstLineChars="200" w:firstLine="480"/>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C95538" w:rsidRDefault="006E33C2">
      <w:pPr>
        <w:rPr>
          <w:rFonts w:ascii="宋体" w:hAnsi="宋体"/>
          <w:sz w:val="24"/>
          <w:u w:val="single"/>
        </w:rPr>
      </w:pPr>
      <w:r>
        <w:rPr>
          <w:rFonts w:ascii="宋体" w:hAnsi="宋体" w:hint="eastAsia"/>
          <w:sz w:val="24"/>
        </w:rPr>
        <w:t xml:space="preserve">    </w:t>
      </w:r>
      <w:r>
        <w:rPr>
          <w:rFonts w:ascii="宋体" w:hAnsi="宋体" w:hint="eastAsia"/>
          <w:sz w:val="24"/>
        </w:rPr>
        <w:t>投标代表签字：</w:t>
      </w:r>
      <w:r>
        <w:rPr>
          <w:rFonts w:ascii="宋体" w:hAnsi="宋体" w:hint="eastAsia"/>
          <w:sz w:val="24"/>
          <w:u w:val="single"/>
        </w:rPr>
        <w:t xml:space="preserve">                            </w:t>
      </w:r>
    </w:p>
    <w:p w:rsidR="00C95538" w:rsidRDefault="006E33C2">
      <w:pPr>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w:t>
      </w:r>
    </w:p>
    <w:p w:rsidR="00C95538" w:rsidRDefault="006E33C2">
      <w:pPr>
        <w:spacing w:line="360" w:lineRule="auto"/>
        <w:rPr>
          <w:rFonts w:ascii="宋体" w:hAnsi="宋体"/>
          <w:b/>
          <w:bCs/>
          <w:sz w:val="24"/>
        </w:rPr>
      </w:pPr>
      <w:r>
        <w:rPr>
          <w:rFonts w:ascii="宋体" w:hAnsi="宋体" w:hint="eastAsia"/>
          <w:sz w:val="24"/>
        </w:rPr>
        <w:br w:type="page"/>
      </w:r>
      <w:r>
        <w:rPr>
          <w:rFonts w:ascii="宋体" w:hAnsi="宋体" w:hint="eastAsia"/>
          <w:b/>
          <w:bCs/>
          <w:sz w:val="24"/>
        </w:rPr>
        <w:lastRenderedPageBreak/>
        <w:t>附件</w:t>
      </w:r>
      <w:r>
        <w:rPr>
          <w:rFonts w:ascii="宋体" w:hAnsi="宋体" w:hint="eastAsia"/>
          <w:b/>
          <w:bCs/>
          <w:sz w:val="24"/>
        </w:rPr>
        <w:t>2</w:t>
      </w:r>
      <w:r>
        <w:rPr>
          <w:rFonts w:ascii="宋体" w:hAnsi="宋体" w:hint="eastAsia"/>
          <w:b/>
          <w:bCs/>
          <w:sz w:val="24"/>
        </w:rPr>
        <w:t>－</w:t>
      </w:r>
      <w:r>
        <w:rPr>
          <w:rFonts w:ascii="宋体" w:hAnsi="宋体" w:hint="eastAsia"/>
          <w:b/>
          <w:bCs/>
          <w:sz w:val="24"/>
        </w:rPr>
        <w:t>3</w:t>
      </w:r>
    </w:p>
    <w:p w:rsidR="00C95538" w:rsidRDefault="006E33C2">
      <w:pPr>
        <w:spacing w:line="300" w:lineRule="auto"/>
        <w:ind w:right="480"/>
        <w:jc w:val="center"/>
        <w:rPr>
          <w:rFonts w:ascii="宋体" w:hAnsi="宋体"/>
          <w:sz w:val="24"/>
        </w:rPr>
      </w:pPr>
      <w:r>
        <w:rPr>
          <w:rFonts w:ascii="宋体" w:hAnsi="宋体" w:cs="Arial" w:hint="eastAsia"/>
          <w:b/>
          <w:sz w:val="24"/>
        </w:rPr>
        <w:t xml:space="preserve">   </w:t>
      </w:r>
      <w:r>
        <w:rPr>
          <w:rFonts w:ascii="宋体" w:hAnsi="宋体" w:cs="Arial" w:hint="eastAsia"/>
          <w:b/>
          <w:sz w:val="24"/>
        </w:rPr>
        <w:t>法定代表人授权书</w:t>
      </w:r>
    </w:p>
    <w:p w:rsidR="00C95538" w:rsidRDefault="00C95538">
      <w:pPr>
        <w:pStyle w:val="30"/>
        <w:tabs>
          <w:tab w:val="clear" w:pos="1740"/>
        </w:tabs>
        <w:adjustRightInd/>
        <w:spacing w:before="0" w:line="300" w:lineRule="auto"/>
        <w:ind w:left="0" w:firstLine="0"/>
        <w:outlineLvl w:val="9"/>
        <w:rPr>
          <w:rFonts w:ascii="宋体" w:eastAsia="宋体" w:hAnsi="宋体"/>
          <w:sz w:val="24"/>
          <w:szCs w:val="24"/>
        </w:rPr>
      </w:pPr>
    </w:p>
    <w:p w:rsidR="00C95538" w:rsidRDefault="006E33C2">
      <w:pPr>
        <w:spacing w:line="360" w:lineRule="auto"/>
        <w:rPr>
          <w:rFonts w:ascii="宋体" w:hAnsi="宋体"/>
          <w:sz w:val="24"/>
        </w:rPr>
      </w:pPr>
      <w:r>
        <w:rPr>
          <w:rFonts w:ascii="宋体" w:hAnsi="宋体" w:hint="eastAsia"/>
          <w:sz w:val="24"/>
        </w:rPr>
        <w:t>致：</w:t>
      </w:r>
      <w:r>
        <w:rPr>
          <w:rFonts w:ascii="宋体" w:hAnsi="宋体" w:hint="eastAsia"/>
          <w:sz w:val="24"/>
          <w:u w:val="single"/>
        </w:rPr>
        <w:t>(</w:t>
      </w:r>
      <w:r>
        <w:rPr>
          <w:rFonts w:ascii="宋体" w:hAnsi="宋体" w:hint="eastAsia"/>
          <w:sz w:val="24"/>
          <w:u w:val="single"/>
        </w:rPr>
        <w:t>招标代理人</w:t>
      </w:r>
      <w:r>
        <w:rPr>
          <w:rFonts w:ascii="宋体" w:hAnsi="宋体" w:hint="eastAsia"/>
          <w:sz w:val="24"/>
          <w:u w:val="single"/>
        </w:rPr>
        <w:t xml:space="preserve">) </w:t>
      </w:r>
    </w:p>
    <w:p w:rsidR="00C95538" w:rsidRDefault="006E33C2">
      <w:pPr>
        <w:pStyle w:val="a9"/>
        <w:snapToGrid w:val="0"/>
        <w:spacing w:line="360" w:lineRule="auto"/>
        <w:ind w:firstLineChars="200" w:firstLine="480"/>
        <w:jc w:val="left"/>
        <w:rPr>
          <w:rFonts w:hAnsi="宋体"/>
          <w:sz w:val="24"/>
        </w:rPr>
      </w:pPr>
      <w:r>
        <w:rPr>
          <w:rFonts w:hAnsi="宋体" w:hint="eastAsia"/>
          <w:sz w:val="24"/>
          <w:u w:val="single"/>
        </w:rPr>
        <w:t>(</w:t>
      </w:r>
      <w:r>
        <w:rPr>
          <w:rFonts w:hAnsi="宋体" w:hint="eastAsia"/>
          <w:sz w:val="24"/>
          <w:u w:val="single"/>
        </w:rPr>
        <w:t>投标人全称</w:t>
      </w:r>
      <w:r>
        <w:rPr>
          <w:rFonts w:hAnsi="宋体" w:hint="eastAsia"/>
          <w:sz w:val="24"/>
          <w:u w:val="single"/>
        </w:rPr>
        <w:t>)</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投标代表姓名</w:t>
      </w:r>
      <w:r>
        <w:rPr>
          <w:rFonts w:hAnsi="宋体" w:hint="eastAsia"/>
          <w:sz w:val="24"/>
          <w:u w:val="single"/>
        </w:rPr>
        <w:t>)</w:t>
      </w:r>
      <w:r>
        <w:rPr>
          <w:rFonts w:hAnsi="宋体" w:hint="eastAsia"/>
          <w:sz w:val="24"/>
        </w:rPr>
        <w:t>为投标代表，代表本公司参加贵司组织的</w:t>
      </w:r>
      <w:r>
        <w:rPr>
          <w:rFonts w:hAnsi="宋体" w:hint="eastAsia"/>
          <w:sz w:val="24"/>
          <w:u w:val="single"/>
        </w:rPr>
        <w:t xml:space="preserve">            </w:t>
      </w:r>
      <w:r>
        <w:rPr>
          <w:rFonts w:hAnsi="宋体" w:hint="eastAsia"/>
          <w:sz w:val="24"/>
        </w:rPr>
        <w:t>项目</w:t>
      </w:r>
      <w:r>
        <w:rPr>
          <w:rFonts w:hAnsi="宋体" w:hint="eastAsia"/>
          <w:sz w:val="24"/>
        </w:rPr>
        <w:t>(</w:t>
      </w:r>
      <w:r>
        <w:rPr>
          <w:rFonts w:hAnsi="宋体" w:hint="eastAsia"/>
          <w:sz w:val="24"/>
        </w:rPr>
        <w:t>招标编号</w:t>
      </w:r>
      <w:r>
        <w:rPr>
          <w:rFonts w:hAnsi="宋体" w:hint="eastAsia"/>
          <w:sz w:val="24"/>
          <w:u w:val="single"/>
        </w:rPr>
        <w:t xml:space="preserve">       </w:t>
      </w:r>
      <w:r>
        <w:rPr>
          <w:rFonts w:hAnsi="宋体" w:hint="eastAsia"/>
          <w:sz w:val="24"/>
        </w:rPr>
        <w:t>)</w:t>
      </w:r>
      <w:r>
        <w:rPr>
          <w:rFonts w:hAnsi="宋体" w:hint="eastAsia"/>
          <w:sz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rsidR="00C95538" w:rsidRDefault="006E33C2">
      <w:pPr>
        <w:pStyle w:val="a9"/>
        <w:snapToGrid w:val="0"/>
        <w:spacing w:line="360" w:lineRule="auto"/>
        <w:ind w:firstLineChars="200" w:firstLine="480"/>
        <w:jc w:val="left"/>
        <w:rPr>
          <w:rFonts w:hAnsi="宋体"/>
          <w:sz w:val="24"/>
        </w:rPr>
      </w:pPr>
      <w:r>
        <w:rPr>
          <w:rFonts w:hAnsi="宋体" w:hint="eastAsia"/>
          <w:sz w:val="24"/>
        </w:rPr>
        <w:t>特此授权！本授权书自出具之日起生效。</w:t>
      </w:r>
    </w:p>
    <w:p w:rsidR="00C95538" w:rsidRDefault="00C95538">
      <w:pPr>
        <w:spacing w:line="360" w:lineRule="auto"/>
        <w:rPr>
          <w:rFonts w:ascii="宋体" w:hAnsi="宋体"/>
          <w:sz w:val="24"/>
        </w:rPr>
      </w:pPr>
    </w:p>
    <w:p w:rsidR="00C95538" w:rsidRDefault="006E33C2">
      <w:pPr>
        <w:spacing w:line="360" w:lineRule="auto"/>
        <w:rPr>
          <w:rFonts w:ascii="宋体" w:hAnsi="宋体"/>
          <w:sz w:val="24"/>
        </w:rPr>
      </w:pPr>
      <w:r>
        <w:rPr>
          <w:rFonts w:ascii="宋体" w:hAnsi="宋体" w:hint="eastAsia"/>
          <w:sz w:val="24"/>
        </w:rPr>
        <w:t>投标代表：</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部门：</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职务：</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p>
    <w:p w:rsidR="00C95538" w:rsidRDefault="00C95538">
      <w:pPr>
        <w:spacing w:line="360" w:lineRule="auto"/>
        <w:rPr>
          <w:rFonts w:ascii="宋体" w:hAnsi="宋体"/>
          <w:sz w:val="24"/>
        </w:rPr>
      </w:pPr>
    </w:p>
    <w:p w:rsidR="00C95538" w:rsidRDefault="006E33C2">
      <w:pPr>
        <w:spacing w:line="360" w:lineRule="auto"/>
        <w:rPr>
          <w:rFonts w:ascii="宋体" w:hAnsi="宋体"/>
          <w:b/>
          <w:bCs/>
          <w:sz w:val="24"/>
        </w:rPr>
      </w:pPr>
      <w:r>
        <w:rPr>
          <w:rFonts w:ascii="宋体" w:hAnsi="宋体" w:hint="eastAsia"/>
          <w:b/>
          <w:bCs/>
          <w:sz w:val="24"/>
        </w:rPr>
        <w:t>附：法人身份证及被授权人身份证复印件（正、反面）</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8"/>
        <w:gridCol w:w="4738"/>
      </w:tblGrid>
      <w:tr w:rsidR="00C95538">
        <w:trPr>
          <w:trHeight w:val="4066"/>
        </w:trPr>
        <w:tc>
          <w:tcPr>
            <w:tcW w:w="4738" w:type="dxa"/>
            <w:vAlign w:val="center"/>
          </w:tcPr>
          <w:p w:rsidR="00C95538" w:rsidRDefault="006E33C2">
            <w:pPr>
              <w:spacing w:line="360" w:lineRule="auto"/>
              <w:jc w:val="center"/>
              <w:rPr>
                <w:rFonts w:ascii="宋体" w:hAnsi="宋体"/>
                <w:sz w:val="24"/>
              </w:rPr>
            </w:pPr>
            <w:r>
              <w:rPr>
                <w:rFonts w:ascii="宋体" w:hAnsi="宋体" w:hint="eastAsia"/>
                <w:sz w:val="24"/>
              </w:rPr>
              <w:t>法人身份证复印件粘贴处</w:t>
            </w:r>
          </w:p>
        </w:tc>
        <w:tc>
          <w:tcPr>
            <w:tcW w:w="4738" w:type="dxa"/>
            <w:vAlign w:val="center"/>
          </w:tcPr>
          <w:p w:rsidR="00C95538" w:rsidRDefault="006E33C2">
            <w:pPr>
              <w:spacing w:line="360" w:lineRule="auto"/>
              <w:jc w:val="center"/>
              <w:rPr>
                <w:rFonts w:ascii="宋体" w:hAnsi="宋体"/>
                <w:sz w:val="24"/>
              </w:rPr>
            </w:pPr>
            <w:r>
              <w:rPr>
                <w:rFonts w:ascii="宋体" w:hAnsi="宋体" w:hint="eastAsia"/>
                <w:sz w:val="24"/>
              </w:rPr>
              <w:t>被授权人身份证复印件粘贴处</w:t>
            </w:r>
          </w:p>
        </w:tc>
      </w:tr>
    </w:tbl>
    <w:p w:rsidR="00C95538" w:rsidRDefault="00C95538">
      <w:pPr>
        <w:spacing w:line="360" w:lineRule="auto"/>
        <w:rPr>
          <w:rFonts w:ascii="宋体" w:hAnsi="宋体"/>
          <w:sz w:val="24"/>
        </w:rPr>
      </w:pPr>
    </w:p>
    <w:p w:rsidR="00C95538" w:rsidRDefault="006E33C2">
      <w:pPr>
        <w:spacing w:line="360" w:lineRule="auto"/>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法定代表人签字：</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投标代表签字：</w:t>
      </w:r>
      <w:r>
        <w:rPr>
          <w:rFonts w:ascii="宋体" w:hAnsi="宋体" w:hint="eastAsia"/>
          <w:sz w:val="24"/>
          <w:u w:val="single"/>
        </w:rPr>
        <w:t xml:space="preserve">              </w:t>
      </w:r>
    </w:p>
    <w:p w:rsidR="00C95538" w:rsidRDefault="006E33C2">
      <w:pPr>
        <w:spacing w:line="360" w:lineRule="auto"/>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C95538" w:rsidRDefault="006E33C2">
      <w:pPr>
        <w:spacing w:line="360" w:lineRule="auto"/>
        <w:ind w:right="480"/>
        <w:rPr>
          <w:rFonts w:ascii="宋体" w:hAnsi="宋体"/>
          <w:b/>
          <w:bCs/>
          <w:sz w:val="24"/>
        </w:rPr>
      </w:pPr>
      <w:r>
        <w:rPr>
          <w:rFonts w:ascii="宋体" w:hAnsi="宋体" w:hint="eastAsia"/>
          <w:sz w:val="24"/>
        </w:rPr>
        <w:br w:type="page"/>
      </w:r>
      <w:r>
        <w:rPr>
          <w:rFonts w:ascii="宋体" w:hAnsi="宋体" w:hint="eastAsia"/>
          <w:b/>
          <w:bCs/>
          <w:sz w:val="24"/>
        </w:rPr>
        <w:lastRenderedPageBreak/>
        <w:t>附件</w:t>
      </w:r>
      <w:r>
        <w:rPr>
          <w:rFonts w:ascii="宋体" w:hAnsi="宋体" w:hint="eastAsia"/>
          <w:b/>
          <w:bCs/>
          <w:sz w:val="24"/>
        </w:rPr>
        <w:t>2</w:t>
      </w:r>
      <w:r>
        <w:rPr>
          <w:rFonts w:ascii="宋体" w:hAnsi="宋体" w:hint="eastAsia"/>
          <w:b/>
          <w:bCs/>
          <w:sz w:val="24"/>
        </w:rPr>
        <w:t>－</w:t>
      </w:r>
      <w:r>
        <w:rPr>
          <w:rFonts w:ascii="宋体" w:hAnsi="宋体" w:hint="eastAsia"/>
          <w:b/>
          <w:bCs/>
          <w:sz w:val="24"/>
        </w:rPr>
        <w:t>4</w:t>
      </w:r>
    </w:p>
    <w:p w:rsidR="00C95538" w:rsidRDefault="006E33C2">
      <w:pPr>
        <w:spacing w:line="360" w:lineRule="auto"/>
        <w:ind w:right="480"/>
        <w:jc w:val="center"/>
        <w:rPr>
          <w:rFonts w:ascii="宋体" w:hAnsi="宋体"/>
          <w:sz w:val="24"/>
        </w:rPr>
      </w:pPr>
      <w:r>
        <w:rPr>
          <w:rFonts w:ascii="宋体" w:hAnsi="宋体" w:cs="Arial" w:hint="eastAsia"/>
          <w:b/>
          <w:sz w:val="24"/>
        </w:rPr>
        <w:t>法人营业执照、税务登记证、组织代码证或三证合一</w:t>
      </w:r>
    </w:p>
    <w:p w:rsidR="00C95538" w:rsidRDefault="006E33C2">
      <w:pPr>
        <w:spacing w:line="360" w:lineRule="auto"/>
        <w:rPr>
          <w:rFonts w:ascii="宋体" w:hAnsi="宋体"/>
          <w:sz w:val="24"/>
        </w:rPr>
      </w:pPr>
      <w:r>
        <w:rPr>
          <w:rFonts w:ascii="宋体" w:hAnsi="宋体" w:hint="eastAsia"/>
          <w:sz w:val="24"/>
        </w:rPr>
        <w:t>致：</w:t>
      </w:r>
      <w:r>
        <w:rPr>
          <w:rFonts w:ascii="宋体" w:hAnsi="宋体" w:hint="eastAsia"/>
          <w:sz w:val="24"/>
          <w:u w:val="single"/>
        </w:rPr>
        <w:t>(</w:t>
      </w:r>
      <w:r>
        <w:rPr>
          <w:rFonts w:ascii="宋体" w:hAnsi="宋体" w:hint="eastAsia"/>
          <w:sz w:val="24"/>
          <w:u w:val="single"/>
        </w:rPr>
        <w:t>招标代理人</w:t>
      </w:r>
      <w:r>
        <w:rPr>
          <w:rFonts w:ascii="宋体" w:hAnsi="宋体" w:hint="eastAsia"/>
          <w:sz w:val="24"/>
          <w:u w:val="single"/>
        </w:rPr>
        <w:t xml:space="preserve">) </w:t>
      </w:r>
    </w:p>
    <w:p w:rsidR="00C95538" w:rsidRDefault="006E33C2">
      <w:pPr>
        <w:spacing w:line="360" w:lineRule="auto"/>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w:t>
      </w:r>
      <w:r>
        <w:rPr>
          <w:rFonts w:ascii="宋体" w:hAnsi="宋体" w:hint="eastAsia"/>
          <w:sz w:val="24"/>
        </w:rPr>
        <w:t>签发机关名称</w:t>
      </w:r>
      <w:r>
        <w:rPr>
          <w:rFonts w:ascii="宋体" w:hAnsi="宋体" w:hint="eastAsia"/>
          <w:sz w:val="24"/>
        </w:rPr>
        <w:t>)</w:t>
      </w:r>
      <w:r>
        <w:rPr>
          <w:rFonts w:ascii="宋体" w:hAnsi="宋体" w:hint="eastAsia"/>
          <w:sz w:val="24"/>
        </w:rPr>
        <w:t>签发的我方法人</w:t>
      </w:r>
      <w:r>
        <w:rPr>
          <w:rFonts w:ascii="宋体" w:hAnsi="宋体" w:hint="eastAsia"/>
          <w:b/>
          <w:sz w:val="24"/>
        </w:rPr>
        <w:t>营业执照</w:t>
      </w:r>
      <w:r>
        <w:rPr>
          <w:rFonts w:ascii="宋体" w:hAnsi="宋体" w:hint="eastAsia"/>
          <w:sz w:val="24"/>
        </w:rPr>
        <w:t>副本复印件，该执照真实有效。</w:t>
      </w:r>
    </w:p>
    <w:p w:rsidR="00C95538" w:rsidRDefault="006E33C2">
      <w:pPr>
        <w:spacing w:line="360" w:lineRule="auto"/>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w:t>
      </w:r>
      <w:r>
        <w:rPr>
          <w:rFonts w:ascii="宋体" w:hAnsi="宋体" w:hint="eastAsia"/>
          <w:sz w:val="24"/>
        </w:rPr>
        <w:t>签发机关名称</w:t>
      </w:r>
      <w:r>
        <w:rPr>
          <w:rFonts w:ascii="宋体" w:hAnsi="宋体" w:hint="eastAsia"/>
          <w:sz w:val="24"/>
        </w:rPr>
        <w:t>)</w:t>
      </w:r>
      <w:r>
        <w:rPr>
          <w:rFonts w:ascii="宋体" w:hAnsi="宋体" w:hint="eastAsia"/>
          <w:sz w:val="24"/>
        </w:rPr>
        <w:t>签发的我方</w:t>
      </w:r>
      <w:r>
        <w:rPr>
          <w:rFonts w:ascii="宋体" w:hAnsi="宋体" w:hint="eastAsia"/>
          <w:b/>
          <w:sz w:val="24"/>
        </w:rPr>
        <w:t>税务登记证</w:t>
      </w:r>
      <w:r>
        <w:rPr>
          <w:rFonts w:ascii="宋体" w:hAnsi="宋体" w:hint="eastAsia"/>
          <w:sz w:val="24"/>
        </w:rPr>
        <w:t>副本复印件，该证件真实有效。</w:t>
      </w:r>
    </w:p>
    <w:p w:rsidR="00C95538" w:rsidRDefault="006E33C2">
      <w:pPr>
        <w:spacing w:line="360" w:lineRule="auto"/>
        <w:rPr>
          <w:rFonts w:ascii="宋体" w:hAnsi="宋体"/>
          <w:sz w:val="24"/>
        </w:rPr>
      </w:pPr>
      <w:r>
        <w:rPr>
          <w:rFonts w:ascii="宋体" w:hAnsi="宋体" w:hint="eastAsia"/>
          <w:sz w:val="24"/>
        </w:rPr>
        <w:t xml:space="preserve">    </w:t>
      </w: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w:t>
      </w:r>
      <w:r>
        <w:rPr>
          <w:rFonts w:ascii="宋体" w:hAnsi="宋体" w:hint="eastAsia"/>
          <w:sz w:val="24"/>
        </w:rPr>
        <w:t>签发机关名称</w:t>
      </w:r>
      <w:r>
        <w:rPr>
          <w:rFonts w:ascii="宋体" w:hAnsi="宋体" w:hint="eastAsia"/>
          <w:sz w:val="24"/>
        </w:rPr>
        <w:t>)</w:t>
      </w:r>
      <w:r>
        <w:rPr>
          <w:rFonts w:ascii="宋体" w:hAnsi="宋体" w:hint="eastAsia"/>
          <w:sz w:val="24"/>
        </w:rPr>
        <w:t>签发的我方</w:t>
      </w:r>
      <w:r>
        <w:rPr>
          <w:rFonts w:ascii="宋体" w:hAnsi="宋体" w:cs="Arial" w:hint="eastAsia"/>
          <w:b/>
          <w:sz w:val="24"/>
        </w:rPr>
        <w:t>组织代码证</w:t>
      </w:r>
      <w:r>
        <w:rPr>
          <w:rFonts w:ascii="宋体" w:hAnsi="宋体" w:hint="eastAsia"/>
          <w:sz w:val="24"/>
        </w:rPr>
        <w:t>复印件，该证件真实有效。</w:t>
      </w:r>
    </w:p>
    <w:p w:rsidR="00C95538" w:rsidRDefault="006E33C2">
      <w:pPr>
        <w:pStyle w:val="a7"/>
        <w:spacing w:line="360" w:lineRule="auto"/>
        <w:ind w:firstLineChars="200" w:firstLine="480"/>
        <w:rPr>
          <w:rFonts w:ascii="宋体" w:hAnsi="宋体"/>
        </w:rPr>
      </w:pPr>
      <w:r>
        <w:rPr>
          <w:rFonts w:ascii="宋体" w:hAnsi="宋体" w:hint="eastAsia"/>
        </w:rPr>
        <w:t>(</w:t>
      </w:r>
      <w:r>
        <w:rPr>
          <w:rFonts w:ascii="宋体" w:hAnsi="宋体" w:hint="eastAsia"/>
        </w:rPr>
        <w:t>注：法人营业执照、税务登记证、组织代码证或三证合一等相关证明文件提供复印件，需复印包括能说明合格的内容，由企业加盖公章并注明复印件与原件一致。</w:t>
      </w:r>
      <w:r>
        <w:rPr>
          <w:rFonts w:ascii="宋体" w:hAnsi="宋体" w:hint="eastAsia"/>
        </w:rPr>
        <w:t>)</w:t>
      </w:r>
    </w:p>
    <w:p w:rsidR="00C95538" w:rsidRDefault="00C95538">
      <w:pPr>
        <w:spacing w:line="360" w:lineRule="auto"/>
        <w:rPr>
          <w:rFonts w:ascii="宋体" w:hAnsi="宋体"/>
          <w:sz w:val="24"/>
        </w:rPr>
      </w:pPr>
    </w:p>
    <w:p w:rsidR="00C95538" w:rsidRDefault="006E33C2">
      <w:pPr>
        <w:spacing w:line="360" w:lineRule="auto"/>
        <w:rPr>
          <w:rFonts w:ascii="宋体" w:hAnsi="宋体"/>
          <w:sz w:val="24"/>
        </w:rPr>
      </w:pPr>
      <w:r>
        <w:rPr>
          <w:rFonts w:ascii="宋体" w:hAnsi="宋体" w:hint="eastAsia"/>
          <w:sz w:val="24"/>
        </w:rPr>
        <w:t xml:space="preserve">                         </w:t>
      </w: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C95538" w:rsidRDefault="006E33C2">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投标代表签字：</w:t>
      </w:r>
      <w:r>
        <w:rPr>
          <w:rFonts w:ascii="宋体" w:hAnsi="宋体" w:hint="eastAsia"/>
          <w:sz w:val="24"/>
          <w:u w:val="single"/>
        </w:rPr>
        <w:t xml:space="preserve">                      </w:t>
      </w:r>
    </w:p>
    <w:p w:rsidR="00C95538" w:rsidRDefault="006E33C2">
      <w:pPr>
        <w:spacing w:line="360" w:lineRule="auto"/>
        <w:ind w:firstLineChars="1200" w:firstLine="2880"/>
        <w:rPr>
          <w:rFonts w:ascii="宋体" w:hAnsi="宋体"/>
          <w:b/>
          <w:sz w:val="72"/>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C95538" w:rsidRDefault="006E33C2">
      <w:pPr>
        <w:spacing w:line="360" w:lineRule="auto"/>
        <w:ind w:right="480"/>
        <w:rPr>
          <w:rFonts w:ascii="宋体" w:hAnsi="宋体"/>
          <w:b/>
          <w:bCs/>
          <w:sz w:val="24"/>
        </w:rPr>
      </w:pPr>
      <w:r>
        <w:rPr>
          <w:rFonts w:ascii="宋体" w:hAnsi="宋体" w:hint="eastAsia"/>
          <w:b/>
          <w:bCs/>
          <w:sz w:val="24"/>
        </w:rPr>
        <w:t>附件</w:t>
      </w:r>
      <w:r>
        <w:rPr>
          <w:rFonts w:ascii="宋体" w:hAnsi="宋体" w:hint="eastAsia"/>
          <w:b/>
          <w:bCs/>
          <w:sz w:val="24"/>
        </w:rPr>
        <w:t>2</w:t>
      </w:r>
      <w:r>
        <w:rPr>
          <w:rFonts w:ascii="宋体" w:hAnsi="宋体" w:hint="eastAsia"/>
          <w:b/>
          <w:bCs/>
          <w:sz w:val="24"/>
        </w:rPr>
        <w:t>－</w:t>
      </w:r>
      <w:r>
        <w:rPr>
          <w:rFonts w:ascii="宋体" w:hAnsi="宋体" w:hint="eastAsia"/>
          <w:b/>
          <w:bCs/>
          <w:sz w:val="24"/>
        </w:rPr>
        <w:t>5</w:t>
      </w:r>
    </w:p>
    <w:p w:rsidR="00C95538" w:rsidRDefault="006E33C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财务状况报告</w:t>
      </w:r>
      <w:r>
        <w:rPr>
          <w:rFonts w:ascii="宋体" w:hAnsi="宋体" w:cs="宋体" w:hint="eastAsia"/>
          <w:b/>
          <w:bCs/>
          <w:kern w:val="0"/>
          <w:sz w:val="24"/>
        </w:rPr>
        <w:t>{</w:t>
      </w:r>
      <w:r>
        <w:rPr>
          <w:rFonts w:ascii="宋体" w:hAnsi="宋体" w:cs="宋体" w:hint="eastAsia"/>
          <w:b/>
          <w:bCs/>
          <w:kern w:val="0"/>
          <w:sz w:val="24"/>
        </w:rPr>
        <w:t>投标人须提供</w:t>
      </w:r>
      <w:r>
        <w:rPr>
          <w:rFonts w:ascii="宋体" w:hAnsi="宋体" w:cs="宋体" w:hint="eastAsia"/>
          <w:b/>
          <w:bCs/>
          <w:kern w:val="0"/>
          <w:sz w:val="24"/>
        </w:rPr>
        <w:t>(</w:t>
      </w:r>
      <w:r>
        <w:rPr>
          <w:rFonts w:ascii="宋体" w:hAnsi="宋体" w:cs="宋体" w:hint="eastAsia"/>
          <w:b/>
          <w:bCs/>
          <w:kern w:val="0"/>
          <w:sz w:val="24"/>
        </w:rPr>
        <w:t>上一年度经审计的财务报告</w:t>
      </w:r>
      <w:r>
        <w:rPr>
          <w:rFonts w:ascii="宋体" w:hAnsi="宋体" w:cs="宋体" w:hint="eastAsia"/>
          <w:b/>
          <w:bCs/>
          <w:kern w:val="0"/>
          <w:sz w:val="24"/>
        </w:rPr>
        <w:t>(</w:t>
      </w:r>
      <w:r>
        <w:rPr>
          <w:rFonts w:ascii="宋体" w:hAnsi="宋体" w:cs="宋体" w:hint="eastAsia"/>
          <w:b/>
          <w:bCs/>
          <w:kern w:val="0"/>
          <w:sz w:val="24"/>
        </w:rPr>
        <w:t>包括资产负债表、利润表、现金流量表</w:t>
      </w:r>
      <w:r>
        <w:rPr>
          <w:rFonts w:ascii="宋体" w:hAnsi="宋体" w:cs="宋体" w:hint="eastAsia"/>
          <w:b/>
          <w:bCs/>
          <w:kern w:val="0"/>
          <w:sz w:val="24"/>
        </w:rPr>
        <w:t>)</w:t>
      </w:r>
      <w:r>
        <w:rPr>
          <w:rFonts w:ascii="宋体" w:hAnsi="宋体" w:cs="宋体" w:hint="eastAsia"/>
          <w:b/>
          <w:bCs/>
          <w:kern w:val="0"/>
          <w:sz w:val="24"/>
        </w:rPr>
        <w:t>或其基本开户银行出具的资信证明。</w:t>
      </w:r>
      <w:r>
        <w:rPr>
          <w:rFonts w:ascii="宋体" w:hAnsi="宋体" w:cs="宋体" w:hint="eastAsia"/>
          <w:b/>
          <w:bCs/>
          <w:kern w:val="0"/>
          <w:sz w:val="24"/>
        </w:rPr>
        <w:t>(</w:t>
      </w:r>
      <w:r>
        <w:rPr>
          <w:rFonts w:ascii="宋体" w:hAnsi="宋体" w:cs="宋体" w:hint="eastAsia"/>
          <w:b/>
          <w:bCs/>
          <w:kern w:val="0"/>
          <w:sz w:val="24"/>
        </w:rPr>
        <w:t>提供资信证明的应附投标人开户许可证复印件</w:t>
      </w:r>
      <w:r>
        <w:rPr>
          <w:rFonts w:ascii="宋体" w:hAnsi="宋体" w:cs="宋体" w:hint="eastAsia"/>
          <w:b/>
          <w:bCs/>
          <w:kern w:val="0"/>
          <w:sz w:val="24"/>
        </w:rPr>
        <w:t>)</w:t>
      </w:r>
      <w:r>
        <w:rPr>
          <w:rFonts w:ascii="宋体" w:hAnsi="宋体" w:cs="宋体" w:hint="eastAsia"/>
          <w:b/>
          <w:bCs/>
          <w:kern w:val="0"/>
          <w:sz w:val="24"/>
        </w:rPr>
        <w:t>、依法缴纳税收和依法缴纳社保资金的证明材料，投标人依法免税或不需要缴纳社保资金的应提供证明。</w:t>
      </w:r>
    </w:p>
    <w:p w:rsidR="00C95538" w:rsidRDefault="006E33C2">
      <w:pPr>
        <w:spacing w:line="360" w:lineRule="auto"/>
        <w:ind w:right="480"/>
        <w:rPr>
          <w:rFonts w:ascii="宋体" w:hAnsi="宋体"/>
          <w:b/>
          <w:bCs/>
          <w:sz w:val="24"/>
        </w:rPr>
      </w:pPr>
      <w:r>
        <w:rPr>
          <w:rFonts w:ascii="宋体" w:hAnsi="宋体" w:hint="eastAsia"/>
          <w:b/>
          <w:bCs/>
          <w:sz w:val="24"/>
        </w:rPr>
        <w:t>附件</w:t>
      </w:r>
      <w:r>
        <w:rPr>
          <w:rFonts w:ascii="宋体" w:hAnsi="宋体" w:hint="eastAsia"/>
          <w:b/>
          <w:bCs/>
          <w:sz w:val="24"/>
        </w:rPr>
        <w:t>2</w:t>
      </w:r>
      <w:r>
        <w:rPr>
          <w:rFonts w:ascii="宋体" w:hAnsi="宋体" w:hint="eastAsia"/>
          <w:b/>
          <w:bCs/>
          <w:sz w:val="24"/>
        </w:rPr>
        <w:t>－</w:t>
      </w:r>
      <w:r>
        <w:rPr>
          <w:rFonts w:ascii="宋体" w:hAnsi="宋体" w:hint="eastAsia"/>
          <w:b/>
          <w:bCs/>
          <w:sz w:val="24"/>
        </w:rPr>
        <w:t>6</w:t>
      </w:r>
    </w:p>
    <w:p w:rsidR="00C95538" w:rsidRDefault="006E33C2">
      <w:pPr>
        <w:widowControl/>
        <w:spacing w:line="360" w:lineRule="auto"/>
        <w:jc w:val="center"/>
        <w:rPr>
          <w:rFonts w:ascii="宋体" w:hAnsi="宋体" w:cs="宋体"/>
          <w:b/>
          <w:bCs/>
          <w:kern w:val="0"/>
          <w:sz w:val="24"/>
        </w:rPr>
      </w:pPr>
      <w:r>
        <w:rPr>
          <w:rFonts w:ascii="宋体" w:hAnsi="宋体" w:hint="eastAsia"/>
          <w:b/>
          <w:bCs/>
          <w:sz w:val="24"/>
        </w:rPr>
        <w:t>投标人提供自身无行贿犯罪记录的说明或承诺函</w:t>
      </w:r>
      <w:r>
        <w:rPr>
          <w:rFonts w:ascii="宋体" w:hAnsi="宋体" w:hint="eastAsia"/>
          <w:b/>
          <w:bCs/>
          <w:sz w:val="24"/>
        </w:rPr>
        <w:t>。</w:t>
      </w:r>
    </w:p>
    <w:p w:rsidR="00C95538" w:rsidRDefault="006E33C2">
      <w:pPr>
        <w:spacing w:line="360" w:lineRule="auto"/>
        <w:ind w:right="480"/>
        <w:rPr>
          <w:rFonts w:ascii="宋体" w:hAnsi="宋体"/>
          <w:b/>
          <w:bCs/>
          <w:sz w:val="24"/>
        </w:rPr>
      </w:pPr>
      <w:r>
        <w:rPr>
          <w:rFonts w:ascii="宋体" w:hAnsi="宋体" w:hint="eastAsia"/>
          <w:b/>
          <w:bCs/>
          <w:sz w:val="24"/>
        </w:rPr>
        <w:t>附件</w:t>
      </w:r>
      <w:r>
        <w:rPr>
          <w:rFonts w:ascii="宋体" w:hAnsi="宋体" w:hint="eastAsia"/>
          <w:b/>
          <w:bCs/>
          <w:sz w:val="24"/>
        </w:rPr>
        <w:t>2</w:t>
      </w:r>
      <w:r>
        <w:rPr>
          <w:rFonts w:ascii="宋体" w:hAnsi="宋体" w:hint="eastAsia"/>
          <w:b/>
          <w:bCs/>
          <w:sz w:val="24"/>
        </w:rPr>
        <w:t>－</w:t>
      </w:r>
      <w:r>
        <w:rPr>
          <w:rFonts w:ascii="宋体" w:hAnsi="宋体" w:hint="eastAsia"/>
          <w:b/>
          <w:bCs/>
          <w:sz w:val="24"/>
        </w:rPr>
        <w:t>7</w:t>
      </w:r>
    </w:p>
    <w:p w:rsidR="00C95538" w:rsidRDefault="006E33C2">
      <w:pPr>
        <w:widowControl/>
        <w:spacing w:before="75" w:after="75" w:line="276" w:lineRule="auto"/>
        <w:jc w:val="center"/>
        <w:rPr>
          <w:rFonts w:ascii="宋体" w:hAnsi="宋体" w:cs="宋体"/>
          <w:b/>
          <w:bCs/>
          <w:kern w:val="0"/>
          <w:sz w:val="24"/>
        </w:rPr>
      </w:pPr>
      <w:r>
        <w:rPr>
          <w:rFonts w:ascii="宋体" w:hAnsi="宋体" w:cs="宋体" w:hint="eastAsia"/>
          <w:b/>
          <w:bCs/>
          <w:kern w:val="0"/>
          <w:sz w:val="24"/>
        </w:rPr>
        <w:t>具备履行合同所必需的设备和专业技术能力的声明函。</w:t>
      </w:r>
    </w:p>
    <w:p w:rsidR="00C95538" w:rsidRDefault="00C95538">
      <w:pPr>
        <w:spacing w:line="360" w:lineRule="auto"/>
        <w:ind w:right="480"/>
        <w:rPr>
          <w:rFonts w:ascii="宋体" w:hAnsi="宋体"/>
          <w:b/>
          <w:bCs/>
          <w:sz w:val="24"/>
        </w:rPr>
      </w:pPr>
    </w:p>
    <w:p w:rsidR="00C95538" w:rsidRDefault="006E33C2">
      <w:pPr>
        <w:spacing w:line="300" w:lineRule="auto"/>
        <w:ind w:right="480"/>
        <w:rPr>
          <w:rFonts w:ascii="宋体" w:hAnsi="宋体"/>
          <w:b/>
          <w:bCs/>
          <w:sz w:val="24"/>
        </w:rPr>
      </w:pPr>
      <w:r>
        <w:rPr>
          <w:rFonts w:ascii="宋体" w:hAnsi="宋体" w:hint="eastAsia"/>
          <w:b/>
          <w:bCs/>
          <w:sz w:val="24"/>
        </w:rPr>
        <w:t>附件</w:t>
      </w:r>
      <w:r>
        <w:rPr>
          <w:rFonts w:ascii="宋体" w:hAnsi="宋体" w:hint="eastAsia"/>
          <w:b/>
          <w:bCs/>
          <w:sz w:val="24"/>
        </w:rPr>
        <w:t>3</w:t>
      </w:r>
    </w:p>
    <w:p w:rsidR="00C95538" w:rsidRDefault="006E33C2">
      <w:pPr>
        <w:pStyle w:val="ae"/>
        <w:widowControl/>
        <w:spacing w:before="100" w:beforeAutospacing="1" w:after="100" w:afterAutospacing="1" w:line="300" w:lineRule="exact"/>
        <w:jc w:val="center"/>
        <w:rPr>
          <w:sz w:val="28"/>
          <w:szCs w:val="28"/>
        </w:rPr>
      </w:pPr>
      <w:r>
        <w:rPr>
          <w:rStyle w:val="af1"/>
          <w:rFonts w:ascii="宋体" w:hAnsi="宋体" w:cs="宋体" w:hint="eastAsia"/>
          <w:sz w:val="28"/>
          <w:szCs w:val="28"/>
        </w:rPr>
        <w:t>投标保证金</w:t>
      </w:r>
    </w:p>
    <w:p w:rsidR="00C95538" w:rsidRDefault="006E33C2">
      <w:pPr>
        <w:pStyle w:val="ae"/>
        <w:widowControl/>
        <w:spacing w:before="100" w:beforeAutospacing="1" w:after="100" w:afterAutospacing="1" w:line="300" w:lineRule="exact"/>
      </w:pPr>
      <w:r>
        <w:rPr>
          <w:rFonts w:ascii="宋体" w:hAnsi="宋体" w:cs="宋体" w:hint="eastAsia"/>
        </w:rPr>
        <w:t>编制说明</w:t>
      </w:r>
    </w:p>
    <w:p w:rsidR="00C95538" w:rsidRDefault="006E33C2">
      <w:pPr>
        <w:pStyle w:val="ae"/>
        <w:widowControl/>
        <w:spacing w:before="100" w:beforeAutospacing="1" w:after="100" w:afterAutospacing="1" w:line="300" w:lineRule="exact"/>
      </w:pPr>
      <w:r>
        <w:rPr>
          <w:rFonts w:ascii="宋体" w:hAnsi="宋体" w:cs="宋体" w:hint="eastAsia"/>
        </w:rPr>
        <w:t>1</w:t>
      </w:r>
      <w:r>
        <w:rPr>
          <w:rFonts w:ascii="宋体" w:hAnsi="宋体" w:cs="宋体" w:hint="eastAsia"/>
        </w:rPr>
        <w:t>、在此项下提交的</w:t>
      </w:r>
      <w:r>
        <w:rPr>
          <w:rStyle w:val="af1"/>
          <w:rFonts w:ascii="宋体" w:hAnsi="宋体" w:cs="宋体" w:hint="eastAsia"/>
        </w:rPr>
        <w:t>“投标保证金”</w:t>
      </w:r>
      <w:r>
        <w:rPr>
          <w:rFonts w:ascii="宋体" w:hAnsi="宋体" w:cs="宋体" w:hint="eastAsia"/>
        </w:rPr>
        <w:t>材料可使用转账凭证复印件有关原始页面的打印件。</w:t>
      </w:r>
    </w:p>
    <w:p w:rsidR="00C95538" w:rsidRDefault="006E33C2">
      <w:pPr>
        <w:pStyle w:val="ae"/>
        <w:widowControl/>
        <w:spacing w:before="100" w:beforeAutospacing="1" w:after="100" w:afterAutospacing="1" w:line="300" w:lineRule="exact"/>
        <w:rPr>
          <w:rFonts w:ascii="宋体" w:hAnsi="宋体" w:cs="宋体"/>
        </w:rPr>
      </w:pPr>
      <w:r>
        <w:rPr>
          <w:rFonts w:ascii="宋体" w:hAnsi="宋体" w:cs="宋体" w:hint="eastAsia"/>
        </w:rPr>
        <w:t>2</w:t>
      </w:r>
      <w:r>
        <w:rPr>
          <w:rFonts w:ascii="宋体" w:hAnsi="宋体" w:cs="宋体" w:hint="eastAsia"/>
        </w:rPr>
        <w:t>、投标保证金是否已提交的认定按照招标文件第二章规定执行。</w:t>
      </w:r>
    </w:p>
    <w:p w:rsidR="00C95538" w:rsidRDefault="006E33C2">
      <w:pPr>
        <w:spacing w:line="300" w:lineRule="auto"/>
        <w:jc w:val="center"/>
        <w:rPr>
          <w:rFonts w:ascii="宋体" w:hAnsi="宋体"/>
          <w:b/>
          <w:sz w:val="72"/>
        </w:rPr>
      </w:pPr>
      <w:r>
        <w:rPr>
          <w:rFonts w:ascii="宋体" w:hAnsi="宋体" w:hint="eastAsia"/>
          <w:b/>
          <w:sz w:val="72"/>
        </w:rPr>
        <w:lastRenderedPageBreak/>
        <w:t>政府采购项目</w:t>
      </w:r>
    </w:p>
    <w:p w:rsidR="00C95538" w:rsidRDefault="006E33C2">
      <w:pPr>
        <w:spacing w:line="300" w:lineRule="auto"/>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C95538" w:rsidRDefault="006E33C2">
      <w:pPr>
        <w:spacing w:line="300" w:lineRule="auto"/>
        <w:jc w:val="center"/>
        <w:rPr>
          <w:rFonts w:ascii="宋体" w:hAnsi="宋体"/>
          <w:b/>
          <w:sz w:val="44"/>
          <w:szCs w:val="44"/>
        </w:rPr>
      </w:pPr>
      <w:r>
        <w:rPr>
          <w:rFonts w:ascii="宋体" w:hAnsi="宋体" w:hint="eastAsia"/>
          <w:b/>
          <w:sz w:val="44"/>
          <w:szCs w:val="44"/>
        </w:rPr>
        <w:t>(</w:t>
      </w:r>
      <w:r>
        <w:rPr>
          <w:rFonts w:ascii="宋体" w:hAnsi="宋体" w:hint="eastAsia"/>
          <w:b/>
          <w:sz w:val="44"/>
          <w:szCs w:val="44"/>
        </w:rPr>
        <w:t>封面</w:t>
      </w:r>
      <w:r>
        <w:rPr>
          <w:rFonts w:ascii="宋体" w:hAnsi="宋体" w:hint="eastAsia"/>
          <w:b/>
          <w:sz w:val="44"/>
          <w:szCs w:val="44"/>
        </w:rPr>
        <w:t>)</w:t>
      </w:r>
    </w:p>
    <w:p w:rsidR="00C95538" w:rsidRDefault="00C95538">
      <w:pPr>
        <w:spacing w:line="300" w:lineRule="auto"/>
        <w:jc w:val="center"/>
        <w:rPr>
          <w:rFonts w:ascii="宋体" w:hAnsi="宋体"/>
          <w:b/>
          <w:sz w:val="36"/>
        </w:rPr>
      </w:pPr>
    </w:p>
    <w:p w:rsidR="00C95538" w:rsidRDefault="006E33C2">
      <w:pPr>
        <w:spacing w:line="300" w:lineRule="auto"/>
        <w:jc w:val="center"/>
        <w:rPr>
          <w:rFonts w:ascii="宋体" w:hAnsi="宋体"/>
          <w:b/>
          <w:sz w:val="36"/>
        </w:rPr>
      </w:pPr>
      <w:r>
        <w:rPr>
          <w:rFonts w:ascii="宋体" w:hAnsi="宋体" w:hint="eastAsia"/>
          <w:b/>
          <w:sz w:val="36"/>
        </w:rPr>
        <w:t>（三）技术商务部分</w:t>
      </w:r>
    </w:p>
    <w:p w:rsidR="00C95538" w:rsidRDefault="00C95538">
      <w:pPr>
        <w:spacing w:line="300" w:lineRule="auto"/>
        <w:jc w:val="center"/>
        <w:rPr>
          <w:rFonts w:ascii="宋体" w:hAnsi="宋体"/>
          <w:b/>
          <w:sz w:val="36"/>
        </w:rPr>
      </w:pPr>
    </w:p>
    <w:p w:rsidR="00C95538" w:rsidRDefault="006E33C2">
      <w:pPr>
        <w:spacing w:line="300" w:lineRule="auto"/>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C95538" w:rsidRDefault="006E33C2">
      <w:pPr>
        <w:spacing w:line="300" w:lineRule="auto"/>
        <w:ind w:firstLineChars="545" w:firstLine="1970"/>
        <w:rPr>
          <w:rFonts w:ascii="宋体" w:hAnsi="宋体"/>
          <w:b/>
          <w:sz w:val="36"/>
          <w:u w:val="single"/>
        </w:rPr>
      </w:pPr>
      <w:r>
        <w:rPr>
          <w:rFonts w:ascii="宋体" w:hAnsi="宋体" w:hint="eastAsia"/>
          <w:b/>
          <w:sz w:val="36"/>
        </w:rPr>
        <w:t>招标编号：</w:t>
      </w:r>
      <w:r>
        <w:rPr>
          <w:rFonts w:ascii="宋体" w:hAnsi="宋体" w:hint="eastAsia"/>
          <w:b/>
          <w:sz w:val="36"/>
          <w:u w:val="single"/>
        </w:rPr>
        <w:t xml:space="preserve">               </w:t>
      </w:r>
    </w:p>
    <w:p w:rsidR="00C95538" w:rsidRDefault="00C95538">
      <w:pPr>
        <w:spacing w:line="300" w:lineRule="auto"/>
        <w:jc w:val="center"/>
        <w:rPr>
          <w:rFonts w:ascii="宋体" w:hAnsi="宋体"/>
          <w:b/>
          <w:sz w:val="36"/>
        </w:rPr>
      </w:pPr>
    </w:p>
    <w:p w:rsidR="00C95538" w:rsidRDefault="006E33C2">
      <w:pPr>
        <w:spacing w:line="300" w:lineRule="auto"/>
        <w:jc w:val="center"/>
        <w:rPr>
          <w:rFonts w:ascii="宋体" w:hAnsi="宋体"/>
          <w:b/>
          <w:sz w:val="36"/>
        </w:rPr>
      </w:pPr>
      <w:r>
        <w:rPr>
          <w:rFonts w:ascii="宋体" w:hAnsi="宋体" w:hint="eastAsia"/>
          <w:b/>
          <w:sz w:val="36"/>
        </w:rPr>
        <w:t>(</w:t>
      </w:r>
      <w:r>
        <w:rPr>
          <w:rFonts w:ascii="宋体" w:hAnsi="宋体" w:hint="eastAsia"/>
          <w:b/>
          <w:sz w:val="36"/>
        </w:rPr>
        <w:t>正本</w:t>
      </w:r>
      <w:r>
        <w:rPr>
          <w:rFonts w:ascii="宋体" w:hAnsi="宋体" w:hint="eastAsia"/>
          <w:b/>
          <w:sz w:val="36"/>
        </w:rPr>
        <w:t>/</w:t>
      </w:r>
      <w:r>
        <w:rPr>
          <w:rFonts w:ascii="宋体" w:hAnsi="宋体" w:hint="eastAsia"/>
          <w:b/>
          <w:sz w:val="36"/>
        </w:rPr>
        <w:t>副本</w:t>
      </w:r>
      <w:r>
        <w:rPr>
          <w:rFonts w:ascii="宋体" w:hAnsi="宋体" w:hint="eastAsia"/>
          <w:b/>
          <w:sz w:val="36"/>
        </w:rPr>
        <w:t>)</w:t>
      </w:r>
    </w:p>
    <w:p w:rsidR="00C95538" w:rsidRDefault="00C95538">
      <w:pPr>
        <w:spacing w:line="300" w:lineRule="auto"/>
        <w:rPr>
          <w:rFonts w:ascii="宋体" w:hAnsi="宋体"/>
          <w:b/>
          <w:sz w:val="36"/>
        </w:rPr>
      </w:pPr>
    </w:p>
    <w:p w:rsidR="00C95538" w:rsidRDefault="006E33C2">
      <w:pPr>
        <w:spacing w:line="300" w:lineRule="auto"/>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投标人名称</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u w:val="single"/>
        </w:rPr>
        <w:t xml:space="preserve">                                </w:t>
      </w:r>
    </w:p>
    <w:p w:rsidR="00C95538" w:rsidRDefault="006E33C2">
      <w:pPr>
        <w:spacing w:line="300" w:lineRule="auto"/>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法定代表人姓名：</w:t>
      </w:r>
      <w:r>
        <w:rPr>
          <w:rFonts w:ascii="宋体" w:hAnsi="宋体" w:hint="eastAsia"/>
          <w:b/>
          <w:sz w:val="32"/>
          <w:szCs w:val="32"/>
          <w:u w:val="single"/>
        </w:rPr>
        <w:t xml:space="preserve">                             </w:t>
      </w:r>
    </w:p>
    <w:p w:rsidR="00C95538" w:rsidRDefault="006E33C2">
      <w:pPr>
        <w:spacing w:line="300" w:lineRule="auto"/>
        <w:ind w:firstLineChars="49" w:firstLine="157"/>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地址：</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邮编：</w:t>
      </w:r>
      <w:r>
        <w:rPr>
          <w:rFonts w:ascii="宋体" w:hAnsi="宋体" w:hint="eastAsia"/>
          <w:b/>
          <w:sz w:val="32"/>
          <w:szCs w:val="32"/>
          <w:u w:val="single"/>
        </w:rPr>
        <w:t xml:space="preserve">      </w:t>
      </w:r>
    </w:p>
    <w:p w:rsidR="00C95538" w:rsidRDefault="006E33C2">
      <w:pPr>
        <w:spacing w:line="300" w:lineRule="auto"/>
        <w:ind w:firstLineChars="98" w:firstLine="315"/>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电话：</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传真：</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网址：</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电子邮箱：</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投标代表</w:t>
      </w:r>
      <w:r>
        <w:rPr>
          <w:rFonts w:ascii="宋体" w:hAnsi="宋体" w:hint="eastAsia"/>
          <w:b/>
          <w:sz w:val="32"/>
          <w:szCs w:val="32"/>
        </w:rPr>
        <w:t>(</w:t>
      </w:r>
      <w:r>
        <w:rPr>
          <w:rFonts w:ascii="宋体" w:hAnsi="宋体" w:hint="eastAsia"/>
          <w:b/>
          <w:sz w:val="32"/>
          <w:szCs w:val="32"/>
        </w:rPr>
        <w:t>印刷体</w:t>
      </w:r>
      <w:r>
        <w:rPr>
          <w:rFonts w:ascii="宋体" w:hAnsi="宋体" w:hint="eastAsia"/>
          <w:b/>
          <w:sz w:val="32"/>
          <w:szCs w:val="32"/>
        </w:rPr>
        <w:t>)</w:t>
      </w:r>
      <w:r>
        <w:rPr>
          <w:rFonts w:ascii="宋体" w:hAnsi="宋体" w:hint="eastAsia"/>
          <w:b/>
          <w:sz w:val="32"/>
          <w:szCs w:val="32"/>
        </w:rPr>
        <w:t>：</w:t>
      </w:r>
      <w:r>
        <w:rPr>
          <w:rFonts w:ascii="宋体" w:hAnsi="宋体" w:hint="eastAsia"/>
          <w:b/>
          <w:sz w:val="32"/>
          <w:szCs w:val="32"/>
          <w:u w:val="single"/>
        </w:rPr>
        <w:t xml:space="preserve">         </w:t>
      </w:r>
      <w:r>
        <w:rPr>
          <w:rFonts w:ascii="宋体" w:hAnsi="宋体" w:hint="eastAsia"/>
          <w:b/>
          <w:sz w:val="32"/>
          <w:szCs w:val="32"/>
        </w:rPr>
        <w:t xml:space="preserve"> </w:t>
      </w:r>
      <w:r>
        <w:rPr>
          <w:rFonts w:ascii="宋体" w:hAnsi="宋体" w:hint="eastAsia"/>
          <w:b/>
          <w:sz w:val="32"/>
          <w:szCs w:val="32"/>
        </w:rPr>
        <w:t>签字：</w:t>
      </w:r>
      <w:r>
        <w:rPr>
          <w:rFonts w:ascii="宋体" w:hAnsi="宋体" w:hint="eastAsia"/>
          <w:b/>
          <w:sz w:val="32"/>
          <w:szCs w:val="32"/>
          <w:u w:val="single"/>
        </w:rPr>
        <w:t xml:space="preserve">           </w:t>
      </w:r>
    </w:p>
    <w:p w:rsidR="00C95538" w:rsidRDefault="006E33C2">
      <w:pPr>
        <w:spacing w:line="300" w:lineRule="auto"/>
        <w:ind w:firstLineChars="246" w:firstLine="790"/>
        <w:rPr>
          <w:rFonts w:ascii="宋体" w:hAnsi="宋体"/>
          <w:b/>
          <w:sz w:val="32"/>
          <w:szCs w:val="32"/>
        </w:rPr>
      </w:pPr>
      <w:r>
        <w:rPr>
          <w:rFonts w:ascii="宋体" w:hAnsi="宋体" w:hint="eastAsia"/>
          <w:b/>
          <w:sz w:val="32"/>
          <w:szCs w:val="32"/>
        </w:rPr>
        <w:t>手机：</w:t>
      </w:r>
      <w:r>
        <w:rPr>
          <w:rFonts w:ascii="宋体" w:hAnsi="宋体" w:hint="eastAsia"/>
          <w:b/>
          <w:sz w:val="32"/>
          <w:szCs w:val="32"/>
          <w:u w:val="single"/>
        </w:rPr>
        <w:t xml:space="preserve">                </w:t>
      </w:r>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rPr>
        <w:t>20</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C95538" w:rsidRDefault="00C95538">
      <w:pPr>
        <w:spacing w:line="300" w:lineRule="auto"/>
        <w:rPr>
          <w:rFonts w:ascii="宋体" w:hAnsi="宋体"/>
          <w:b/>
          <w:sz w:val="32"/>
          <w:szCs w:val="32"/>
        </w:rPr>
      </w:pPr>
    </w:p>
    <w:p w:rsidR="00C95538" w:rsidRDefault="00C95538">
      <w:pPr>
        <w:spacing w:line="300" w:lineRule="auto"/>
        <w:rPr>
          <w:rFonts w:ascii="宋体" w:hAnsi="宋体" w:cs="Arial"/>
          <w:sz w:val="24"/>
          <w:u w:val="single"/>
        </w:rPr>
      </w:pPr>
    </w:p>
    <w:p w:rsidR="00C95538" w:rsidRDefault="00C95538">
      <w:pPr>
        <w:spacing w:line="360" w:lineRule="exact"/>
        <w:rPr>
          <w:rFonts w:ascii="宋体" w:hAnsi="宋体"/>
          <w:sz w:val="24"/>
        </w:rPr>
      </w:pPr>
    </w:p>
    <w:p w:rsidR="00C95538" w:rsidRDefault="00C95538">
      <w:pPr>
        <w:spacing w:line="360" w:lineRule="exact"/>
        <w:rPr>
          <w:rFonts w:ascii="宋体" w:hAnsi="宋体"/>
          <w:sz w:val="24"/>
        </w:rPr>
      </w:pPr>
    </w:p>
    <w:p w:rsidR="00C95538" w:rsidRDefault="00C95538">
      <w:pPr>
        <w:spacing w:line="360" w:lineRule="exact"/>
        <w:rPr>
          <w:rFonts w:ascii="宋体" w:hAnsi="宋体"/>
          <w:sz w:val="24"/>
        </w:rPr>
      </w:pPr>
    </w:p>
    <w:p w:rsidR="00C95538" w:rsidRDefault="006E33C2">
      <w:pPr>
        <w:spacing w:line="360" w:lineRule="exact"/>
        <w:rPr>
          <w:rFonts w:ascii="宋体" w:hAnsi="宋体"/>
          <w:b/>
          <w:sz w:val="32"/>
          <w:szCs w:val="32"/>
        </w:rPr>
      </w:pPr>
      <w:r>
        <w:rPr>
          <w:rFonts w:ascii="宋体" w:hAnsi="宋体" w:cs="Arial" w:hint="eastAsia"/>
          <w:b/>
          <w:sz w:val="24"/>
        </w:rPr>
        <w:lastRenderedPageBreak/>
        <w:t>附件</w:t>
      </w:r>
      <w:r>
        <w:rPr>
          <w:rFonts w:ascii="宋体" w:hAnsi="宋体" w:cs="Arial" w:hint="eastAsia"/>
          <w:b/>
          <w:sz w:val="24"/>
        </w:rPr>
        <w:t>1</w:t>
      </w:r>
    </w:p>
    <w:p w:rsidR="00C95538" w:rsidRDefault="006E33C2">
      <w:pPr>
        <w:snapToGrid w:val="0"/>
        <w:spacing w:line="300" w:lineRule="auto"/>
        <w:jc w:val="center"/>
        <w:rPr>
          <w:rFonts w:ascii="宋体" w:hAnsi="宋体"/>
          <w:b/>
          <w:sz w:val="24"/>
        </w:rPr>
      </w:pPr>
      <w:r>
        <w:rPr>
          <w:rFonts w:ascii="宋体" w:hAnsi="宋体" w:hint="eastAsia"/>
          <w:b/>
          <w:sz w:val="24"/>
        </w:rPr>
        <w:t>货物说明一览表</w:t>
      </w:r>
    </w:p>
    <w:p w:rsidR="00C95538" w:rsidRDefault="00C95538">
      <w:pPr>
        <w:spacing w:line="300" w:lineRule="auto"/>
        <w:rPr>
          <w:rFonts w:ascii="宋体" w:hAnsi="宋体" w:cs="Arial"/>
          <w:sz w:val="24"/>
        </w:rPr>
      </w:pPr>
    </w:p>
    <w:p w:rsidR="00C95538" w:rsidRDefault="006E33C2">
      <w:pPr>
        <w:spacing w:line="300" w:lineRule="auto"/>
        <w:rPr>
          <w:rFonts w:ascii="宋体" w:hAnsi="宋体" w:cs="Arial"/>
          <w:sz w:val="24"/>
        </w:rPr>
      </w:pPr>
      <w:r>
        <w:rPr>
          <w:rFonts w:ascii="宋体" w:hAnsi="宋体" w:cs="Arial" w:hint="eastAsia"/>
          <w:sz w:val="24"/>
        </w:rPr>
        <w:t>招标编号：</w:t>
      </w:r>
      <w:r>
        <w:rPr>
          <w:rFonts w:ascii="宋体" w:hAnsi="宋体" w:cs="Arial" w:hint="eastAsia"/>
          <w:sz w:val="24"/>
          <w:u w:val="single"/>
        </w:rPr>
        <w:t xml:space="preserve">                     </w:t>
      </w:r>
      <w:r>
        <w:rPr>
          <w:rFonts w:ascii="宋体" w:hAnsi="宋体" w:cs="Arial" w:hint="eastAsia"/>
          <w:sz w:val="24"/>
        </w:rPr>
        <w:t xml:space="preserve">     </w:t>
      </w:r>
      <w:r>
        <w:rPr>
          <w:rFonts w:ascii="宋体" w:hAnsi="宋体" w:cs="Arial" w:hint="eastAsia"/>
          <w:sz w:val="24"/>
        </w:rPr>
        <w:t>项目名称：</w:t>
      </w:r>
      <w:r>
        <w:rPr>
          <w:rFonts w:ascii="宋体" w:hAnsi="宋体" w:cs="Arial" w:hint="eastAsia"/>
          <w:sz w:val="24"/>
          <w:u w:val="single"/>
        </w:rPr>
        <w:t xml:space="preserve">                       </w:t>
      </w:r>
    </w:p>
    <w:tbl>
      <w:tblPr>
        <w:tblW w:w="93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53"/>
        <w:gridCol w:w="1266"/>
        <w:gridCol w:w="1333"/>
        <w:gridCol w:w="1021"/>
        <w:gridCol w:w="1887"/>
        <w:gridCol w:w="2590"/>
      </w:tblGrid>
      <w:tr w:rsidR="00C95538">
        <w:trPr>
          <w:jc w:val="center"/>
        </w:trPr>
        <w:tc>
          <w:tcPr>
            <w:tcW w:w="1253" w:type="dxa"/>
            <w:tcBorders>
              <w:top w:val="single" w:sz="18" w:space="0" w:color="auto"/>
              <w:bottom w:val="single" w:sz="6" w:space="0" w:color="auto"/>
            </w:tcBorders>
            <w:shd w:val="clear" w:color="auto" w:fill="FFFFFF"/>
            <w:vAlign w:val="center"/>
          </w:tcPr>
          <w:p w:rsidR="00C95538" w:rsidRDefault="006E33C2">
            <w:pPr>
              <w:rPr>
                <w:rFonts w:ascii="宋体" w:hAnsi="宋体"/>
                <w:b/>
                <w:sz w:val="24"/>
              </w:rPr>
            </w:pPr>
            <w:r>
              <w:rPr>
                <w:rFonts w:ascii="宋体" w:hAnsi="宋体" w:hint="eastAsia"/>
                <w:b/>
                <w:sz w:val="24"/>
              </w:rPr>
              <w:t>合同包</w:t>
            </w:r>
            <w:r>
              <w:rPr>
                <w:rFonts w:ascii="宋体" w:hAnsi="宋体" w:hint="eastAsia"/>
                <w:b/>
                <w:sz w:val="24"/>
              </w:rPr>
              <w:t>/</w:t>
            </w:r>
          </w:p>
          <w:p w:rsidR="00C95538" w:rsidRDefault="006E33C2">
            <w:pPr>
              <w:rPr>
                <w:rFonts w:ascii="宋体" w:hAnsi="宋体"/>
                <w:b/>
                <w:sz w:val="24"/>
              </w:rPr>
            </w:pPr>
            <w:r>
              <w:rPr>
                <w:rFonts w:ascii="宋体" w:hAnsi="宋体" w:hint="eastAsia"/>
                <w:b/>
                <w:sz w:val="24"/>
              </w:rPr>
              <w:t>品目号</w:t>
            </w:r>
          </w:p>
        </w:tc>
        <w:tc>
          <w:tcPr>
            <w:tcW w:w="1266" w:type="dxa"/>
            <w:tcBorders>
              <w:top w:val="single" w:sz="18" w:space="0" w:color="auto"/>
              <w:bottom w:val="single" w:sz="6" w:space="0" w:color="auto"/>
            </w:tcBorders>
            <w:shd w:val="clear" w:color="auto" w:fill="FFFFFF"/>
            <w:vAlign w:val="center"/>
          </w:tcPr>
          <w:p w:rsidR="00C95538" w:rsidRDefault="00C95538">
            <w:pPr>
              <w:rPr>
                <w:rFonts w:ascii="宋体" w:hAnsi="宋体"/>
                <w:b/>
                <w:sz w:val="24"/>
              </w:rPr>
            </w:pPr>
          </w:p>
        </w:tc>
        <w:tc>
          <w:tcPr>
            <w:tcW w:w="1333" w:type="dxa"/>
            <w:tcBorders>
              <w:top w:val="single" w:sz="18" w:space="0" w:color="auto"/>
              <w:bottom w:val="single" w:sz="6" w:space="0" w:color="auto"/>
            </w:tcBorders>
            <w:shd w:val="clear" w:color="auto" w:fill="FFFFFF"/>
            <w:vAlign w:val="center"/>
          </w:tcPr>
          <w:p w:rsidR="00C95538" w:rsidRDefault="006E33C2">
            <w:pPr>
              <w:rPr>
                <w:rFonts w:ascii="宋体" w:hAnsi="宋体"/>
                <w:b/>
                <w:sz w:val="24"/>
              </w:rPr>
            </w:pPr>
            <w:r>
              <w:rPr>
                <w:rFonts w:ascii="宋体" w:hAnsi="宋体" w:hint="eastAsia"/>
                <w:b/>
                <w:sz w:val="24"/>
              </w:rPr>
              <w:t>货物名称</w:t>
            </w:r>
          </w:p>
        </w:tc>
        <w:tc>
          <w:tcPr>
            <w:tcW w:w="1021" w:type="dxa"/>
            <w:tcBorders>
              <w:top w:val="single" w:sz="18" w:space="0" w:color="auto"/>
              <w:bottom w:val="single" w:sz="6" w:space="0" w:color="auto"/>
            </w:tcBorders>
            <w:shd w:val="clear" w:color="auto" w:fill="FFFFFF"/>
            <w:vAlign w:val="center"/>
          </w:tcPr>
          <w:p w:rsidR="00C95538" w:rsidRDefault="00C95538">
            <w:pPr>
              <w:rPr>
                <w:rFonts w:ascii="宋体" w:hAnsi="宋体"/>
                <w:b/>
                <w:sz w:val="24"/>
              </w:rPr>
            </w:pPr>
          </w:p>
        </w:tc>
        <w:tc>
          <w:tcPr>
            <w:tcW w:w="1887" w:type="dxa"/>
            <w:tcBorders>
              <w:top w:val="single" w:sz="18" w:space="0" w:color="auto"/>
              <w:bottom w:val="single" w:sz="6" w:space="0" w:color="auto"/>
            </w:tcBorders>
            <w:shd w:val="clear" w:color="auto" w:fill="FFFFFF"/>
            <w:vAlign w:val="center"/>
          </w:tcPr>
          <w:p w:rsidR="00C95538" w:rsidRDefault="006E33C2">
            <w:pPr>
              <w:rPr>
                <w:rFonts w:ascii="宋体" w:hAnsi="宋体"/>
                <w:b/>
                <w:sz w:val="24"/>
              </w:rPr>
            </w:pPr>
            <w:r>
              <w:rPr>
                <w:rFonts w:ascii="宋体" w:hAnsi="宋体" w:hint="eastAsia"/>
                <w:b/>
                <w:sz w:val="24"/>
              </w:rPr>
              <w:t>品牌型号规格</w:t>
            </w:r>
          </w:p>
        </w:tc>
        <w:tc>
          <w:tcPr>
            <w:tcW w:w="2590" w:type="dxa"/>
            <w:tcBorders>
              <w:top w:val="single" w:sz="18" w:space="0" w:color="auto"/>
              <w:bottom w:val="single" w:sz="6" w:space="0" w:color="auto"/>
            </w:tcBorders>
            <w:shd w:val="clear" w:color="auto" w:fill="FFFFFF"/>
            <w:vAlign w:val="center"/>
          </w:tcPr>
          <w:p w:rsidR="00C95538" w:rsidRDefault="00C95538">
            <w:pPr>
              <w:rPr>
                <w:rFonts w:ascii="宋体" w:hAnsi="宋体"/>
                <w:b/>
                <w:sz w:val="24"/>
              </w:rPr>
            </w:pPr>
          </w:p>
        </w:tc>
      </w:tr>
      <w:tr w:rsidR="00C95538">
        <w:trPr>
          <w:cantSplit/>
          <w:jc w:val="center"/>
        </w:trPr>
        <w:tc>
          <w:tcPr>
            <w:tcW w:w="9350" w:type="dxa"/>
            <w:gridSpan w:val="6"/>
            <w:tcBorders>
              <w:top w:val="single" w:sz="6" w:space="0" w:color="auto"/>
            </w:tcBorders>
            <w:vAlign w:val="center"/>
          </w:tcPr>
          <w:p w:rsidR="00C95538" w:rsidRDefault="006E33C2">
            <w:pPr>
              <w:spacing w:line="300" w:lineRule="auto"/>
              <w:rPr>
                <w:rFonts w:ascii="宋体" w:hAnsi="宋体"/>
                <w:sz w:val="24"/>
              </w:rPr>
            </w:pPr>
            <w:r>
              <w:rPr>
                <w:rFonts w:ascii="宋体" w:hAnsi="宋体" w:hint="eastAsia"/>
                <w:sz w:val="24"/>
              </w:rPr>
              <w:t>详细配置、技术参数与性能说明：</w:t>
            </w: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tc>
      </w:tr>
    </w:tbl>
    <w:p w:rsidR="00C95538" w:rsidRDefault="006E33C2">
      <w:pPr>
        <w:spacing w:line="300" w:lineRule="auto"/>
        <w:rPr>
          <w:rFonts w:ascii="宋体" w:hAnsi="宋体"/>
          <w:sz w:val="24"/>
        </w:rPr>
      </w:pPr>
      <w:r>
        <w:rPr>
          <w:rFonts w:ascii="宋体" w:hAnsi="宋体" w:cs="Arial" w:hint="eastAsia"/>
          <w:sz w:val="24"/>
        </w:rPr>
        <w:t>注：投标人应写明投标所有货物的</w:t>
      </w:r>
      <w:r>
        <w:rPr>
          <w:rFonts w:ascii="宋体" w:hAnsi="宋体" w:hint="eastAsia"/>
          <w:sz w:val="24"/>
        </w:rPr>
        <w:t>详细配置、技术参数与性能等。</w:t>
      </w:r>
    </w:p>
    <w:p w:rsidR="00C95538" w:rsidRDefault="00C95538">
      <w:pPr>
        <w:spacing w:line="300" w:lineRule="auto"/>
        <w:rPr>
          <w:rFonts w:ascii="宋体" w:hAnsi="宋体"/>
          <w:sz w:val="24"/>
        </w:rPr>
      </w:pPr>
    </w:p>
    <w:p w:rsidR="00C95538" w:rsidRDefault="00C95538">
      <w:pPr>
        <w:spacing w:line="300" w:lineRule="auto"/>
        <w:rPr>
          <w:rFonts w:ascii="宋体" w:hAnsi="宋体"/>
          <w:sz w:val="24"/>
        </w:rPr>
      </w:pPr>
    </w:p>
    <w:p w:rsidR="00C95538" w:rsidRDefault="006E33C2" w:rsidP="0023741F">
      <w:pPr>
        <w:spacing w:line="360" w:lineRule="auto"/>
        <w:ind w:firstLineChars="199" w:firstLine="478"/>
        <w:rPr>
          <w:rFonts w:ascii="宋体" w:hAnsi="宋体"/>
          <w:sz w:val="24"/>
          <w:u w:val="single"/>
        </w:rPr>
      </w:pPr>
      <w:r>
        <w:rPr>
          <w:rFonts w:ascii="宋体" w:hAnsi="宋体" w:hint="eastAsia"/>
          <w:sz w:val="24"/>
        </w:rPr>
        <w:t>投标人名称：</w:t>
      </w:r>
      <w:r>
        <w:rPr>
          <w:rFonts w:ascii="宋体" w:hAnsi="宋体" w:hint="eastAsia"/>
          <w:sz w:val="24"/>
          <w:u w:val="single"/>
        </w:rPr>
        <w:t>(</w:t>
      </w:r>
      <w:r>
        <w:rPr>
          <w:rFonts w:ascii="宋体" w:hAnsi="宋体" w:hint="eastAsia"/>
          <w:sz w:val="24"/>
          <w:u w:val="single"/>
        </w:rPr>
        <w:t>全称并加盖公章</w:t>
      </w:r>
      <w:r>
        <w:rPr>
          <w:rFonts w:ascii="宋体" w:hAnsi="宋体" w:hint="eastAsia"/>
          <w:sz w:val="24"/>
          <w:u w:val="single"/>
        </w:rPr>
        <w:t xml:space="preserve">)      </w:t>
      </w:r>
    </w:p>
    <w:p w:rsidR="00C95538" w:rsidRDefault="006E33C2" w:rsidP="0023741F">
      <w:pPr>
        <w:spacing w:line="360" w:lineRule="auto"/>
        <w:ind w:firstLineChars="199" w:firstLine="478"/>
        <w:rPr>
          <w:rFonts w:ascii="宋体" w:hAnsi="宋体"/>
          <w:sz w:val="24"/>
        </w:rPr>
      </w:pPr>
      <w:r>
        <w:rPr>
          <w:rFonts w:ascii="宋体" w:hAnsi="宋体" w:hint="eastAsia"/>
          <w:sz w:val="24"/>
        </w:rPr>
        <w:t>投标人代表签名：</w:t>
      </w:r>
      <w:r>
        <w:rPr>
          <w:rFonts w:ascii="宋体" w:hAnsi="宋体" w:hint="eastAsia"/>
          <w:sz w:val="24"/>
        </w:rPr>
        <w:t>___________________</w:t>
      </w:r>
    </w:p>
    <w:p w:rsidR="00C95538" w:rsidRDefault="006E33C2" w:rsidP="0023741F">
      <w:pPr>
        <w:spacing w:line="360" w:lineRule="auto"/>
        <w:ind w:firstLineChars="199" w:firstLine="478"/>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C95538" w:rsidRDefault="00C95538" w:rsidP="0023741F">
      <w:pPr>
        <w:spacing w:line="300" w:lineRule="auto"/>
        <w:ind w:firstLineChars="199" w:firstLine="478"/>
        <w:rPr>
          <w:rFonts w:ascii="宋体" w:hAnsi="宋体"/>
          <w:sz w:val="24"/>
          <w:u w:val="single"/>
        </w:rPr>
        <w:sectPr w:rsidR="00C95538">
          <w:headerReference w:type="default" r:id="rId10"/>
          <w:footerReference w:type="default" r:id="rId11"/>
          <w:pgSz w:w="11907" w:h="16840"/>
          <w:pgMar w:top="1440" w:right="758" w:bottom="1440" w:left="849" w:header="851" w:footer="992" w:gutter="0"/>
          <w:cols w:space="720"/>
          <w:docGrid w:linePitch="312"/>
        </w:sectPr>
      </w:pPr>
    </w:p>
    <w:p w:rsidR="00C95538" w:rsidRDefault="00C95538">
      <w:pPr>
        <w:pStyle w:val="31"/>
        <w:snapToGrid w:val="0"/>
        <w:outlineLvl w:val="9"/>
        <w:rPr>
          <w:rFonts w:hAnsi="宋体"/>
          <w:b/>
          <w:bCs/>
          <w:sz w:val="24"/>
        </w:rPr>
      </w:pPr>
    </w:p>
    <w:p w:rsidR="00C95538" w:rsidRDefault="006E33C2">
      <w:pPr>
        <w:pStyle w:val="31"/>
        <w:snapToGrid w:val="0"/>
        <w:outlineLvl w:val="9"/>
        <w:rPr>
          <w:rFonts w:hAnsi="宋体"/>
          <w:b/>
          <w:bCs/>
          <w:sz w:val="24"/>
        </w:rPr>
      </w:pPr>
      <w:r>
        <w:rPr>
          <w:rFonts w:hAnsi="宋体" w:hint="eastAsia"/>
          <w:b/>
          <w:bCs/>
          <w:sz w:val="24"/>
        </w:rPr>
        <w:t>附件</w:t>
      </w:r>
      <w:r>
        <w:rPr>
          <w:rFonts w:hAnsi="宋体" w:hint="eastAsia"/>
          <w:b/>
          <w:bCs/>
          <w:sz w:val="24"/>
        </w:rPr>
        <w:t>2</w:t>
      </w:r>
    </w:p>
    <w:p w:rsidR="00C95538" w:rsidRDefault="006E33C2">
      <w:pPr>
        <w:pStyle w:val="31"/>
        <w:snapToGrid w:val="0"/>
        <w:jc w:val="center"/>
        <w:outlineLvl w:val="9"/>
        <w:rPr>
          <w:rFonts w:hAnsi="宋体"/>
          <w:sz w:val="36"/>
          <w:szCs w:val="36"/>
        </w:rPr>
      </w:pPr>
      <w:r>
        <w:rPr>
          <w:rFonts w:hAnsi="宋体" w:hint="eastAsia"/>
          <w:b/>
          <w:bCs/>
          <w:sz w:val="36"/>
          <w:szCs w:val="36"/>
        </w:rPr>
        <w:t>供货范围清单</w:t>
      </w:r>
    </w:p>
    <w:p w:rsidR="00C95538" w:rsidRDefault="006E33C2">
      <w:pPr>
        <w:pStyle w:val="31"/>
        <w:snapToGrid w:val="0"/>
        <w:jc w:val="left"/>
        <w:rPr>
          <w:rFonts w:hAnsi="宋体"/>
        </w:rPr>
      </w:pPr>
      <w:r>
        <w:rPr>
          <w:rFonts w:hAnsi="宋体" w:hint="eastAsia"/>
        </w:rPr>
        <w:t> </w:t>
      </w:r>
    </w:p>
    <w:p w:rsidR="00C95538" w:rsidRDefault="006E33C2">
      <w:pPr>
        <w:spacing w:line="380" w:lineRule="exact"/>
        <w:rPr>
          <w:rFonts w:ascii="宋体" w:hAnsi="宋体"/>
          <w:sz w:val="24"/>
        </w:rPr>
      </w:pPr>
      <w:r>
        <w:rPr>
          <w:rFonts w:ascii="宋体" w:hAnsi="宋体" w:hint="eastAsia"/>
          <w:sz w:val="24"/>
        </w:rPr>
        <w:t>说明：</w:t>
      </w:r>
    </w:p>
    <w:p w:rsidR="00C95538" w:rsidRDefault="006E33C2">
      <w:pPr>
        <w:spacing w:line="380" w:lineRule="exact"/>
        <w:ind w:firstLineChars="200" w:firstLine="480"/>
        <w:rPr>
          <w:rFonts w:ascii="宋体" w:hAnsi="宋体"/>
          <w:sz w:val="24"/>
        </w:rPr>
      </w:pPr>
      <w:r>
        <w:rPr>
          <w:rFonts w:ascii="宋体" w:hAnsi="宋体" w:hint="eastAsia"/>
          <w:sz w:val="24"/>
        </w:rPr>
        <w:t>本清单应列明组成货物的主要件和关键件的名称、数量、原产地；</w:t>
      </w:r>
    </w:p>
    <w:p w:rsidR="00C95538" w:rsidRDefault="006E33C2">
      <w:pPr>
        <w:spacing w:line="380" w:lineRule="exact"/>
        <w:ind w:firstLineChars="200" w:firstLine="480"/>
        <w:rPr>
          <w:rFonts w:ascii="宋体" w:hAnsi="宋体"/>
          <w:sz w:val="24"/>
        </w:rPr>
      </w:pPr>
      <w:r>
        <w:rPr>
          <w:rFonts w:ascii="宋体" w:hAnsi="宋体" w:hint="eastAsia"/>
          <w:sz w:val="24"/>
        </w:rPr>
        <w:t>本清单应列明专用工具的名称、数量、原产地（如果有的话）；</w:t>
      </w:r>
    </w:p>
    <w:p w:rsidR="00C95538" w:rsidRDefault="006E33C2">
      <w:pPr>
        <w:spacing w:line="380" w:lineRule="exact"/>
        <w:ind w:firstLineChars="200" w:firstLine="480"/>
        <w:rPr>
          <w:rFonts w:ascii="宋体" w:hAnsi="宋体"/>
          <w:sz w:val="24"/>
        </w:rPr>
      </w:pPr>
      <w:r>
        <w:rPr>
          <w:rFonts w:ascii="宋体" w:hAnsi="宋体" w:hint="eastAsia"/>
          <w:sz w:val="24"/>
        </w:rPr>
        <w:t>本清单应列明备品备件的名称、数量、原产地（如果有的话）。</w:t>
      </w:r>
    </w:p>
    <w:p w:rsidR="00C95538" w:rsidRDefault="006E33C2">
      <w:pPr>
        <w:snapToGrid w:val="0"/>
        <w:spacing w:line="380" w:lineRule="exact"/>
        <w:rPr>
          <w:rFonts w:ascii="宋体" w:hAnsi="宋体"/>
          <w:sz w:val="24"/>
        </w:rPr>
      </w:pPr>
      <w:r>
        <w:rPr>
          <w:rFonts w:ascii="宋体" w:hAnsi="宋体" w:hint="eastAsia"/>
          <w:sz w:val="24"/>
        </w:rPr>
        <w:tab/>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6E33C2">
      <w:pPr>
        <w:snapToGrid w:val="0"/>
        <w:spacing w:line="380" w:lineRule="exact"/>
        <w:rPr>
          <w:rFonts w:ascii="宋体" w:hAnsi="宋体"/>
          <w:sz w:val="24"/>
        </w:rPr>
      </w:pPr>
      <w:r>
        <w:rPr>
          <w:rFonts w:ascii="宋体" w:hAnsi="宋体" w:hint="eastAsia"/>
          <w:sz w:val="24"/>
        </w:rPr>
        <w:t> </w:t>
      </w: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6E33C2">
      <w:pPr>
        <w:pStyle w:val="31"/>
        <w:snapToGrid w:val="0"/>
        <w:outlineLvl w:val="9"/>
        <w:rPr>
          <w:rFonts w:hAnsi="宋体"/>
          <w:b/>
          <w:bCs/>
          <w:sz w:val="24"/>
        </w:rPr>
      </w:pPr>
      <w:r>
        <w:rPr>
          <w:rFonts w:hAnsi="宋体" w:hint="eastAsia"/>
          <w:b/>
          <w:bCs/>
          <w:sz w:val="24"/>
        </w:rPr>
        <w:t>附件</w:t>
      </w:r>
      <w:r>
        <w:rPr>
          <w:rFonts w:hAnsi="宋体" w:hint="eastAsia"/>
          <w:b/>
          <w:bCs/>
          <w:sz w:val="24"/>
        </w:rPr>
        <w:t>3</w:t>
      </w:r>
    </w:p>
    <w:p w:rsidR="00C95538" w:rsidRDefault="00C95538">
      <w:pPr>
        <w:spacing w:line="300" w:lineRule="auto"/>
        <w:jc w:val="center"/>
        <w:rPr>
          <w:rFonts w:ascii="宋体" w:hAnsi="宋体" w:cs="Arial"/>
          <w:b/>
          <w:sz w:val="24"/>
        </w:rPr>
      </w:pPr>
    </w:p>
    <w:p w:rsidR="00C95538" w:rsidRDefault="00C95538">
      <w:pPr>
        <w:spacing w:line="300" w:lineRule="auto"/>
        <w:jc w:val="center"/>
        <w:rPr>
          <w:rFonts w:ascii="宋体" w:hAnsi="宋体" w:cs="Arial"/>
          <w:b/>
          <w:sz w:val="24"/>
        </w:rPr>
      </w:pPr>
    </w:p>
    <w:p w:rsidR="00C95538" w:rsidRDefault="006E33C2">
      <w:pPr>
        <w:spacing w:line="300" w:lineRule="auto"/>
        <w:jc w:val="center"/>
        <w:rPr>
          <w:rFonts w:ascii="宋体" w:hAnsi="宋体"/>
          <w:b/>
          <w:bCs/>
          <w:sz w:val="24"/>
        </w:rPr>
      </w:pPr>
      <w:r>
        <w:rPr>
          <w:rFonts w:ascii="宋体" w:hAnsi="宋体" w:cs="Arial" w:hint="eastAsia"/>
          <w:b/>
          <w:sz w:val="24"/>
        </w:rPr>
        <w:t>技术规格偏离表</w:t>
      </w:r>
    </w:p>
    <w:p w:rsidR="00C95538" w:rsidRDefault="006E33C2">
      <w:pPr>
        <w:spacing w:line="300" w:lineRule="auto"/>
        <w:rPr>
          <w:rFonts w:ascii="宋体" w:hAnsi="宋体" w:cs="Arial"/>
          <w:sz w:val="24"/>
        </w:rPr>
      </w:pPr>
      <w:r>
        <w:rPr>
          <w:rFonts w:ascii="宋体" w:hAnsi="宋体" w:cs="Arial" w:hint="eastAsia"/>
          <w:sz w:val="24"/>
        </w:rPr>
        <w:t>招标编号：</w:t>
      </w:r>
      <w:r>
        <w:rPr>
          <w:rFonts w:ascii="宋体" w:hAnsi="宋体" w:cs="Arial" w:hint="eastAsia"/>
          <w:sz w:val="24"/>
          <w:u w:val="single"/>
        </w:rPr>
        <w:t xml:space="preserve">                     </w:t>
      </w:r>
      <w:r>
        <w:rPr>
          <w:rFonts w:ascii="宋体" w:hAnsi="宋体" w:cs="Arial" w:hint="eastAsia"/>
          <w:sz w:val="24"/>
        </w:rPr>
        <w:t xml:space="preserve">     </w:t>
      </w:r>
      <w:r>
        <w:rPr>
          <w:rFonts w:ascii="宋体" w:hAnsi="宋体" w:cs="Arial" w:hint="eastAsia"/>
          <w:sz w:val="24"/>
        </w:rPr>
        <w:t>项目名称：</w:t>
      </w:r>
      <w:r>
        <w:rPr>
          <w:rFonts w:ascii="宋体" w:hAnsi="宋体" w:cs="Arial" w:hint="eastAsia"/>
          <w:sz w:val="24"/>
          <w:u w:val="single"/>
        </w:rPr>
        <w:t xml:space="preserve">                       </w:t>
      </w:r>
    </w:p>
    <w:tbl>
      <w:tblPr>
        <w:tblW w:w="99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4A0"/>
      </w:tblPr>
      <w:tblGrid>
        <w:gridCol w:w="754"/>
        <w:gridCol w:w="1362"/>
        <w:gridCol w:w="1971"/>
        <w:gridCol w:w="1362"/>
        <w:gridCol w:w="2579"/>
        <w:gridCol w:w="1969"/>
      </w:tblGrid>
      <w:tr w:rsidR="00C95538">
        <w:trPr>
          <w:trHeight w:val="664"/>
          <w:tblHeader/>
        </w:trPr>
        <w:tc>
          <w:tcPr>
            <w:tcW w:w="754"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序号</w:t>
            </w:r>
          </w:p>
        </w:tc>
        <w:tc>
          <w:tcPr>
            <w:tcW w:w="1362"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货物名称</w:t>
            </w:r>
          </w:p>
        </w:tc>
        <w:tc>
          <w:tcPr>
            <w:tcW w:w="1971"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招标文件要求</w:t>
            </w:r>
          </w:p>
        </w:tc>
        <w:tc>
          <w:tcPr>
            <w:tcW w:w="1362"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投标响应</w:t>
            </w:r>
          </w:p>
        </w:tc>
        <w:tc>
          <w:tcPr>
            <w:tcW w:w="2579"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正偏离还是负偏离</w:t>
            </w:r>
          </w:p>
        </w:tc>
        <w:tc>
          <w:tcPr>
            <w:tcW w:w="1969"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偏离详细说明</w:t>
            </w:r>
          </w:p>
        </w:tc>
      </w:tr>
      <w:tr w:rsidR="00C95538">
        <w:trPr>
          <w:cantSplit/>
          <w:trHeight w:val="380"/>
        </w:trPr>
        <w:tc>
          <w:tcPr>
            <w:tcW w:w="754" w:type="dxa"/>
            <w:tcBorders>
              <w:top w:val="single" w:sz="6" w:space="0" w:color="auto"/>
            </w:tcBorders>
            <w:vAlign w:val="center"/>
          </w:tcPr>
          <w:p w:rsidR="00C95538" w:rsidRDefault="00C95538">
            <w:pPr>
              <w:numPr>
                <w:ilvl w:val="0"/>
                <w:numId w:val="10"/>
              </w:numPr>
              <w:rPr>
                <w:rFonts w:ascii="宋体" w:hAnsi="宋体"/>
                <w:b/>
                <w:sz w:val="24"/>
              </w:rPr>
            </w:pPr>
          </w:p>
        </w:tc>
        <w:tc>
          <w:tcPr>
            <w:tcW w:w="1362" w:type="dxa"/>
            <w:tcBorders>
              <w:top w:val="single" w:sz="6" w:space="0" w:color="auto"/>
            </w:tcBorders>
            <w:vAlign w:val="center"/>
          </w:tcPr>
          <w:p w:rsidR="00C95538" w:rsidRDefault="00C95538">
            <w:pPr>
              <w:rPr>
                <w:rFonts w:ascii="宋体" w:hAnsi="宋体"/>
                <w:sz w:val="24"/>
                <w:u w:val="single"/>
              </w:rPr>
            </w:pPr>
          </w:p>
        </w:tc>
        <w:tc>
          <w:tcPr>
            <w:tcW w:w="1971" w:type="dxa"/>
            <w:tcBorders>
              <w:top w:val="single" w:sz="6" w:space="0" w:color="auto"/>
            </w:tcBorders>
            <w:vAlign w:val="center"/>
          </w:tcPr>
          <w:p w:rsidR="00C95538" w:rsidRDefault="00C95538">
            <w:pPr>
              <w:autoSpaceDN w:val="0"/>
              <w:textAlignment w:val="top"/>
              <w:rPr>
                <w:rFonts w:ascii="宋体" w:hAnsi="宋体"/>
                <w:sz w:val="24"/>
              </w:rPr>
            </w:pPr>
          </w:p>
        </w:tc>
        <w:tc>
          <w:tcPr>
            <w:tcW w:w="1362" w:type="dxa"/>
            <w:tcBorders>
              <w:top w:val="single" w:sz="6" w:space="0" w:color="auto"/>
            </w:tcBorders>
            <w:vAlign w:val="center"/>
          </w:tcPr>
          <w:p w:rsidR="00C95538" w:rsidRDefault="00C95538">
            <w:pPr>
              <w:autoSpaceDN w:val="0"/>
              <w:textAlignment w:val="top"/>
              <w:rPr>
                <w:rFonts w:ascii="宋体" w:hAnsi="宋体"/>
                <w:sz w:val="24"/>
              </w:rPr>
            </w:pPr>
          </w:p>
        </w:tc>
        <w:tc>
          <w:tcPr>
            <w:tcW w:w="2579" w:type="dxa"/>
            <w:tcBorders>
              <w:top w:val="single" w:sz="6" w:space="0" w:color="auto"/>
            </w:tcBorders>
            <w:vAlign w:val="center"/>
          </w:tcPr>
          <w:p w:rsidR="00C95538" w:rsidRDefault="00C95538">
            <w:pPr>
              <w:rPr>
                <w:rFonts w:ascii="宋体" w:hAnsi="宋体"/>
                <w:sz w:val="24"/>
              </w:rPr>
            </w:pPr>
          </w:p>
        </w:tc>
        <w:tc>
          <w:tcPr>
            <w:tcW w:w="1969" w:type="dxa"/>
            <w:tcBorders>
              <w:top w:val="single" w:sz="6" w:space="0" w:color="auto"/>
            </w:tcBorders>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b/>
                <w:sz w:val="24"/>
              </w:rPr>
            </w:pPr>
          </w:p>
        </w:tc>
        <w:tc>
          <w:tcPr>
            <w:tcW w:w="1969" w:type="dxa"/>
            <w:vAlign w:val="center"/>
          </w:tcPr>
          <w:p w:rsidR="00C95538" w:rsidRDefault="00C95538">
            <w:pPr>
              <w:rPr>
                <w:rFonts w:ascii="宋体" w:hAnsi="宋体"/>
                <w:b/>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b/>
                <w:sz w:val="24"/>
              </w:rPr>
            </w:pPr>
          </w:p>
        </w:tc>
        <w:tc>
          <w:tcPr>
            <w:tcW w:w="1969" w:type="dxa"/>
            <w:vAlign w:val="center"/>
          </w:tcPr>
          <w:p w:rsidR="00C95538" w:rsidRDefault="00C95538">
            <w:pPr>
              <w:rPr>
                <w:rFonts w:ascii="宋体" w:hAnsi="宋体"/>
                <w:b/>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b/>
                <w:sz w:val="24"/>
              </w:rPr>
            </w:pPr>
          </w:p>
        </w:tc>
        <w:tc>
          <w:tcPr>
            <w:tcW w:w="1969" w:type="dxa"/>
            <w:vAlign w:val="center"/>
          </w:tcPr>
          <w:p w:rsidR="00C95538" w:rsidRDefault="00C95538">
            <w:pPr>
              <w:rPr>
                <w:rFonts w:ascii="宋体" w:hAnsi="宋体"/>
                <w:b/>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r w:rsidR="00C95538">
        <w:trPr>
          <w:cantSplit/>
          <w:trHeight w:val="380"/>
        </w:trPr>
        <w:tc>
          <w:tcPr>
            <w:tcW w:w="754" w:type="dxa"/>
            <w:vAlign w:val="center"/>
          </w:tcPr>
          <w:p w:rsidR="00C95538" w:rsidRDefault="00C95538">
            <w:pPr>
              <w:numPr>
                <w:ilvl w:val="0"/>
                <w:numId w:val="10"/>
              </w:numPr>
              <w:rPr>
                <w:rFonts w:ascii="宋体" w:hAnsi="宋体"/>
                <w:b/>
                <w:sz w:val="24"/>
              </w:rPr>
            </w:pPr>
          </w:p>
        </w:tc>
        <w:tc>
          <w:tcPr>
            <w:tcW w:w="1362" w:type="dxa"/>
            <w:vAlign w:val="center"/>
          </w:tcPr>
          <w:p w:rsidR="00C95538" w:rsidRDefault="00C95538">
            <w:pPr>
              <w:rPr>
                <w:rFonts w:ascii="宋体" w:hAnsi="宋体"/>
                <w:sz w:val="24"/>
                <w:u w:val="single"/>
              </w:rPr>
            </w:pPr>
          </w:p>
        </w:tc>
        <w:tc>
          <w:tcPr>
            <w:tcW w:w="1971" w:type="dxa"/>
            <w:vAlign w:val="center"/>
          </w:tcPr>
          <w:p w:rsidR="00C95538" w:rsidRDefault="00C95538">
            <w:pPr>
              <w:autoSpaceDN w:val="0"/>
              <w:textAlignment w:val="top"/>
              <w:rPr>
                <w:rFonts w:ascii="宋体" w:hAnsi="宋体"/>
                <w:sz w:val="24"/>
              </w:rPr>
            </w:pPr>
          </w:p>
        </w:tc>
        <w:tc>
          <w:tcPr>
            <w:tcW w:w="1362" w:type="dxa"/>
            <w:vAlign w:val="center"/>
          </w:tcPr>
          <w:p w:rsidR="00C95538" w:rsidRDefault="00C95538">
            <w:pPr>
              <w:autoSpaceDN w:val="0"/>
              <w:textAlignment w:val="top"/>
              <w:rPr>
                <w:rFonts w:ascii="宋体" w:hAnsi="宋体"/>
                <w:sz w:val="24"/>
              </w:rPr>
            </w:pPr>
          </w:p>
        </w:tc>
        <w:tc>
          <w:tcPr>
            <w:tcW w:w="2579" w:type="dxa"/>
            <w:vAlign w:val="center"/>
          </w:tcPr>
          <w:p w:rsidR="00C95538" w:rsidRDefault="00C95538">
            <w:pPr>
              <w:rPr>
                <w:rFonts w:ascii="宋体" w:hAnsi="宋体"/>
                <w:sz w:val="24"/>
              </w:rPr>
            </w:pPr>
          </w:p>
        </w:tc>
        <w:tc>
          <w:tcPr>
            <w:tcW w:w="1969" w:type="dxa"/>
            <w:vAlign w:val="center"/>
          </w:tcPr>
          <w:p w:rsidR="00C95538" w:rsidRDefault="00C95538">
            <w:pPr>
              <w:rPr>
                <w:rFonts w:ascii="宋体" w:hAnsi="宋体"/>
                <w:sz w:val="24"/>
              </w:rPr>
            </w:pPr>
          </w:p>
        </w:tc>
      </w:tr>
    </w:tbl>
    <w:p w:rsidR="00C95538" w:rsidRDefault="006E33C2">
      <w:pPr>
        <w:spacing w:line="360" w:lineRule="auto"/>
        <w:rPr>
          <w:rFonts w:ascii="宋体" w:hAnsi="宋体"/>
          <w:sz w:val="24"/>
        </w:rPr>
      </w:pPr>
      <w:r>
        <w:rPr>
          <w:rFonts w:ascii="宋体" w:hAnsi="宋体" w:hint="eastAsia"/>
          <w:sz w:val="24"/>
        </w:rPr>
        <w:t>注：投标人提交的投标文件中与招标文件的技术部分的要求有不同时，应逐条列在偏离表中，否则将认为投标人接受招标文件的要求。</w:t>
      </w:r>
    </w:p>
    <w:p w:rsidR="00C95538" w:rsidRDefault="00C95538">
      <w:pPr>
        <w:spacing w:line="360" w:lineRule="auto"/>
        <w:rPr>
          <w:rFonts w:ascii="宋体" w:hAnsi="宋体" w:cs="Arial"/>
          <w:bCs/>
          <w:sz w:val="24"/>
        </w:rPr>
      </w:pPr>
    </w:p>
    <w:p w:rsidR="00C95538" w:rsidRDefault="00C95538">
      <w:pPr>
        <w:spacing w:line="360" w:lineRule="auto"/>
        <w:rPr>
          <w:rFonts w:ascii="宋体" w:hAnsi="宋体" w:cs="Arial"/>
          <w:bCs/>
          <w:sz w:val="24"/>
        </w:rPr>
      </w:pPr>
    </w:p>
    <w:p w:rsidR="00C95538" w:rsidRDefault="006E33C2">
      <w:pPr>
        <w:spacing w:line="300" w:lineRule="auto"/>
        <w:rPr>
          <w:rFonts w:ascii="宋体" w:hAnsi="宋体" w:cs="Arial"/>
          <w:sz w:val="24"/>
        </w:rPr>
      </w:pPr>
      <w:r>
        <w:rPr>
          <w:rFonts w:ascii="宋体" w:hAnsi="宋体" w:cs="Arial" w:hint="eastAsia"/>
          <w:sz w:val="24"/>
        </w:rPr>
        <w:t>投标人</w:t>
      </w:r>
      <w:r>
        <w:rPr>
          <w:rFonts w:ascii="宋体" w:hAnsi="宋体" w:cs="Arial" w:hint="eastAsia"/>
          <w:sz w:val="24"/>
        </w:rPr>
        <w:t xml:space="preserve"> (</w:t>
      </w:r>
      <w:r>
        <w:rPr>
          <w:rFonts w:ascii="宋体" w:hAnsi="宋体" w:cs="Arial" w:hint="eastAsia"/>
          <w:sz w:val="24"/>
        </w:rPr>
        <w:t>全称并加盖公章</w:t>
      </w:r>
      <w:r>
        <w:rPr>
          <w:rFonts w:ascii="宋体" w:hAnsi="宋体" w:cs="Arial" w:hint="eastAsia"/>
          <w:sz w:val="24"/>
        </w:rPr>
        <w:t>)</w:t>
      </w:r>
      <w:r>
        <w:rPr>
          <w:rFonts w:ascii="宋体" w:hAnsi="宋体" w:cs="Arial" w:hint="eastAsia"/>
          <w:sz w:val="24"/>
        </w:rPr>
        <w:t>：</w:t>
      </w:r>
      <w:r>
        <w:rPr>
          <w:rFonts w:ascii="宋体" w:hAnsi="宋体" w:cs="Arial" w:hint="eastAsia"/>
          <w:sz w:val="24"/>
          <w:u w:val="single"/>
        </w:rPr>
        <w:t xml:space="preserve">                 </w:t>
      </w:r>
    </w:p>
    <w:p w:rsidR="00C95538" w:rsidRDefault="006E33C2">
      <w:pPr>
        <w:spacing w:line="300" w:lineRule="auto"/>
        <w:rPr>
          <w:rFonts w:ascii="宋体" w:hAnsi="宋体" w:cs="Arial"/>
          <w:sz w:val="24"/>
          <w:u w:val="single"/>
        </w:rPr>
      </w:pPr>
      <w:r>
        <w:rPr>
          <w:rFonts w:ascii="宋体" w:hAnsi="宋体" w:cs="Arial" w:hint="eastAsia"/>
          <w:sz w:val="24"/>
        </w:rPr>
        <w:t>投标代表签字：</w:t>
      </w:r>
      <w:r>
        <w:rPr>
          <w:rFonts w:ascii="宋体" w:hAnsi="宋体" w:cs="Arial" w:hint="eastAsia"/>
          <w:sz w:val="24"/>
          <w:u w:val="single"/>
        </w:rPr>
        <w:t xml:space="preserve">                      </w:t>
      </w:r>
    </w:p>
    <w:p w:rsidR="00C95538" w:rsidRDefault="006E33C2">
      <w:pPr>
        <w:spacing w:line="300" w:lineRule="auto"/>
        <w:rPr>
          <w:rFonts w:ascii="宋体" w:hAnsi="宋体" w:cs="Arial"/>
          <w:sz w:val="24"/>
          <w:u w:val="single"/>
        </w:rPr>
      </w:pPr>
      <w:r>
        <w:rPr>
          <w:rFonts w:ascii="宋体" w:hAnsi="宋体" w:cs="Arial" w:hint="eastAsia"/>
          <w:sz w:val="24"/>
        </w:rPr>
        <w:t>日期：</w:t>
      </w:r>
      <w:r>
        <w:rPr>
          <w:rFonts w:ascii="宋体" w:hAnsi="宋体" w:cs="Arial" w:hint="eastAsia"/>
          <w:sz w:val="24"/>
          <w:u w:val="single"/>
        </w:rPr>
        <w:t xml:space="preserve">                          </w:t>
      </w:r>
    </w:p>
    <w:p w:rsidR="00C95538" w:rsidRDefault="00C95538">
      <w:pPr>
        <w:spacing w:line="360" w:lineRule="auto"/>
        <w:rPr>
          <w:rFonts w:ascii="宋体" w:hAnsi="宋体"/>
          <w:b/>
          <w:bCs/>
          <w:sz w:val="24"/>
        </w:rPr>
        <w:sectPr w:rsidR="00C95538">
          <w:pgSz w:w="11907" w:h="16840"/>
          <w:pgMar w:top="1440" w:right="1247" w:bottom="1440" w:left="777" w:header="851" w:footer="992" w:gutter="0"/>
          <w:cols w:space="720"/>
          <w:docGrid w:linePitch="312"/>
        </w:sectPr>
      </w:pPr>
    </w:p>
    <w:p w:rsidR="00C95538" w:rsidRDefault="00C95538">
      <w:pPr>
        <w:spacing w:line="300" w:lineRule="auto"/>
        <w:rPr>
          <w:rFonts w:ascii="宋体" w:hAnsi="宋体"/>
          <w:b/>
          <w:bCs/>
          <w:sz w:val="24"/>
        </w:rPr>
      </w:pPr>
    </w:p>
    <w:p w:rsidR="00C95538" w:rsidRDefault="00C95538">
      <w:pPr>
        <w:spacing w:line="300" w:lineRule="auto"/>
        <w:rPr>
          <w:rFonts w:ascii="宋体" w:hAnsi="宋体"/>
          <w:b/>
          <w:bCs/>
          <w:sz w:val="24"/>
        </w:rPr>
      </w:pPr>
    </w:p>
    <w:p w:rsidR="00C95538" w:rsidRDefault="006E33C2">
      <w:pPr>
        <w:spacing w:line="300" w:lineRule="auto"/>
        <w:rPr>
          <w:rFonts w:ascii="宋体" w:hAnsi="宋体"/>
          <w:b/>
          <w:bCs/>
          <w:sz w:val="24"/>
        </w:rPr>
      </w:pPr>
      <w:r>
        <w:rPr>
          <w:rFonts w:ascii="宋体" w:hAnsi="宋体" w:hint="eastAsia"/>
          <w:b/>
          <w:bCs/>
          <w:sz w:val="24"/>
        </w:rPr>
        <w:t>附件</w:t>
      </w:r>
      <w:r>
        <w:rPr>
          <w:rFonts w:ascii="宋体" w:hAnsi="宋体" w:hint="eastAsia"/>
          <w:b/>
          <w:bCs/>
          <w:sz w:val="24"/>
        </w:rPr>
        <w:t>4</w:t>
      </w:r>
    </w:p>
    <w:p w:rsidR="00C95538" w:rsidRDefault="006E33C2">
      <w:pPr>
        <w:spacing w:line="300" w:lineRule="auto"/>
        <w:jc w:val="center"/>
        <w:rPr>
          <w:rFonts w:ascii="宋体" w:hAnsi="宋体"/>
          <w:b/>
          <w:bCs/>
          <w:sz w:val="24"/>
        </w:rPr>
      </w:pPr>
      <w:r>
        <w:rPr>
          <w:rFonts w:ascii="宋体" w:hAnsi="宋体" w:cs="Arial" w:hint="eastAsia"/>
          <w:b/>
          <w:sz w:val="24"/>
        </w:rPr>
        <w:t>商务偏离表</w:t>
      </w:r>
    </w:p>
    <w:p w:rsidR="00C95538" w:rsidRDefault="006E33C2">
      <w:pPr>
        <w:spacing w:line="300" w:lineRule="auto"/>
        <w:rPr>
          <w:rFonts w:ascii="宋体" w:hAnsi="宋体" w:cs="Arial"/>
          <w:sz w:val="24"/>
        </w:rPr>
      </w:pPr>
      <w:r>
        <w:rPr>
          <w:rFonts w:ascii="宋体" w:hAnsi="宋体" w:cs="Arial" w:hint="eastAsia"/>
          <w:sz w:val="24"/>
        </w:rPr>
        <w:t>招标编号：</w:t>
      </w:r>
      <w:r>
        <w:rPr>
          <w:rFonts w:ascii="宋体" w:hAnsi="宋体" w:cs="Arial" w:hint="eastAsia"/>
          <w:sz w:val="24"/>
          <w:u w:val="single"/>
        </w:rPr>
        <w:t xml:space="preserve">                     </w:t>
      </w:r>
      <w:r>
        <w:rPr>
          <w:rFonts w:ascii="宋体" w:hAnsi="宋体" w:cs="Arial" w:hint="eastAsia"/>
          <w:sz w:val="24"/>
        </w:rPr>
        <w:t xml:space="preserve">     </w:t>
      </w:r>
      <w:r>
        <w:rPr>
          <w:rFonts w:ascii="宋体" w:hAnsi="宋体" w:cs="Arial" w:hint="eastAsia"/>
          <w:sz w:val="24"/>
        </w:rPr>
        <w:t>项目名称：</w:t>
      </w:r>
      <w:r>
        <w:rPr>
          <w:rFonts w:ascii="宋体" w:hAnsi="宋体" w:cs="Arial" w:hint="eastAsia"/>
          <w:sz w:val="24"/>
          <w:u w:val="single"/>
        </w:rPr>
        <w:t xml:space="preserve">                       </w:t>
      </w:r>
    </w:p>
    <w:tbl>
      <w:tblPr>
        <w:tblW w:w="93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4A0"/>
      </w:tblPr>
      <w:tblGrid>
        <w:gridCol w:w="704"/>
        <w:gridCol w:w="1273"/>
        <w:gridCol w:w="1841"/>
        <w:gridCol w:w="1273"/>
        <w:gridCol w:w="2409"/>
        <w:gridCol w:w="1840"/>
      </w:tblGrid>
      <w:tr w:rsidR="00C95538">
        <w:trPr>
          <w:trHeight w:val="700"/>
          <w:tblHeader/>
        </w:trPr>
        <w:tc>
          <w:tcPr>
            <w:tcW w:w="704"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序号</w:t>
            </w:r>
          </w:p>
        </w:tc>
        <w:tc>
          <w:tcPr>
            <w:tcW w:w="1273"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货物名称</w:t>
            </w:r>
          </w:p>
        </w:tc>
        <w:tc>
          <w:tcPr>
            <w:tcW w:w="1841"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招标文件要求</w:t>
            </w:r>
          </w:p>
        </w:tc>
        <w:tc>
          <w:tcPr>
            <w:tcW w:w="1273"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投标响应</w:t>
            </w:r>
          </w:p>
        </w:tc>
        <w:tc>
          <w:tcPr>
            <w:tcW w:w="2409"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正偏离还是负偏离</w:t>
            </w:r>
          </w:p>
        </w:tc>
        <w:tc>
          <w:tcPr>
            <w:tcW w:w="1840" w:type="dxa"/>
            <w:tcBorders>
              <w:top w:val="single" w:sz="18" w:space="0" w:color="auto"/>
              <w:bottom w:val="single" w:sz="6" w:space="0" w:color="auto"/>
            </w:tcBorders>
            <w:shd w:val="clear" w:color="auto" w:fill="FFFFFF"/>
            <w:vAlign w:val="center"/>
          </w:tcPr>
          <w:p w:rsidR="00C95538" w:rsidRDefault="006E33C2">
            <w:pPr>
              <w:jc w:val="center"/>
              <w:rPr>
                <w:rFonts w:ascii="宋体" w:hAnsi="宋体"/>
                <w:b/>
                <w:sz w:val="24"/>
              </w:rPr>
            </w:pPr>
            <w:r>
              <w:rPr>
                <w:rFonts w:ascii="宋体" w:hAnsi="宋体" w:hint="eastAsia"/>
                <w:b/>
                <w:sz w:val="24"/>
              </w:rPr>
              <w:t>偏离详细说明</w:t>
            </w:r>
          </w:p>
        </w:tc>
      </w:tr>
      <w:tr w:rsidR="00C95538">
        <w:trPr>
          <w:cantSplit/>
          <w:trHeight w:val="390"/>
        </w:trPr>
        <w:tc>
          <w:tcPr>
            <w:tcW w:w="704" w:type="dxa"/>
            <w:tcBorders>
              <w:top w:val="single" w:sz="6" w:space="0" w:color="auto"/>
            </w:tcBorders>
            <w:vAlign w:val="center"/>
          </w:tcPr>
          <w:p w:rsidR="00C95538" w:rsidRDefault="00C95538">
            <w:pPr>
              <w:numPr>
                <w:ilvl w:val="0"/>
                <w:numId w:val="10"/>
              </w:numPr>
              <w:rPr>
                <w:rFonts w:ascii="宋体" w:hAnsi="宋体"/>
                <w:b/>
                <w:sz w:val="24"/>
              </w:rPr>
            </w:pPr>
          </w:p>
        </w:tc>
        <w:tc>
          <w:tcPr>
            <w:tcW w:w="1273" w:type="dxa"/>
            <w:tcBorders>
              <w:top w:val="single" w:sz="6" w:space="0" w:color="auto"/>
            </w:tcBorders>
            <w:vAlign w:val="center"/>
          </w:tcPr>
          <w:p w:rsidR="00C95538" w:rsidRDefault="00C95538">
            <w:pPr>
              <w:rPr>
                <w:rFonts w:ascii="宋体" w:hAnsi="宋体"/>
                <w:sz w:val="24"/>
                <w:u w:val="single"/>
              </w:rPr>
            </w:pPr>
          </w:p>
        </w:tc>
        <w:tc>
          <w:tcPr>
            <w:tcW w:w="1841" w:type="dxa"/>
            <w:tcBorders>
              <w:top w:val="single" w:sz="6" w:space="0" w:color="auto"/>
            </w:tcBorders>
            <w:vAlign w:val="center"/>
          </w:tcPr>
          <w:p w:rsidR="00C95538" w:rsidRDefault="00C95538">
            <w:pPr>
              <w:autoSpaceDN w:val="0"/>
              <w:textAlignment w:val="top"/>
              <w:rPr>
                <w:rFonts w:ascii="宋体" w:hAnsi="宋体"/>
                <w:sz w:val="24"/>
              </w:rPr>
            </w:pPr>
          </w:p>
        </w:tc>
        <w:tc>
          <w:tcPr>
            <w:tcW w:w="1273" w:type="dxa"/>
            <w:tcBorders>
              <w:top w:val="single" w:sz="6" w:space="0" w:color="auto"/>
            </w:tcBorders>
            <w:vAlign w:val="center"/>
          </w:tcPr>
          <w:p w:rsidR="00C95538" w:rsidRDefault="00C95538">
            <w:pPr>
              <w:autoSpaceDN w:val="0"/>
              <w:textAlignment w:val="top"/>
              <w:rPr>
                <w:rFonts w:ascii="宋体" w:hAnsi="宋体"/>
                <w:sz w:val="24"/>
              </w:rPr>
            </w:pPr>
          </w:p>
        </w:tc>
        <w:tc>
          <w:tcPr>
            <w:tcW w:w="2409" w:type="dxa"/>
            <w:tcBorders>
              <w:top w:val="single" w:sz="6" w:space="0" w:color="auto"/>
            </w:tcBorders>
            <w:vAlign w:val="center"/>
          </w:tcPr>
          <w:p w:rsidR="00C95538" w:rsidRDefault="00C95538">
            <w:pPr>
              <w:rPr>
                <w:rFonts w:ascii="宋体" w:hAnsi="宋体"/>
                <w:sz w:val="24"/>
              </w:rPr>
            </w:pPr>
          </w:p>
        </w:tc>
        <w:tc>
          <w:tcPr>
            <w:tcW w:w="1840" w:type="dxa"/>
            <w:tcBorders>
              <w:top w:val="single" w:sz="6" w:space="0" w:color="auto"/>
            </w:tcBorders>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b/>
                <w:sz w:val="24"/>
              </w:rPr>
            </w:pPr>
          </w:p>
        </w:tc>
        <w:tc>
          <w:tcPr>
            <w:tcW w:w="1840" w:type="dxa"/>
            <w:vAlign w:val="center"/>
          </w:tcPr>
          <w:p w:rsidR="00C95538" w:rsidRDefault="00C95538">
            <w:pPr>
              <w:rPr>
                <w:rFonts w:ascii="宋体" w:hAnsi="宋体"/>
                <w:b/>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b/>
                <w:sz w:val="24"/>
              </w:rPr>
            </w:pPr>
          </w:p>
        </w:tc>
        <w:tc>
          <w:tcPr>
            <w:tcW w:w="1840" w:type="dxa"/>
            <w:vAlign w:val="center"/>
          </w:tcPr>
          <w:p w:rsidR="00C95538" w:rsidRDefault="00C95538">
            <w:pPr>
              <w:rPr>
                <w:rFonts w:ascii="宋体" w:hAnsi="宋体"/>
                <w:b/>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b/>
                <w:sz w:val="24"/>
              </w:rPr>
            </w:pPr>
          </w:p>
        </w:tc>
        <w:tc>
          <w:tcPr>
            <w:tcW w:w="1840" w:type="dxa"/>
            <w:vAlign w:val="center"/>
          </w:tcPr>
          <w:p w:rsidR="00C95538" w:rsidRDefault="00C95538">
            <w:pPr>
              <w:rPr>
                <w:rFonts w:ascii="宋体" w:hAnsi="宋体"/>
                <w:b/>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390"/>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r w:rsidR="00C95538">
        <w:trPr>
          <w:cantSplit/>
          <w:trHeight w:val="435"/>
        </w:trPr>
        <w:tc>
          <w:tcPr>
            <w:tcW w:w="704" w:type="dxa"/>
            <w:vAlign w:val="center"/>
          </w:tcPr>
          <w:p w:rsidR="00C95538" w:rsidRDefault="00C95538">
            <w:pPr>
              <w:numPr>
                <w:ilvl w:val="0"/>
                <w:numId w:val="10"/>
              </w:numPr>
              <w:rPr>
                <w:rFonts w:ascii="宋体" w:hAnsi="宋体"/>
                <w:b/>
                <w:sz w:val="24"/>
              </w:rPr>
            </w:pPr>
          </w:p>
        </w:tc>
        <w:tc>
          <w:tcPr>
            <w:tcW w:w="1273" w:type="dxa"/>
            <w:vAlign w:val="center"/>
          </w:tcPr>
          <w:p w:rsidR="00C95538" w:rsidRDefault="00C95538">
            <w:pPr>
              <w:rPr>
                <w:rFonts w:ascii="宋体" w:hAnsi="宋体"/>
                <w:sz w:val="24"/>
                <w:u w:val="single"/>
              </w:rPr>
            </w:pPr>
          </w:p>
        </w:tc>
        <w:tc>
          <w:tcPr>
            <w:tcW w:w="1841" w:type="dxa"/>
            <w:vAlign w:val="center"/>
          </w:tcPr>
          <w:p w:rsidR="00C95538" w:rsidRDefault="00C95538">
            <w:pPr>
              <w:autoSpaceDN w:val="0"/>
              <w:textAlignment w:val="top"/>
              <w:rPr>
                <w:rFonts w:ascii="宋体" w:hAnsi="宋体"/>
                <w:sz w:val="24"/>
              </w:rPr>
            </w:pPr>
          </w:p>
        </w:tc>
        <w:tc>
          <w:tcPr>
            <w:tcW w:w="1273" w:type="dxa"/>
            <w:vAlign w:val="center"/>
          </w:tcPr>
          <w:p w:rsidR="00C95538" w:rsidRDefault="00C95538">
            <w:pPr>
              <w:autoSpaceDN w:val="0"/>
              <w:textAlignment w:val="top"/>
              <w:rPr>
                <w:rFonts w:ascii="宋体" w:hAnsi="宋体"/>
                <w:sz w:val="24"/>
              </w:rPr>
            </w:pPr>
          </w:p>
        </w:tc>
        <w:tc>
          <w:tcPr>
            <w:tcW w:w="2409" w:type="dxa"/>
            <w:vAlign w:val="center"/>
          </w:tcPr>
          <w:p w:rsidR="00C95538" w:rsidRDefault="00C95538">
            <w:pPr>
              <w:rPr>
                <w:rFonts w:ascii="宋体" w:hAnsi="宋体"/>
                <w:sz w:val="24"/>
              </w:rPr>
            </w:pPr>
          </w:p>
        </w:tc>
        <w:tc>
          <w:tcPr>
            <w:tcW w:w="1840" w:type="dxa"/>
            <w:vAlign w:val="center"/>
          </w:tcPr>
          <w:p w:rsidR="00C95538" w:rsidRDefault="00C95538">
            <w:pPr>
              <w:rPr>
                <w:rFonts w:ascii="宋体" w:hAnsi="宋体"/>
                <w:sz w:val="24"/>
              </w:rPr>
            </w:pPr>
          </w:p>
        </w:tc>
      </w:tr>
    </w:tbl>
    <w:p w:rsidR="00C95538" w:rsidRDefault="006E33C2">
      <w:pPr>
        <w:spacing w:line="360" w:lineRule="auto"/>
        <w:rPr>
          <w:rFonts w:ascii="宋体" w:hAnsi="宋体"/>
          <w:sz w:val="24"/>
        </w:rPr>
      </w:pPr>
      <w:r>
        <w:rPr>
          <w:rFonts w:ascii="宋体" w:hAnsi="宋体" w:hint="eastAsia"/>
          <w:sz w:val="24"/>
        </w:rPr>
        <w:t>注：投标人提交的投标文件中与招标文件的商务部分的要求有不同时，应逐条列在偏离表中，否则将认为投标人接受招标文件的要求。</w:t>
      </w:r>
    </w:p>
    <w:p w:rsidR="00C95538" w:rsidRDefault="00C95538">
      <w:pPr>
        <w:spacing w:line="360" w:lineRule="auto"/>
        <w:rPr>
          <w:rFonts w:ascii="宋体" w:hAnsi="宋体" w:cs="Arial"/>
          <w:bCs/>
          <w:sz w:val="24"/>
        </w:rPr>
      </w:pPr>
    </w:p>
    <w:p w:rsidR="00C95538" w:rsidRDefault="006E33C2">
      <w:pPr>
        <w:spacing w:line="300" w:lineRule="auto"/>
        <w:rPr>
          <w:rFonts w:ascii="宋体" w:hAnsi="宋体" w:cs="Arial"/>
          <w:sz w:val="24"/>
        </w:rPr>
      </w:pPr>
      <w:r>
        <w:rPr>
          <w:rFonts w:ascii="宋体" w:hAnsi="宋体" w:cs="Arial" w:hint="eastAsia"/>
          <w:sz w:val="24"/>
        </w:rPr>
        <w:t>投标人</w:t>
      </w:r>
      <w:r>
        <w:rPr>
          <w:rFonts w:ascii="宋体" w:hAnsi="宋体" w:cs="Arial" w:hint="eastAsia"/>
          <w:sz w:val="24"/>
        </w:rPr>
        <w:t xml:space="preserve"> (</w:t>
      </w:r>
      <w:r>
        <w:rPr>
          <w:rFonts w:ascii="宋体" w:hAnsi="宋体" w:cs="Arial" w:hint="eastAsia"/>
          <w:sz w:val="24"/>
        </w:rPr>
        <w:t>全称并加盖公章</w:t>
      </w:r>
      <w:r>
        <w:rPr>
          <w:rFonts w:ascii="宋体" w:hAnsi="宋体" w:cs="Arial" w:hint="eastAsia"/>
          <w:sz w:val="24"/>
        </w:rPr>
        <w:t>)</w:t>
      </w:r>
      <w:r>
        <w:rPr>
          <w:rFonts w:ascii="宋体" w:hAnsi="宋体" w:cs="Arial" w:hint="eastAsia"/>
          <w:sz w:val="24"/>
        </w:rPr>
        <w:t>：</w:t>
      </w:r>
      <w:r>
        <w:rPr>
          <w:rFonts w:ascii="宋体" w:hAnsi="宋体" w:cs="Arial" w:hint="eastAsia"/>
          <w:sz w:val="24"/>
          <w:u w:val="single"/>
        </w:rPr>
        <w:t xml:space="preserve">                 </w:t>
      </w:r>
    </w:p>
    <w:p w:rsidR="00C95538" w:rsidRDefault="006E33C2">
      <w:pPr>
        <w:spacing w:line="300" w:lineRule="auto"/>
        <w:rPr>
          <w:rFonts w:ascii="宋体" w:hAnsi="宋体" w:cs="Arial"/>
          <w:sz w:val="24"/>
          <w:u w:val="single"/>
        </w:rPr>
      </w:pPr>
      <w:r>
        <w:rPr>
          <w:rFonts w:ascii="宋体" w:hAnsi="宋体" w:cs="Arial" w:hint="eastAsia"/>
          <w:sz w:val="24"/>
        </w:rPr>
        <w:t>投标代表签字：</w:t>
      </w:r>
      <w:r>
        <w:rPr>
          <w:rFonts w:ascii="宋体" w:hAnsi="宋体" w:cs="Arial" w:hint="eastAsia"/>
          <w:sz w:val="24"/>
          <w:u w:val="single"/>
        </w:rPr>
        <w:t xml:space="preserve">                      </w:t>
      </w:r>
    </w:p>
    <w:p w:rsidR="00C95538" w:rsidRDefault="006E33C2">
      <w:pPr>
        <w:spacing w:line="300" w:lineRule="auto"/>
        <w:rPr>
          <w:rFonts w:ascii="宋体" w:hAnsi="宋体" w:cs="Arial"/>
          <w:sz w:val="24"/>
          <w:u w:val="single"/>
        </w:rPr>
      </w:pPr>
      <w:r>
        <w:rPr>
          <w:rFonts w:ascii="宋体" w:hAnsi="宋体" w:cs="Arial" w:hint="eastAsia"/>
          <w:sz w:val="24"/>
        </w:rPr>
        <w:t>日期：</w:t>
      </w:r>
      <w:r>
        <w:rPr>
          <w:rFonts w:ascii="宋体" w:hAnsi="宋体" w:cs="Arial" w:hint="eastAsia"/>
          <w:sz w:val="24"/>
          <w:u w:val="single"/>
        </w:rPr>
        <w:t xml:space="preserve">                          </w:t>
      </w:r>
    </w:p>
    <w:p w:rsidR="00C95538" w:rsidRDefault="00C95538">
      <w:pPr>
        <w:spacing w:line="300" w:lineRule="auto"/>
        <w:rPr>
          <w:rFonts w:ascii="宋体" w:hAnsi="宋体"/>
          <w:b/>
          <w:bCs/>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napToGrid w:val="0"/>
        <w:spacing w:line="380" w:lineRule="exact"/>
        <w:rPr>
          <w:rFonts w:ascii="宋体" w:hAnsi="宋体"/>
          <w:sz w:val="24"/>
        </w:rPr>
      </w:pPr>
    </w:p>
    <w:p w:rsidR="00C95538" w:rsidRDefault="00C95538">
      <w:pPr>
        <w:spacing w:line="300" w:lineRule="auto"/>
        <w:rPr>
          <w:rFonts w:ascii="宋体" w:hAnsi="宋体" w:cs="Arial"/>
          <w:bCs/>
          <w:sz w:val="24"/>
        </w:rPr>
      </w:pPr>
    </w:p>
    <w:p w:rsidR="00C95538" w:rsidRDefault="00C95538">
      <w:pPr>
        <w:spacing w:line="300" w:lineRule="auto"/>
        <w:rPr>
          <w:rFonts w:ascii="宋体" w:hAnsi="宋体" w:cs="Arial"/>
          <w:bCs/>
          <w:sz w:val="24"/>
        </w:rPr>
      </w:pPr>
    </w:p>
    <w:p w:rsidR="00C95538" w:rsidRDefault="00C95538">
      <w:pPr>
        <w:spacing w:line="300" w:lineRule="auto"/>
        <w:rPr>
          <w:rFonts w:ascii="宋体" w:hAnsi="宋体" w:cs="Arial"/>
          <w:bCs/>
          <w:sz w:val="24"/>
        </w:rPr>
      </w:pPr>
    </w:p>
    <w:p w:rsidR="00C95538" w:rsidRDefault="00C95538">
      <w:pPr>
        <w:spacing w:line="360" w:lineRule="auto"/>
        <w:rPr>
          <w:rFonts w:ascii="宋体" w:hAnsi="宋体"/>
          <w:sz w:val="24"/>
          <w:u w:val="single"/>
        </w:rPr>
      </w:pPr>
    </w:p>
    <w:p w:rsidR="00C95538" w:rsidRDefault="006E33C2">
      <w:pPr>
        <w:spacing w:line="380" w:lineRule="exact"/>
        <w:rPr>
          <w:rFonts w:ascii="宋体" w:hAnsi="宋体"/>
          <w:sz w:val="28"/>
          <w:szCs w:val="28"/>
        </w:rPr>
      </w:pPr>
      <w:r>
        <w:rPr>
          <w:rFonts w:ascii="宋体" w:hAnsi="宋体" w:hint="eastAsia"/>
          <w:sz w:val="28"/>
          <w:szCs w:val="28"/>
        </w:rPr>
        <w:t> </w:t>
      </w:r>
    </w:p>
    <w:p w:rsidR="00C95538" w:rsidRDefault="006E33C2">
      <w:pPr>
        <w:spacing w:line="300" w:lineRule="auto"/>
        <w:ind w:right="480"/>
        <w:rPr>
          <w:rFonts w:ascii="宋体" w:hAnsi="宋体"/>
          <w:b/>
          <w:bCs/>
          <w:sz w:val="24"/>
        </w:rPr>
      </w:pPr>
      <w:r>
        <w:rPr>
          <w:rFonts w:ascii="宋体" w:hAnsi="宋体" w:hint="eastAsia"/>
          <w:b/>
          <w:bCs/>
          <w:sz w:val="24"/>
        </w:rPr>
        <w:t>附件</w:t>
      </w:r>
      <w:r>
        <w:rPr>
          <w:rFonts w:ascii="宋体" w:hAnsi="宋体" w:hint="eastAsia"/>
          <w:b/>
          <w:bCs/>
          <w:sz w:val="24"/>
        </w:rPr>
        <w:t>5</w:t>
      </w:r>
    </w:p>
    <w:p w:rsidR="00C95538" w:rsidRDefault="006E33C2">
      <w:pPr>
        <w:spacing w:line="300" w:lineRule="auto"/>
        <w:ind w:right="480"/>
        <w:jc w:val="center"/>
        <w:rPr>
          <w:rFonts w:ascii="宋体" w:hAnsi="宋体" w:cs="Arial"/>
          <w:b/>
          <w:sz w:val="24"/>
        </w:rPr>
      </w:pPr>
      <w:r>
        <w:rPr>
          <w:rFonts w:ascii="宋体" w:hAnsi="宋体" w:cs="Arial" w:hint="eastAsia"/>
          <w:b/>
          <w:sz w:val="24"/>
        </w:rPr>
        <w:lastRenderedPageBreak/>
        <w:t>招标服务费承诺书</w:t>
      </w:r>
    </w:p>
    <w:p w:rsidR="00C95538" w:rsidRDefault="006E33C2">
      <w:pPr>
        <w:spacing w:line="360" w:lineRule="auto"/>
        <w:ind w:right="480"/>
        <w:rPr>
          <w:rFonts w:ascii="宋体" w:hAnsi="宋体" w:cs="Arial"/>
          <w:b/>
          <w:sz w:val="24"/>
        </w:rPr>
      </w:pPr>
      <w:r>
        <w:rPr>
          <w:rFonts w:ascii="宋体" w:hAnsi="宋体" w:hint="eastAsia"/>
          <w:sz w:val="24"/>
        </w:rPr>
        <w:t>致：</w:t>
      </w:r>
      <w:r>
        <w:rPr>
          <w:rFonts w:ascii="宋体" w:hAnsi="宋体" w:hint="eastAsia"/>
          <w:sz w:val="24"/>
          <w:u w:val="single"/>
        </w:rPr>
        <w:t>(</w:t>
      </w:r>
      <w:r>
        <w:rPr>
          <w:rFonts w:ascii="宋体" w:hAnsi="宋体" w:hint="eastAsia"/>
          <w:sz w:val="24"/>
          <w:u w:val="single"/>
        </w:rPr>
        <w:t>招标代理人</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 xml:space="preserve">    </w:t>
      </w:r>
      <w:r>
        <w:rPr>
          <w:rFonts w:ascii="宋体" w:hAnsi="宋体" w:hint="eastAsia"/>
          <w:sz w:val="24"/>
        </w:rPr>
        <w:t>我们在贵公司组织的</w:t>
      </w:r>
      <w:r>
        <w:rPr>
          <w:rFonts w:ascii="宋体" w:hAnsi="宋体" w:hint="eastAsia"/>
          <w:sz w:val="24"/>
          <w:u w:val="single"/>
        </w:rPr>
        <w:t xml:space="preserve">                           </w:t>
      </w:r>
      <w:r>
        <w:rPr>
          <w:rFonts w:ascii="宋体" w:hAnsi="宋体" w:hint="eastAsia"/>
          <w:sz w:val="24"/>
        </w:rPr>
        <w:t>项目招标中投标</w:t>
      </w:r>
      <w:r>
        <w:rPr>
          <w:rFonts w:ascii="宋体" w:hAnsi="宋体" w:hint="eastAsia"/>
          <w:sz w:val="24"/>
        </w:rPr>
        <w:t>(</w:t>
      </w: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w:t>
      </w:r>
      <w:r>
        <w:rPr>
          <w:rFonts w:ascii="宋体" w:hAnsi="宋体" w:hint="eastAsia"/>
          <w:sz w:val="24"/>
        </w:rPr>
        <w:t>，如获中标，我们保证按招标文件的规定，以支票、汇票、电汇、现金或经贵公司认可的其他付款方式，向贵公司缴交招标服务费。</w:t>
      </w:r>
    </w:p>
    <w:p w:rsidR="00C95538" w:rsidRDefault="006E33C2">
      <w:pPr>
        <w:spacing w:line="360" w:lineRule="auto"/>
        <w:ind w:firstLineChars="200" w:firstLine="480"/>
        <w:rPr>
          <w:rFonts w:ascii="宋体" w:hAnsi="宋体"/>
          <w:sz w:val="24"/>
        </w:rPr>
      </w:pPr>
      <w:r>
        <w:rPr>
          <w:rFonts w:ascii="宋体" w:hAnsi="宋体" w:hint="eastAsia"/>
          <w:sz w:val="24"/>
        </w:rPr>
        <w:t>我方如违反上述承诺，所提交的上述项目的投标保证金将不予退还我方，并在我方货款中扣除招标服务费，我方对此无异议。</w:t>
      </w:r>
    </w:p>
    <w:p w:rsidR="00C95538" w:rsidRDefault="006E33C2">
      <w:pPr>
        <w:spacing w:line="360" w:lineRule="auto"/>
        <w:ind w:firstLineChars="200" w:firstLine="480"/>
        <w:rPr>
          <w:rFonts w:ascii="宋体" w:hAnsi="宋体"/>
          <w:sz w:val="24"/>
        </w:rPr>
      </w:pPr>
      <w:r>
        <w:rPr>
          <w:rFonts w:ascii="宋体" w:hAnsi="宋体" w:hint="eastAsia"/>
          <w:sz w:val="24"/>
        </w:rPr>
        <w:t>特此承诺！</w:t>
      </w:r>
    </w:p>
    <w:p w:rsidR="00C95538" w:rsidRDefault="006E33C2">
      <w:pPr>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p>
    <w:p w:rsidR="00C95538" w:rsidRDefault="006E33C2">
      <w:pPr>
        <w:spacing w:line="360" w:lineRule="auto"/>
        <w:rPr>
          <w:rFonts w:ascii="宋体" w:hAnsi="宋体"/>
          <w:sz w:val="24"/>
        </w:rPr>
      </w:pPr>
      <w:r>
        <w:rPr>
          <w:rFonts w:ascii="宋体" w:hAnsi="宋体" w:hint="eastAsia"/>
          <w:sz w:val="24"/>
        </w:rPr>
        <w:t xml:space="preserve">                            </w:t>
      </w:r>
      <w:r>
        <w:rPr>
          <w:rFonts w:ascii="宋体" w:hAnsi="宋体" w:hint="eastAsia"/>
          <w:sz w:val="24"/>
        </w:rPr>
        <w:t>投标代表签字：</w:t>
      </w:r>
      <w:r>
        <w:rPr>
          <w:rFonts w:ascii="宋体" w:hAnsi="宋体" w:hint="eastAsia"/>
          <w:sz w:val="24"/>
          <w:u w:val="single"/>
        </w:rPr>
        <w:t xml:space="preserve">                         </w:t>
      </w:r>
    </w:p>
    <w:p w:rsidR="00C95538" w:rsidRDefault="006E33C2">
      <w:pPr>
        <w:spacing w:line="360" w:lineRule="auto"/>
        <w:ind w:firstLineChars="1400" w:firstLine="3360"/>
        <w:rPr>
          <w:rFonts w:ascii="宋体" w:hAnsi="宋体"/>
          <w:b/>
          <w:bCs/>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p>
    <w:p w:rsidR="00C95538" w:rsidRDefault="006E33C2">
      <w:pPr>
        <w:spacing w:line="300" w:lineRule="auto"/>
        <w:ind w:right="480"/>
        <w:rPr>
          <w:rFonts w:ascii="宋体" w:hAnsi="宋体"/>
          <w:b/>
          <w:bCs/>
          <w:sz w:val="24"/>
        </w:rPr>
      </w:pPr>
      <w:r>
        <w:rPr>
          <w:rFonts w:ascii="宋体" w:hAnsi="宋体" w:hint="eastAsia"/>
          <w:b/>
          <w:bCs/>
          <w:sz w:val="24"/>
        </w:rPr>
        <w:t>附件</w:t>
      </w:r>
      <w:r>
        <w:rPr>
          <w:rFonts w:ascii="宋体" w:hAnsi="宋体" w:hint="eastAsia"/>
          <w:b/>
          <w:bCs/>
          <w:sz w:val="24"/>
        </w:rPr>
        <w:t>6</w:t>
      </w:r>
    </w:p>
    <w:p w:rsidR="00C95538" w:rsidRDefault="006E33C2">
      <w:pPr>
        <w:spacing w:line="360" w:lineRule="auto"/>
        <w:ind w:right="480"/>
        <w:jc w:val="center"/>
        <w:rPr>
          <w:rFonts w:ascii="宋体" w:hAnsi="宋体" w:cs="Arial"/>
          <w:b/>
          <w:sz w:val="24"/>
        </w:rPr>
      </w:pPr>
      <w:r>
        <w:rPr>
          <w:rFonts w:ascii="宋体" w:hAnsi="宋体" w:cs="Arial" w:hint="eastAsia"/>
          <w:b/>
          <w:sz w:val="24"/>
        </w:rPr>
        <w:t>退回保证金说明函</w:t>
      </w:r>
    </w:p>
    <w:p w:rsidR="00C95538" w:rsidRDefault="006E33C2">
      <w:pPr>
        <w:pStyle w:val="aa"/>
        <w:tabs>
          <w:tab w:val="left" w:pos="900"/>
        </w:tabs>
        <w:spacing w:line="360" w:lineRule="auto"/>
        <w:ind w:leftChars="41" w:left="86"/>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bCs/>
          <w:sz w:val="24"/>
          <w:szCs w:val="24"/>
          <w:u w:val="single"/>
        </w:rPr>
        <w:t>(</w:t>
      </w:r>
      <w:r>
        <w:rPr>
          <w:rFonts w:ascii="宋体" w:hAnsi="宋体" w:hint="eastAsia"/>
          <w:bCs/>
          <w:sz w:val="24"/>
          <w:szCs w:val="24"/>
          <w:u w:val="single"/>
        </w:rPr>
        <w:t>招标代理人</w:t>
      </w:r>
      <w:r>
        <w:rPr>
          <w:rFonts w:ascii="宋体" w:hAnsi="宋体" w:hint="eastAsia"/>
          <w:bCs/>
          <w:sz w:val="24"/>
          <w:szCs w:val="24"/>
          <w:u w:val="single"/>
        </w:rPr>
        <w:t xml:space="preserve">)        </w:t>
      </w:r>
    </w:p>
    <w:p w:rsidR="00C95538" w:rsidRDefault="006E33C2" w:rsidP="0023741F">
      <w:pPr>
        <w:spacing w:line="360" w:lineRule="auto"/>
        <w:ind w:firstLineChars="199" w:firstLine="478"/>
        <w:rPr>
          <w:rFonts w:ascii="宋体" w:hAnsi="宋体" w:cs="Arial"/>
          <w:bCs/>
          <w:sz w:val="24"/>
        </w:rPr>
      </w:pPr>
      <w:r>
        <w:rPr>
          <w:rFonts w:ascii="宋体" w:hAnsi="宋体" w:hint="eastAsia"/>
          <w:bCs/>
          <w:sz w:val="24"/>
        </w:rPr>
        <w:t>我方参与招标编号为</w:t>
      </w:r>
      <w:r>
        <w:rPr>
          <w:rFonts w:ascii="宋体" w:hAnsi="宋体" w:cs="Arial" w:hint="eastAsia"/>
          <w:bCs/>
          <w:sz w:val="24"/>
          <w:u w:val="single"/>
        </w:rPr>
        <w:t xml:space="preserve">           </w:t>
      </w:r>
      <w:r>
        <w:rPr>
          <w:rFonts w:ascii="宋体" w:hAnsi="宋体" w:cs="Arial" w:hint="eastAsia"/>
          <w:bCs/>
          <w:sz w:val="24"/>
        </w:rPr>
        <w:t>的</w:t>
      </w:r>
      <w:r>
        <w:rPr>
          <w:rFonts w:ascii="宋体" w:hAnsi="宋体" w:cs="Arial" w:hint="eastAsia"/>
          <w:bCs/>
          <w:sz w:val="24"/>
          <w:u w:val="single"/>
        </w:rPr>
        <w:t xml:space="preserve"> (</w:t>
      </w:r>
      <w:r>
        <w:rPr>
          <w:rFonts w:ascii="宋体" w:hAnsi="宋体" w:cs="Arial" w:hint="eastAsia"/>
          <w:bCs/>
          <w:sz w:val="24"/>
          <w:u w:val="single"/>
        </w:rPr>
        <w:t>项目名称</w:t>
      </w:r>
      <w:r>
        <w:rPr>
          <w:rFonts w:ascii="宋体" w:hAnsi="宋体" w:cs="Arial" w:hint="eastAsia"/>
          <w:bCs/>
          <w:sz w:val="24"/>
          <w:u w:val="single"/>
        </w:rPr>
        <w:t>)</w:t>
      </w:r>
      <w:r>
        <w:rPr>
          <w:rFonts w:ascii="宋体" w:hAnsi="宋体" w:cs="Arial" w:hint="eastAsia"/>
          <w:bCs/>
          <w:sz w:val="24"/>
        </w:rPr>
        <w:t>提供的人民币</w:t>
      </w:r>
      <w:r>
        <w:rPr>
          <w:rFonts w:ascii="宋体" w:hAnsi="宋体" w:cs="Arial" w:hint="eastAsia"/>
          <w:bCs/>
          <w:sz w:val="24"/>
          <w:u w:val="single"/>
        </w:rPr>
        <w:t xml:space="preserve">          </w:t>
      </w:r>
      <w:r>
        <w:rPr>
          <w:rFonts w:ascii="宋体" w:hAnsi="宋体" w:cs="Arial" w:hint="eastAsia"/>
          <w:bCs/>
          <w:sz w:val="24"/>
        </w:rPr>
        <w:t>元保证金，当可以退回时，请退回到我公司以下账户：</w:t>
      </w:r>
    </w:p>
    <w:p w:rsidR="00C95538" w:rsidRDefault="006E33C2">
      <w:pPr>
        <w:numPr>
          <w:ilvl w:val="1"/>
          <w:numId w:val="4"/>
        </w:numPr>
        <w:adjustRightInd w:val="0"/>
        <w:spacing w:line="360" w:lineRule="auto"/>
        <w:textAlignment w:val="baseline"/>
        <w:rPr>
          <w:rFonts w:ascii="宋体" w:hAnsi="宋体"/>
          <w:sz w:val="24"/>
        </w:rPr>
      </w:pPr>
      <w:r>
        <w:rPr>
          <w:rFonts w:ascii="宋体" w:hAnsi="宋体" w:hint="eastAsia"/>
          <w:sz w:val="24"/>
        </w:rPr>
        <w:t>开户名：</w:t>
      </w:r>
      <w:r>
        <w:rPr>
          <w:rFonts w:ascii="宋体" w:hAnsi="宋体" w:hint="eastAsia"/>
          <w:sz w:val="24"/>
          <w:u w:val="single"/>
        </w:rPr>
        <w:t xml:space="preserve">                                          </w:t>
      </w:r>
    </w:p>
    <w:p w:rsidR="00C95538" w:rsidRDefault="006E33C2">
      <w:pPr>
        <w:numPr>
          <w:ilvl w:val="1"/>
          <w:numId w:val="4"/>
        </w:numPr>
        <w:adjustRightInd w:val="0"/>
        <w:spacing w:line="360" w:lineRule="auto"/>
        <w:textAlignment w:val="baseline"/>
        <w:rPr>
          <w:rFonts w:ascii="宋体" w:hAnsi="宋体"/>
          <w:sz w:val="24"/>
        </w:rPr>
      </w:pPr>
      <w:r>
        <w:rPr>
          <w:rFonts w:ascii="宋体" w:hAnsi="宋体" w:hint="eastAsia"/>
          <w:sz w:val="24"/>
        </w:rPr>
        <w:t>开户行：</w:t>
      </w:r>
      <w:r>
        <w:rPr>
          <w:rFonts w:ascii="宋体" w:hAnsi="宋体" w:hint="eastAsia"/>
          <w:sz w:val="24"/>
          <w:u w:val="single"/>
        </w:rPr>
        <w:t xml:space="preserve">                                          </w:t>
      </w:r>
    </w:p>
    <w:p w:rsidR="00C95538" w:rsidRDefault="006E33C2">
      <w:pPr>
        <w:numPr>
          <w:ilvl w:val="1"/>
          <w:numId w:val="4"/>
        </w:numPr>
        <w:adjustRightInd w:val="0"/>
        <w:spacing w:line="360" w:lineRule="auto"/>
        <w:textAlignment w:val="baseline"/>
        <w:rPr>
          <w:rFonts w:ascii="宋体" w:hAnsi="宋体"/>
          <w:b/>
          <w:bCs/>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p>
    <w:p w:rsidR="00C95538" w:rsidRDefault="006E33C2">
      <w:pPr>
        <w:spacing w:line="360" w:lineRule="auto"/>
        <w:ind w:firstLineChars="199" w:firstLine="479"/>
        <w:rPr>
          <w:rFonts w:ascii="宋体" w:hAnsi="宋体"/>
          <w:b/>
          <w:bCs/>
          <w:sz w:val="24"/>
        </w:rPr>
      </w:pPr>
      <w:r>
        <w:rPr>
          <w:rFonts w:ascii="宋体" w:hAnsi="宋体" w:hint="eastAsia"/>
          <w:b/>
          <w:bCs/>
          <w:sz w:val="24"/>
        </w:rPr>
        <w:t>附：我方缴纳投标保证金时的银行回单</w:t>
      </w:r>
    </w:p>
    <w:p w:rsidR="00C95538" w:rsidRDefault="00C95538">
      <w:pPr>
        <w:spacing w:line="360" w:lineRule="auto"/>
        <w:ind w:firstLineChars="199" w:firstLine="479"/>
        <w:rPr>
          <w:rFonts w:ascii="宋体" w:hAnsi="宋体"/>
          <w:b/>
          <w:bCs/>
          <w:sz w:val="24"/>
        </w:rPr>
      </w:pPr>
    </w:p>
    <w:p w:rsidR="00C95538" w:rsidRDefault="00C95538">
      <w:pPr>
        <w:spacing w:line="300" w:lineRule="auto"/>
        <w:rPr>
          <w:rFonts w:ascii="宋体" w:hAnsi="宋体"/>
          <w:b/>
          <w:bCs/>
          <w:sz w:val="24"/>
        </w:rPr>
      </w:pPr>
    </w:p>
    <w:p w:rsidR="00C95538" w:rsidRDefault="00C95538">
      <w:pPr>
        <w:spacing w:line="360" w:lineRule="auto"/>
        <w:ind w:firstLineChars="199" w:firstLine="479"/>
        <w:rPr>
          <w:rFonts w:ascii="宋体" w:hAnsi="宋体"/>
          <w:b/>
          <w:bCs/>
          <w:sz w:val="24"/>
        </w:rPr>
      </w:pPr>
    </w:p>
    <w:p w:rsidR="00C95538" w:rsidRDefault="006E33C2">
      <w:pPr>
        <w:spacing w:line="360" w:lineRule="auto"/>
        <w:rPr>
          <w:rFonts w:ascii="宋体" w:hAnsi="宋体"/>
          <w:sz w:val="24"/>
          <w:u w:val="single"/>
        </w:rPr>
      </w:pPr>
      <w:r>
        <w:rPr>
          <w:rFonts w:ascii="宋体" w:hAnsi="宋体" w:hint="eastAsia"/>
          <w:sz w:val="24"/>
        </w:rPr>
        <w:t>投标人名称：</w:t>
      </w:r>
      <w:r>
        <w:rPr>
          <w:rFonts w:ascii="宋体" w:hAnsi="宋体" w:hint="eastAsia"/>
          <w:sz w:val="24"/>
          <w:u w:val="single"/>
        </w:rPr>
        <w:t>(</w:t>
      </w:r>
      <w:r>
        <w:rPr>
          <w:rFonts w:ascii="宋体" w:hAnsi="宋体" w:hint="eastAsia"/>
          <w:sz w:val="24"/>
          <w:u w:val="single"/>
        </w:rPr>
        <w:t>全称并加盖公章</w:t>
      </w:r>
      <w:r>
        <w:rPr>
          <w:rFonts w:ascii="宋体" w:hAnsi="宋体" w:hint="eastAsia"/>
          <w:sz w:val="24"/>
          <w:u w:val="single"/>
        </w:rPr>
        <w:t>)</w:t>
      </w:r>
    </w:p>
    <w:p w:rsidR="00C95538" w:rsidRDefault="006E33C2">
      <w:pPr>
        <w:spacing w:line="360" w:lineRule="auto"/>
        <w:rPr>
          <w:rFonts w:ascii="宋体" w:hAnsi="宋体"/>
          <w:sz w:val="24"/>
          <w:u w:val="single"/>
        </w:rPr>
      </w:pPr>
      <w:r>
        <w:rPr>
          <w:rFonts w:ascii="宋体" w:hAnsi="宋体" w:hint="eastAsia"/>
          <w:sz w:val="24"/>
        </w:rPr>
        <w:t>投标代表签名：</w:t>
      </w:r>
      <w:r>
        <w:rPr>
          <w:rFonts w:ascii="宋体" w:hAnsi="宋体" w:hint="eastAsia"/>
          <w:sz w:val="24"/>
        </w:rPr>
        <w:t>___________________</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p>
    <w:p w:rsidR="00C95538" w:rsidRDefault="00C95538">
      <w:pPr>
        <w:spacing w:line="700" w:lineRule="exact"/>
        <w:ind w:right="420"/>
        <w:rPr>
          <w:rFonts w:ascii="宋体" w:hAnsi="宋体"/>
          <w:sz w:val="24"/>
        </w:rPr>
      </w:pPr>
    </w:p>
    <w:p w:rsidR="00C95538" w:rsidRDefault="00C95538">
      <w:pPr>
        <w:spacing w:line="700" w:lineRule="exact"/>
        <w:ind w:right="420"/>
        <w:rPr>
          <w:rFonts w:ascii="宋体" w:hAnsi="宋体"/>
          <w:sz w:val="24"/>
        </w:rPr>
      </w:pPr>
    </w:p>
    <w:p w:rsidR="00C95538" w:rsidRDefault="00C95538">
      <w:pPr>
        <w:spacing w:line="700" w:lineRule="exact"/>
        <w:ind w:right="420"/>
        <w:rPr>
          <w:rFonts w:ascii="宋体" w:hAnsi="宋体"/>
          <w:sz w:val="24"/>
        </w:rPr>
      </w:pPr>
    </w:p>
    <w:p w:rsidR="00C95538" w:rsidRDefault="00C95538">
      <w:pPr>
        <w:spacing w:line="700" w:lineRule="exact"/>
        <w:ind w:right="420"/>
        <w:rPr>
          <w:rFonts w:ascii="宋体" w:hAnsi="宋体"/>
          <w:sz w:val="24"/>
        </w:rPr>
      </w:pPr>
    </w:p>
    <w:p w:rsidR="00C95538" w:rsidRDefault="00C95538">
      <w:pPr>
        <w:spacing w:line="360" w:lineRule="auto"/>
        <w:rPr>
          <w:rFonts w:ascii="宋体" w:hAnsi="宋体"/>
          <w:b/>
          <w:bCs/>
          <w:sz w:val="24"/>
        </w:rPr>
      </w:pPr>
    </w:p>
    <w:p w:rsidR="00C95538" w:rsidRDefault="006E33C2">
      <w:pPr>
        <w:spacing w:line="360" w:lineRule="auto"/>
        <w:rPr>
          <w:rFonts w:ascii="宋体" w:hAnsi="宋体"/>
          <w:b/>
          <w:bCs/>
          <w:sz w:val="24"/>
        </w:rPr>
      </w:pPr>
      <w:r>
        <w:rPr>
          <w:rFonts w:ascii="宋体" w:hAnsi="宋体" w:hint="eastAsia"/>
          <w:b/>
          <w:bCs/>
          <w:sz w:val="24"/>
        </w:rPr>
        <w:lastRenderedPageBreak/>
        <w:t>附件</w:t>
      </w:r>
      <w:r>
        <w:rPr>
          <w:rFonts w:ascii="宋体" w:hAnsi="宋体" w:hint="eastAsia"/>
          <w:b/>
          <w:bCs/>
          <w:sz w:val="24"/>
        </w:rPr>
        <w:t>7</w:t>
      </w:r>
    </w:p>
    <w:p w:rsidR="00C95538" w:rsidRDefault="00C95538">
      <w:pPr>
        <w:spacing w:line="360" w:lineRule="auto"/>
        <w:rPr>
          <w:rFonts w:ascii="宋体" w:hAnsi="宋体"/>
          <w:b/>
          <w:bCs/>
          <w:sz w:val="24"/>
        </w:rPr>
      </w:pPr>
    </w:p>
    <w:p w:rsidR="00C95538" w:rsidRDefault="006E33C2">
      <w:pPr>
        <w:jc w:val="center"/>
        <w:rPr>
          <w:rFonts w:ascii="宋体" w:hAnsi="宋体"/>
          <w:b/>
          <w:sz w:val="32"/>
          <w:szCs w:val="32"/>
        </w:rPr>
      </w:pPr>
      <w:r>
        <w:rPr>
          <w:rFonts w:ascii="宋体" w:hAnsi="宋体" w:hint="eastAsia"/>
          <w:b/>
          <w:sz w:val="32"/>
          <w:szCs w:val="32"/>
        </w:rPr>
        <w:t>招标文件和法律法规要求提交的其他文件</w:t>
      </w:r>
    </w:p>
    <w:p w:rsidR="00C95538" w:rsidRDefault="00C95538">
      <w:pPr>
        <w:jc w:val="center"/>
        <w:rPr>
          <w:rFonts w:ascii="宋体" w:hAnsi="宋体"/>
          <w:b/>
          <w:sz w:val="32"/>
          <w:szCs w:val="32"/>
        </w:rPr>
      </w:pPr>
    </w:p>
    <w:p w:rsidR="00C95538" w:rsidRDefault="006E33C2">
      <w:pPr>
        <w:ind w:firstLineChars="500" w:firstLine="1200"/>
        <w:rPr>
          <w:rFonts w:ascii="宋体" w:hAnsi="宋体"/>
          <w:b/>
          <w:bCs/>
          <w:sz w:val="36"/>
          <w:szCs w:val="36"/>
        </w:rPr>
      </w:pPr>
      <w:r>
        <w:rPr>
          <w:rFonts w:ascii="宋体" w:hAnsi="宋体" w:hint="eastAsia"/>
          <w:sz w:val="24"/>
        </w:rPr>
        <w:t>投标人认为应提交的其他材料</w:t>
      </w:r>
      <w:r>
        <w:rPr>
          <w:rFonts w:ascii="宋体" w:hAnsi="宋体" w:hint="eastAsia"/>
          <w:sz w:val="24"/>
        </w:rPr>
        <w:t xml:space="preserve">, </w:t>
      </w:r>
      <w:r>
        <w:rPr>
          <w:rFonts w:ascii="宋体" w:hAnsi="宋体" w:hint="eastAsia"/>
          <w:sz w:val="24"/>
        </w:rPr>
        <w:t>可在此附件中提交。</w:t>
      </w:r>
    </w:p>
    <w:p w:rsidR="00C95538" w:rsidRDefault="006E33C2">
      <w:pPr>
        <w:spacing w:line="380" w:lineRule="exact"/>
        <w:rPr>
          <w:rFonts w:ascii="宋体" w:hAnsi="宋体"/>
          <w:sz w:val="24"/>
        </w:rPr>
      </w:pPr>
      <w:r>
        <w:rPr>
          <w:rFonts w:ascii="宋体" w:hAnsi="宋体" w:hint="eastAsia"/>
          <w:sz w:val="24"/>
        </w:rPr>
        <w:t> </w:t>
      </w:r>
    </w:p>
    <w:p w:rsidR="00C95538" w:rsidRDefault="006E33C2">
      <w:pPr>
        <w:spacing w:line="380" w:lineRule="exact"/>
        <w:rPr>
          <w:rFonts w:ascii="宋体" w:hAnsi="宋体"/>
        </w:rPr>
      </w:pPr>
      <w:r>
        <w:rPr>
          <w:rFonts w:ascii="宋体" w:hAnsi="宋体" w:hint="eastAsia"/>
        </w:rPr>
        <w:t xml:space="preserve">                          </w:t>
      </w:r>
    </w:p>
    <w:p w:rsidR="00C95538" w:rsidRDefault="00C95538">
      <w:pPr>
        <w:spacing w:line="380" w:lineRule="exact"/>
        <w:rPr>
          <w:rFonts w:ascii="宋体" w:hAnsi="宋体"/>
        </w:rPr>
      </w:pPr>
    </w:p>
    <w:p w:rsidR="00C95538" w:rsidRDefault="00C95538">
      <w:pPr>
        <w:spacing w:line="380" w:lineRule="exact"/>
        <w:rPr>
          <w:rFonts w:ascii="宋体" w:hAnsi="宋体"/>
        </w:rPr>
      </w:pPr>
    </w:p>
    <w:p w:rsidR="00C95538" w:rsidRDefault="006E33C2">
      <w:pPr>
        <w:spacing w:line="380" w:lineRule="exact"/>
        <w:rPr>
          <w:rFonts w:ascii="宋体" w:hAnsi="宋体"/>
          <w:sz w:val="24"/>
        </w:rPr>
      </w:pPr>
      <w:r>
        <w:rPr>
          <w:rFonts w:ascii="宋体" w:hAnsi="宋体" w:hint="eastAsia"/>
        </w:rPr>
        <w:t xml:space="preserve">         </w:t>
      </w:r>
    </w:p>
    <w:p w:rsidR="00C95538" w:rsidRDefault="006E33C2">
      <w:pPr>
        <w:spacing w:line="380" w:lineRule="exact"/>
        <w:ind w:firstLineChars="1300" w:firstLine="312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人（全称并加盖公章）：</w:t>
      </w:r>
      <w:r>
        <w:rPr>
          <w:rFonts w:ascii="宋体" w:hAnsi="宋体" w:hint="eastAsia"/>
          <w:sz w:val="24"/>
          <w:u w:val="single"/>
        </w:rPr>
        <w:t xml:space="preserve">                 </w:t>
      </w:r>
      <w:r>
        <w:rPr>
          <w:rFonts w:ascii="宋体" w:hAnsi="宋体" w:hint="eastAsia"/>
          <w:sz w:val="24"/>
        </w:rPr>
        <w:t xml:space="preserve">     </w:t>
      </w:r>
    </w:p>
    <w:p w:rsidR="00C95538" w:rsidRDefault="006E33C2">
      <w:pPr>
        <w:spacing w:line="380" w:lineRule="exact"/>
        <w:rPr>
          <w:rFonts w:ascii="宋体" w:hAnsi="宋体"/>
          <w:sz w:val="24"/>
        </w:rPr>
      </w:pPr>
      <w:r>
        <w:rPr>
          <w:rFonts w:ascii="宋体" w:hAnsi="宋体" w:hint="eastAsia"/>
          <w:sz w:val="24"/>
        </w:rPr>
        <w:t xml:space="preserve">                          </w:t>
      </w:r>
      <w:r>
        <w:rPr>
          <w:rFonts w:ascii="宋体" w:hAnsi="宋体" w:hint="eastAsia"/>
          <w:sz w:val="24"/>
        </w:rPr>
        <w:t>投标人代表签字：</w:t>
      </w:r>
      <w:r>
        <w:rPr>
          <w:rFonts w:ascii="宋体" w:hAnsi="宋体" w:hint="eastAsia"/>
          <w:sz w:val="24"/>
          <w:u w:val="single"/>
        </w:rPr>
        <w:t xml:space="preserve">                         </w:t>
      </w:r>
    </w:p>
    <w:p w:rsidR="00C95538" w:rsidRDefault="006E33C2">
      <w:pPr>
        <w:spacing w:line="380" w:lineRule="exac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C95538" w:rsidRDefault="00C95538">
      <w:pPr>
        <w:spacing w:line="700" w:lineRule="exact"/>
        <w:ind w:right="420"/>
        <w:rPr>
          <w:rFonts w:ascii="宋体" w:hAnsi="宋体"/>
          <w:sz w:val="24"/>
        </w:rPr>
      </w:pPr>
    </w:p>
    <w:p w:rsidR="00C95538" w:rsidRDefault="00C95538">
      <w:pPr>
        <w:spacing w:line="700" w:lineRule="exact"/>
        <w:ind w:right="420"/>
        <w:rPr>
          <w:rFonts w:ascii="宋体" w:hAnsi="宋体"/>
          <w:sz w:val="24"/>
        </w:rPr>
      </w:pPr>
    </w:p>
    <w:p w:rsidR="00C95538" w:rsidRDefault="00C95538">
      <w:pPr>
        <w:spacing w:line="700" w:lineRule="exact"/>
        <w:ind w:right="420"/>
        <w:rPr>
          <w:rFonts w:ascii="宋体" w:hAnsi="宋体"/>
          <w:sz w:val="24"/>
        </w:rPr>
      </w:pPr>
    </w:p>
    <w:p w:rsidR="00C95538" w:rsidRDefault="006E33C2">
      <w:pPr>
        <w:spacing w:line="300" w:lineRule="auto"/>
        <w:ind w:right="480"/>
        <w:rPr>
          <w:rFonts w:ascii="宋体" w:hAnsi="宋体"/>
          <w:b/>
          <w:bCs/>
          <w:sz w:val="24"/>
        </w:rPr>
      </w:pPr>
      <w:r>
        <w:rPr>
          <w:rFonts w:ascii="宋体" w:hAnsi="宋体" w:hint="eastAsia"/>
          <w:b/>
          <w:bCs/>
          <w:sz w:val="24"/>
        </w:rPr>
        <w:t>附件</w:t>
      </w:r>
      <w:r>
        <w:rPr>
          <w:rFonts w:ascii="宋体" w:hAnsi="宋体" w:hint="eastAsia"/>
          <w:b/>
          <w:bCs/>
          <w:sz w:val="24"/>
        </w:rPr>
        <w:t>8</w:t>
      </w:r>
    </w:p>
    <w:p w:rsidR="00C95538" w:rsidRDefault="006E33C2">
      <w:pPr>
        <w:spacing w:line="700" w:lineRule="exact"/>
        <w:ind w:right="420"/>
        <w:jc w:val="center"/>
        <w:rPr>
          <w:rFonts w:ascii="宋体" w:hAnsi="宋体"/>
          <w:sz w:val="24"/>
        </w:rPr>
      </w:pPr>
      <w:r>
        <w:rPr>
          <w:rFonts w:ascii="宋体" w:hAnsi="宋体" w:hint="eastAsia"/>
          <w:b/>
          <w:szCs w:val="21"/>
        </w:rPr>
        <w:t>制作投标文件标准装订范本</w:t>
      </w:r>
    </w:p>
    <w:p w:rsidR="00C95538" w:rsidRDefault="006E33C2">
      <w:pPr>
        <w:spacing w:line="360" w:lineRule="auto"/>
        <w:jc w:val="center"/>
        <w:rPr>
          <w:rFonts w:ascii="宋体" w:hAnsi="宋体"/>
          <w:sz w:val="24"/>
          <w:u w:val="single"/>
        </w:rPr>
      </w:pPr>
      <w:r>
        <w:rPr>
          <w:rFonts w:ascii="宋体" w:hAnsi="宋体"/>
          <w:noProof/>
        </w:rPr>
        <w:drawing>
          <wp:inline distT="0" distB="0" distL="114300" distR="114300">
            <wp:extent cx="4135755" cy="2891790"/>
            <wp:effectExtent l="0" t="0" r="17145" b="3810"/>
            <wp:docPr id="3" name="图片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标书"/>
                    <pic:cNvPicPr>
                      <a:picLocks noChangeAspect="1"/>
                    </pic:cNvPicPr>
                  </pic:nvPicPr>
                  <pic:blipFill>
                    <a:blip r:embed="rId12" cstate="print">
                      <a:lum bright="-11993"/>
                    </a:blip>
                    <a:stretch>
                      <a:fillRect/>
                    </a:stretch>
                  </pic:blipFill>
                  <pic:spPr>
                    <a:xfrm>
                      <a:off x="0" y="0"/>
                      <a:ext cx="4135755" cy="2891790"/>
                    </a:xfrm>
                    <a:prstGeom prst="rect">
                      <a:avLst/>
                    </a:prstGeom>
                    <a:noFill/>
                    <a:ln>
                      <a:noFill/>
                    </a:ln>
                  </pic:spPr>
                </pic:pic>
              </a:graphicData>
            </a:graphic>
          </wp:inline>
        </w:drawing>
      </w:r>
    </w:p>
    <w:p w:rsidR="00C95538" w:rsidRDefault="00C95538">
      <w:pPr>
        <w:spacing w:line="300" w:lineRule="auto"/>
      </w:pPr>
    </w:p>
    <w:p w:rsidR="00C95538" w:rsidRDefault="00C95538">
      <w:pPr>
        <w:spacing w:line="300" w:lineRule="auto"/>
      </w:pPr>
    </w:p>
    <w:p w:rsidR="00C95538" w:rsidRDefault="00C95538">
      <w:pPr>
        <w:spacing w:line="300" w:lineRule="auto"/>
        <w:ind w:right="480"/>
        <w:rPr>
          <w:rFonts w:ascii="宋体" w:hAnsi="宋体"/>
          <w:b/>
          <w:bCs/>
          <w:color w:val="000000"/>
          <w:sz w:val="24"/>
        </w:rPr>
      </w:pPr>
    </w:p>
    <w:p w:rsidR="00C95538" w:rsidRDefault="00C95538">
      <w:pPr>
        <w:spacing w:line="300" w:lineRule="auto"/>
        <w:ind w:right="480"/>
        <w:rPr>
          <w:rFonts w:ascii="宋体" w:hAnsi="宋体"/>
          <w:b/>
          <w:bCs/>
          <w:color w:val="000000"/>
          <w:sz w:val="24"/>
        </w:rPr>
      </w:pPr>
    </w:p>
    <w:sectPr w:rsidR="00C95538" w:rsidSect="00C95538">
      <w:headerReference w:type="default" r:id="rId13"/>
      <w:footerReference w:type="default" r:id="rId14"/>
      <w:pgSz w:w="11907" w:h="16840"/>
      <w:pgMar w:top="1111" w:right="978" w:bottom="1049" w:left="1269" w:header="471" w:footer="55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C2" w:rsidRDefault="006E33C2" w:rsidP="00C95538">
      <w:r>
        <w:separator/>
      </w:r>
    </w:p>
  </w:endnote>
  <w:endnote w:type="continuationSeparator" w:id="0">
    <w:p w:rsidR="006E33C2" w:rsidRDefault="006E33C2" w:rsidP="00C95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default"/>
    <w:sig w:usb0="00000287" w:usb1="000008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38" w:rsidRDefault="00C95538">
    <w:pPr>
      <w:pStyle w:val="ac"/>
      <w:jc w:val="center"/>
      <w:rPr>
        <w:rFonts w:ascii="宋体" w:hAnsi="宋体"/>
        <w:sz w:val="21"/>
        <w:szCs w:val="21"/>
      </w:rPr>
    </w:pPr>
    <w:r>
      <w:rPr>
        <w:rFonts w:ascii="宋体" w:hAnsi="宋体"/>
        <w:sz w:val="21"/>
        <w:szCs w:val="21"/>
      </w:rPr>
      <w:pict>
        <v:line id="_x0000_s2050" style="position:absolute;left:0;text-align:left;z-index:251659264" from="54.15pt,-5.55pt" to="473.55pt,-5.45pt" o:gfxdata="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MlYtgAAAALAQAA&#10;DwAAAAAAAAABACAAAAAiAAAAZHJzL2Rvd25yZXYueG1sUEsBAhQAFAAAAAgAh07iQOKIldjgAQAA&#10;mQMAAA4AAAAAAAAAAQAgAAAAJwEAAGRycy9lMm9Eb2MueG1sUEsFBgAAAAAGAAYAWQEAAHkFAAAA&#10;AA==&#10;"/>
      </w:pict>
    </w:r>
    <w:r w:rsidR="006E33C2">
      <w:rPr>
        <w:rStyle w:val="af2"/>
        <w:rFonts w:ascii="宋体" w:hAnsi="宋体" w:hint="eastAsia"/>
        <w:sz w:val="21"/>
        <w:szCs w:val="21"/>
      </w:rPr>
      <w:t>第</w:t>
    </w:r>
    <w:r>
      <w:rPr>
        <w:rFonts w:ascii="宋体" w:hAnsi="宋体" w:hint="eastAsia"/>
        <w:sz w:val="21"/>
        <w:szCs w:val="21"/>
      </w:rPr>
      <w:fldChar w:fldCharType="begin"/>
    </w:r>
    <w:r w:rsidR="006E33C2">
      <w:rPr>
        <w:rStyle w:val="af2"/>
        <w:rFonts w:ascii="宋体" w:hAnsi="宋体" w:hint="eastAsia"/>
        <w:sz w:val="21"/>
        <w:szCs w:val="21"/>
      </w:rPr>
      <w:instrText xml:space="preserve"> PAGE </w:instrText>
    </w:r>
    <w:r>
      <w:rPr>
        <w:rFonts w:ascii="宋体" w:hAnsi="宋体" w:hint="eastAsia"/>
        <w:sz w:val="21"/>
        <w:szCs w:val="21"/>
      </w:rPr>
      <w:fldChar w:fldCharType="separate"/>
    </w:r>
    <w:r w:rsidR="0023741F">
      <w:rPr>
        <w:rStyle w:val="af2"/>
        <w:rFonts w:ascii="宋体" w:hAnsi="宋体"/>
        <w:noProof/>
        <w:sz w:val="21"/>
        <w:szCs w:val="21"/>
      </w:rPr>
      <w:t>5</w:t>
    </w:r>
    <w:r>
      <w:rPr>
        <w:rFonts w:ascii="宋体" w:hAnsi="宋体" w:hint="eastAsia"/>
        <w:sz w:val="21"/>
        <w:szCs w:val="21"/>
      </w:rPr>
      <w:fldChar w:fldCharType="end"/>
    </w:r>
    <w:r w:rsidR="006E33C2">
      <w:rPr>
        <w:rStyle w:val="af2"/>
        <w:rFonts w:ascii="宋体" w:hAnsi="宋体" w:hint="eastAsia"/>
        <w:sz w:val="21"/>
        <w:szCs w:val="21"/>
      </w:rPr>
      <w:t>页，共</w:t>
    </w:r>
    <w:r>
      <w:rPr>
        <w:rFonts w:ascii="宋体" w:hAnsi="宋体" w:hint="eastAsia"/>
        <w:sz w:val="21"/>
        <w:szCs w:val="21"/>
      </w:rPr>
      <w:fldChar w:fldCharType="begin"/>
    </w:r>
    <w:r w:rsidR="006E33C2">
      <w:rPr>
        <w:rStyle w:val="af2"/>
        <w:rFonts w:ascii="宋体" w:hAnsi="宋体" w:hint="eastAsia"/>
        <w:sz w:val="21"/>
        <w:szCs w:val="21"/>
      </w:rPr>
      <w:instrText xml:space="preserve"> NUMPAGES </w:instrText>
    </w:r>
    <w:r>
      <w:rPr>
        <w:rFonts w:ascii="宋体" w:hAnsi="宋体" w:hint="eastAsia"/>
        <w:sz w:val="21"/>
        <w:szCs w:val="21"/>
      </w:rPr>
      <w:fldChar w:fldCharType="separate"/>
    </w:r>
    <w:r w:rsidR="0023741F">
      <w:rPr>
        <w:rStyle w:val="af2"/>
        <w:rFonts w:ascii="宋体" w:hAnsi="宋体"/>
        <w:noProof/>
        <w:sz w:val="21"/>
        <w:szCs w:val="21"/>
      </w:rPr>
      <w:t>55</w:t>
    </w:r>
    <w:r>
      <w:rPr>
        <w:rFonts w:ascii="宋体" w:hAnsi="宋体" w:hint="eastAsia"/>
        <w:sz w:val="21"/>
        <w:szCs w:val="21"/>
      </w:rPr>
      <w:fldChar w:fldCharType="end"/>
    </w:r>
    <w:r w:rsidR="006E33C2">
      <w:rPr>
        <w:rStyle w:val="af2"/>
        <w:rFonts w:ascii="宋体" w:hAnsi="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38" w:rsidRDefault="00C95538">
    <w:pPr>
      <w:pStyle w:val="ac"/>
      <w:jc w:val="center"/>
      <w:rPr>
        <w:rFonts w:ascii="楷体_GB2312" w:eastAsia="楷体_GB2312" w:hAnsi="宋体"/>
        <w:sz w:val="21"/>
        <w:szCs w:val="21"/>
      </w:rPr>
    </w:pPr>
    <w:r w:rsidRPr="00C95538">
      <w:rPr>
        <w:sz w:val="21"/>
      </w:rPr>
      <w:pict>
        <v:shapetype id="_x0000_t202" coordsize="21600,21600" o:spt="202" path="m,l,21600r21600,l21600,xe">
          <v:stroke joinstyle="miter"/>
          <v:path gradientshapeok="t" o:connecttype="rect"/>
        </v:shapetype>
        <v:shape id="Text Box 6" o:spid="_x0000_s2049" type="#_x0000_t202" style="position:absolute;left:0;text-align:left;margin-left:209.5pt;margin-top:-8pt;width:92.2pt;height:21pt;z-index:251658240;mso-position-horizontal-relative:margin" o:gfxdata="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1s5rZAAAACgEA&#10;AA8AAAAAAAAAAQAgAAAAIgAAAGRycy9kb3ducmV2LnhtbFBLAQIUABQAAAAIAIdO4kDr6QTD4AEA&#10;ALYDAAAOAAAAAAAAAAEAIAAAACgBAABkcnMvZTJvRG9jLnhtbFBLBQYAAAAABgAGAFkBAAB6BQAA&#10;AAA=&#10;" filled="f" stroked="f">
          <v:textbox inset="0,0,0,0">
            <w:txbxContent>
              <w:p w:rsidR="00C95538" w:rsidRDefault="006E33C2">
                <w:pPr>
                  <w:pStyle w:val="ac"/>
                  <w:jc w:val="center"/>
                </w:pPr>
                <w:r>
                  <w:rPr>
                    <w:rStyle w:val="af2"/>
                    <w:rFonts w:ascii="楷体_GB2312" w:eastAsia="楷体_GB2312" w:hAnsi="宋体" w:hint="eastAsia"/>
                    <w:sz w:val="21"/>
                    <w:szCs w:val="21"/>
                  </w:rPr>
                  <w:t>第</w:t>
                </w:r>
                <w:r w:rsidR="00C95538">
                  <w:rPr>
                    <w:rFonts w:ascii="楷体_GB2312" w:eastAsia="楷体_GB2312" w:hAnsi="宋体" w:hint="eastAsia"/>
                    <w:sz w:val="21"/>
                    <w:szCs w:val="21"/>
                  </w:rPr>
                  <w:fldChar w:fldCharType="begin"/>
                </w:r>
                <w:r>
                  <w:rPr>
                    <w:rStyle w:val="af2"/>
                    <w:rFonts w:ascii="楷体_GB2312" w:eastAsia="楷体_GB2312" w:hAnsi="宋体" w:hint="eastAsia"/>
                    <w:sz w:val="21"/>
                    <w:szCs w:val="21"/>
                  </w:rPr>
                  <w:instrText xml:space="preserve"> PAGE </w:instrText>
                </w:r>
                <w:r w:rsidR="00C95538">
                  <w:rPr>
                    <w:rFonts w:ascii="楷体_GB2312" w:eastAsia="楷体_GB2312" w:hAnsi="宋体" w:hint="eastAsia"/>
                    <w:sz w:val="21"/>
                    <w:szCs w:val="21"/>
                  </w:rPr>
                  <w:fldChar w:fldCharType="separate"/>
                </w:r>
                <w:r w:rsidR="0023741F">
                  <w:rPr>
                    <w:rStyle w:val="af2"/>
                    <w:rFonts w:ascii="楷体_GB2312" w:eastAsia="楷体_GB2312" w:hAnsi="宋体"/>
                    <w:noProof/>
                    <w:sz w:val="21"/>
                    <w:szCs w:val="21"/>
                  </w:rPr>
                  <w:t>55</w:t>
                </w:r>
                <w:r w:rsidR="00C95538">
                  <w:rPr>
                    <w:rFonts w:ascii="楷体_GB2312" w:eastAsia="楷体_GB2312" w:hAnsi="宋体" w:hint="eastAsia"/>
                    <w:sz w:val="21"/>
                    <w:szCs w:val="21"/>
                  </w:rPr>
                  <w:fldChar w:fldCharType="end"/>
                </w:r>
                <w:r>
                  <w:rPr>
                    <w:rStyle w:val="af2"/>
                    <w:rFonts w:ascii="楷体_GB2312" w:eastAsia="楷体_GB2312" w:hAnsi="宋体" w:hint="eastAsia"/>
                    <w:sz w:val="21"/>
                    <w:szCs w:val="21"/>
                  </w:rPr>
                  <w:t>页，共</w:t>
                </w:r>
                <w:r w:rsidR="00C95538">
                  <w:rPr>
                    <w:rFonts w:ascii="楷体_GB2312" w:eastAsia="楷体_GB2312" w:hAnsi="宋体" w:hint="eastAsia"/>
                    <w:sz w:val="21"/>
                    <w:szCs w:val="21"/>
                  </w:rPr>
                  <w:fldChar w:fldCharType="begin"/>
                </w:r>
                <w:r>
                  <w:rPr>
                    <w:rStyle w:val="af2"/>
                    <w:rFonts w:ascii="楷体_GB2312" w:eastAsia="楷体_GB2312" w:hAnsi="宋体" w:hint="eastAsia"/>
                    <w:sz w:val="21"/>
                    <w:szCs w:val="21"/>
                  </w:rPr>
                  <w:instrText xml:space="preserve"> NUMPAGES </w:instrText>
                </w:r>
                <w:r w:rsidR="00C95538">
                  <w:rPr>
                    <w:rFonts w:ascii="楷体_GB2312" w:eastAsia="楷体_GB2312" w:hAnsi="宋体" w:hint="eastAsia"/>
                    <w:sz w:val="21"/>
                    <w:szCs w:val="21"/>
                  </w:rPr>
                  <w:fldChar w:fldCharType="separate"/>
                </w:r>
                <w:r w:rsidR="0023741F">
                  <w:rPr>
                    <w:rStyle w:val="af2"/>
                    <w:rFonts w:ascii="楷体_GB2312" w:eastAsia="楷体_GB2312" w:hAnsi="宋体"/>
                    <w:noProof/>
                    <w:sz w:val="21"/>
                    <w:szCs w:val="21"/>
                  </w:rPr>
                  <w:t>55</w:t>
                </w:r>
                <w:r w:rsidR="00C95538">
                  <w:rPr>
                    <w:rFonts w:ascii="楷体_GB2312" w:eastAsia="楷体_GB2312" w:hAnsi="宋体" w:hint="eastAsia"/>
                    <w:sz w:val="21"/>
                    <w:szCs w:val="21"/>
                  </w:rPr>
                  <w:fldChar w:fldCharType="end"/>
                </w:r>
                <w:r>
                  <w:rPr>
                    <w:rStyle w:val="af2"/>
                    <w:rFonts w:ascii="楷体_GB2312" w:eastAsia="楷体_GB2312" w:hAnsi="宋体" w:hint="eastAsia"/>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C2" w:rsidRDefault="006E33C2" w:rsidP="00C95538">
      <w:r>
        <w:separator/>
      </w:r>
    </w:p>
  </w:footnote>
  <w:footnote w:type="continuationSeparator" w:id="0">
    <w:p w:rsidR="006E33C2" w:rsidRDefault="006E33C2" w:rsidP="00C95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38" w:rsidRDefault="006E33C2">
    <w:pPr>
      <w:pStyle w:val="ad"/>
      <w:rPr>
        <w:rFonts w:ascii="宋体" w:hAnsi="宋体"/>
        <w:sz w:val="21"/>
        <w:szCs w:val="21"/>
      </w:rPr>
    </w:pPr>
    <w:r>
      <w:rPr>
        <w:rFonts w:ascii="楷体_GB2312" w:eastAsia="楷体_GB2312" w:hAnsi="宋体" w:hint="eastAsia"/>
        <w:sz w:val="21"/>
        <w:szCs w:val="21"/>
      </w:rPr>
      <w:t xml:space="preserve">                                          </w:t>
    </w:r>
    <w:r>
      <w:rPr>
        <w:rFonts w:ascii="宋体" w:hAnsi="宋体" w:hint="eastAsia"/>
        <w:sz w:val="21"/>
        <w:szCs w:val="21"/>
      </w:rPr>
      <w:t xml:space="preserve">  </w:t>
    </w:r>
    <w:r>
      <w:rPr>
        <w:rFonts w:ascii="宋体" w:hAnsi="宋体" w:hint="eastAsia"/>
        <w:sz w:val="21"/>
        <w:szCs w:val="21"/>
      </w:rPr>
      <w:t>福建莆田恒顺招标代理有限公司招标文件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38" w:rsidRDefault="00C95538">
    <w:pPr>
      <w:pStyle w:val="ad"/>
      <w:jc w:val="right"/>
    </w:pPr>
  </w:p>
  <w:p w:rsidR="00C95538" w:rsidRDefault="006E33C2">
    <w:pPr>
      <w:pStyle w:val="ad"/>
      <w:jc w:val="right"/>
      <w:rPr>
        <w:rFonts w:ascii="楷体_GB2312" w:eastAsia="楷体_GB2312" w:hAnsi="宋体"/>
        <w:sz w:val="21"/>
        <w:szCs w:val="21"/>
      </w:rPr>
    </w:pPr>
    <w:r>
      <w:rPr>
        <w:rFonts w:hint="eastAsia"/>
      </w:rPr>
      <w:t xml:space="preserve">           </w:t>
    </w:r>
    <w:r>
      <w:rPr>
        <w:rFonts w:hint="eastAsia"/>
      </w:rPr>
      <w:t>福建莆田恒顺招标代理有限公司公开招标文件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875"/>
        </w:tabs>
        <w:ind w:left="875" w:hanging="397"/>
      </w:pPr>
      <w:rPr>
        <w:rFonts w:eastAsia="宋体" w:hint="eastAsia"/>
        <w:b w:val="0"/>
        <w:i w:val="0"/>
        <w:sz w:val="24"/>
      </w:rPr>
    </w:lvl>
    <w:lvl w:ilvl="1">
      <w:start w:val="1"/>
      <w:numFmt w:val="decimal"/>
      <w:lvlText w:val="%2."/>
      <w:lvlJc w:val="left"/>
      <w:pPr>
        <w:tabs>
          <w:tab w:val="left" w:pos="817"/>
        </w:tabs>
        <w:ind w:left="817" w:hanging="397"/>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decimal"/>
      <w:lvlText w:val="%1."/>
      <w:lvlJc w:val="left"/>
      <w:pPr>
        <w:tabs>
          <w:tab w:val="left" w:pos="1320"/>
        </w:tabs>
        <w:ind w:left="1320" w:hanging="420"/>
      </w:p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2">
    <w:nsid w:val="00000004"/>
    <w:multiLevelType w:val="multilevel"/>
    <w:tmpl w:val="00000004"/>
    <w:lvl w:ilvl="0">
      <w:start w:val="1"/>
      <w:numFmt w:val="decimal"/>
      <w:lvlText w:val="%1."/>
      <w:lvlJc w:val="left"/>
      <w:pPr>
        <w:tabs>
          <w:tab w:val="left" w:pos="425"/>
        </w:tabs>
        <w:ind w:left="425" w:hanging="425"/>
      </w:pPr>
      <w:rPr>
        <w:rFonts w:hint="eastAsia"/>
      </w:rPr>
    </w:lvl>
    <w:lvl w:ilvl="1">
      <w:start w:val="1"/>
      <w:numFmt w:val="chineseCountingThousand"/>
      <w:lvlText w:val="%2."/>
      <w:lvlJc w:val="left"/>
      <w:pPr>
        <w:tabs>
          <w:tab w:val="left" w:pos="420"/>
        </w:tabs>
        <w:ind w:left="420" w:firstLine="0"/>
      </w:pPr>
      <w:rPr>
        <w:rFonts w:hint="eastAsia"/>
      </w:rPr>
    </w:lvl>
    <w:lvl w:ilvl="2">
      <w:start w:val="1"/>
      <w:numFmt w:val="decimal"/>
      <w:lvlText w:val="%3."/>
      <w:lvlJc w:val="left"/>
      <w:pPr>
        <w:tabs>
          <w:tab w:val="left" w:pos="1260"/>
        </w:tabs>
        <w:ind w:left="1260" w:hanging="420"/>
      </w:pPr>
      <w:rPr>
        <w:rFonts w:hint="eastAsia"/>
      </w:rPr>
    </w:lvl>
    <w:lvl w:ilvl="3">
      <w:start w:val="1"/>
      <w:numFmt w:val="chineseCountingThousand"/>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chineseCountingThousand"/>
      <w:lvlText w:val="（%1）"/>
      <w:lvlJc w:val="left"/>
      <w:pPr>
        <w:tabs>
          <w:tab w:val="left" w:pos="1387"/>
        </w:tabs>
        <w:ind w:left="1387" w:hanging="907"/>
      </w:pPr>
      <w:rPr>
        <w:rFonts w:ascii="楷体_GB2312" w:eastAsia="楷体_GB2312" w:hint="eastAsia"/>
        <w:b w:val="0"/>
        <w:i w:val="0"/>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0000000F"/>
    <w:multiLevelType w:val="multilevel"/>
    <w:tmpl w:val="0000000F"/>
    <w:lvl w:ilvl="0">
      <w:start w:val="1"/>
      <w:numFmt w:val="chineseCountingThousand"/>
      <w:lvlText w:val="（%1）"/>
      <w:lvlJc w:val="left"/>
      <w:pPr>
        <w:tabs>
          <w:tab w:val="left" w:pos="1387"/>
        </w:tabs>
        <w:ind w:left="1387" w:hanging="907"/>
      </w:pPr>
      <w:rPr>
        <w:rFonts w:ascii="楷体_GB2312" w:eastAsia="楷体_GB2312" w:hint="eastAsia"/>
        <w:b w:val="0"/>
        <w:i w:val="0"/>
        <w:sz w:val="24"/>
      </w:rPr>
    </w:lvl>
    <w:lvl w:ilvl="1">
      <w:start w:val="1"/>
      <w:numFmt w:val="decimal"/>
      <w:lvlText w:val="%2."/>
      <w:lvlJc w:val="left"/>
      <w:pPr>
        <w:tabs>
          <w:tab w:val="left" w:pos="1320"/>
        </w:tabs>
        <w:ind w:left="1320" w:hanging="420"/>
      </w:pPr>
      <w:rPr>
        <w:rFonts w:hint="eastAsia"/>
        <w:b w:val="0"/>
        <w:i w:val="0"/>
        <w:sz w:val="24"/>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0000016"/>
    <w:multiLevelType w:val="multilevel"/>
    <w:tmpl w:val="0000001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7"/>
    <w:multiLevelType w:val="multilevel"/>
    <w:tmpl w:val="00000017"/>
    <w:lvl w:ilvl="0">
      <w:start w:val="1"/>
      <w:numFmt w:val="chineseCountingThousand"/>
      <w:lvlText w:val="（%1）"/>
      <w:lvlJc w:val="left"/>
      <w:pPr>
        <w:tabs>
          <w:tab w:val="left" w:pos="1387"/>
        </w:tabs>
        <w:ind w:left="1387" w:hanging="907"/>
      </w:pPr>
      <w:rPr>
        <w:rFonts w:ascii="楷体_GB2312" w:eastAsia="楷体_GB2312" w:hint="eastAsia"/>
        <w:b w:val="0"/>
        <w:i w:val="0"/>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00000019"/>
    <w:multiLevelType w:val="multilevel"/>
    <w:tmpl w:val="00000019"/>
    <w:lvl w:ilvl="0">
      <w:start w:val="1"/>
      <w:numFmt w:val="chineseCountingThousand"/>
      <w:lvlText w:val="（%1）"/>
      <w:lvlJc w:val="left"/>
      <w:pPr>
        <w:tabs>
          <w:tab w:val="left" w:pos="1387"/>
        </w:tabs>
        <w:ind w:left="1387" w:hanging="907"/>
      </w:pPr>
      <w:rPr>
        <w:rFonts w:ascii="楷体_GB2312" w:eastAsia="楷体_GB2312" w:hint="eastAsia"/>
        <w:b w:val="0"/>
        <w:i w:val="0"/>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58FD657B"/>
    <w:multiLevelType w:val="singleLevel"/>
    <w:tmpl w:val="58FD657B"/>
    <w:lvl w:ilvl="0">
      <w:start w:val="1"/>
      <w:numFmt w:val="decimal"/>
      <w:lvlText w:val="%1."/>
      <w:lvlJc w:val="left"/>
      <w:pPr>
        <w:ind w:left="425" w:hanging="425"/>
      </w:pPr>
      <w:rPr>
        <w:rFonts w:hint="default"/>
      </w:rPr>
    </w:lvl>
  </w:abstractNum>
  <w:abstractNum w:abstractNumId="9">
    <w:nsid w:val="59376F13"/>
    <w:multiLevelType w:val="singleLevel"/>
    <w:tmpl w:val="59376F13"/>
    <w:lvl w:ilvl="0">
      <w:start w:val="3"/>
      <w:numFmt w:val="decimal"/>
      <w:suff w:val="space"/>
      <w:lvlText w:val="%1."/>
      <w:lvlJc w:val="left"/>
    </w:lvl>
  </w:abstractNum>
  <w:num w:numId="1">
    <w:abstractNumId w:val="8"/>
  </w:num>
  <w:num w:numId="2">
    <w:abstractNumId w:val="9"/>
  </w:num>
  <w:num w:numId="3">
    <w:abstractNumId w:val="2"/>
  </w:num>
  <w:num w:numId="4">
    <w:abstractNumId w:val="0"/>
  </w:num>
  <w:num w:numId="5">
    <w:abstractNumId w:val="3"/>
  </w:num>
  <w:num w:numId="6">
    <w:abstractNumId w:val="4"/>
  </w:num>
  <w:num w:numId="7">
    <w:abstractNumId w:val="6"/>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540"/>
    <w:rsid w:val="00001183"/>
    <w:rsid w:val="00004792"/>
    <w:rsid w:val="00007047"/>
    <w:rsid w:val="000076E6"/>
    <w:rsid w:val="00010529"/>
    <w:rsid w:val="000105B3"/>
    <w:rsid w:val="000117CF"/>
    <w:rsid w:val="00012A1A"/>
    <w:rsid w:val="000144F7"/>
    <w:rsid w:val="00015FD0"/>
    <w:rsid w:val="0001771E"/>
    <w:rsid w:val="00017DA4"/>
    <w:rsid w:val="0002204D"/>
    <w:rsid w:val="00031853"/>
    <w:rsid w:val="00031ACA"/>
    <w:rsid w:val="00031F2F"/>
    <w:rsid w:val="00032856"/>
    <w:rsid w:val="00034E66"/>
    <w:rsid w:val="000373F2"/>
    <w:rsid w:val="00037C38"/>
    <w:rsid w:val="000402BA"/>
    <w:rsid w:val="00040D3F"/>
    <w:rsid w:val="00041961"/>
    <w:rsid w:val="00043908"/>
    <w:rsid w:val="0004394F"/>
    <w:rsid w:val="00044293"/>
    <w:rsid w:val="0004491D"/>
    <w:rsid w:val="000466C3"/>
    <w:rsid w:val="00050537"/>
    <w:rsid w:val="000519DD"/>
    <w:rsid w:val="000521B6"/>
    <w:rsid w:val="00053644"/>
    <w:rsid w:val="00057193"/>
    <w:rsid w:val="0005753A"/>
    <w:rsid w:val="00064243"/>
    <w:rsid w:val="0006457F"/>
    <w:rsid w:val="00065434"/>
    <w:rsid w:val="00065FC5"/>
    <w:rsid w:val="000662CA"/>
    <w:rsid w:val="00067A39"/>
    <w:rsid w:val="000703E8"/>
    <w:rsid w:val="0007436E"/>
    <w:rsid w:val="00074A67"/>
    <w:rsid w:val="00075A0C"/>
    <w:rsid w:val="0008581D"/>
    <w:rsid w:val="00085D3B"/>
    <w:rsid w:val="000905DF"/>
    <w:rsid w:val="00090EE2"/>
    <w:rsid w:val="0009112F"/>
    <w:rsid w:val="00092472"/>
    <w:rsid w:val="000946BF"/>
    <w:rsid w:val="00095E97"/>
    <w:rsid w:val="000A061D"/>
    <w:rsid w:val="000A1685"/>
    <w:rsid w:val="000A1A79"/>
    <w:rsid w:val="000A2235"/>
    <w:rsid w:val="000A3B12"/>
    <w:rsid w:val="000B4D7F"/>
    <w:rsid w:val="000B7018"/>
    <w:rsid w:val="000C2396"/>
    <w:rsid w:val="000C3DEE"/>
    <w:rsid w:val="000C5B45"/>
    <w:rsid w:val="000C5F75"/>
    <w:rsid w:val="000C66AC"/>
    <w:rsid w:val="000D1AF6"/>
    <w:rsid w:val="000D1E3A"/>
    <w:rsid w:val="000E16D1"/>
    <w:rsid w:val="000E4221"/>
    <w:rsid w:val="000E5572"/>
    <w:rsid w:val="000E5968"/>
    <w:rsid w:val="000E63A1"/>
    <w:rsid w:val="000E6A72"/>
    <w:rsid w:val="000E7131"/>
    <w:rsid w:val="00102BE9"/>
    <w:rsid w:val="00104024"/>
    <w:rsid w:val="00105850"/>
    <w:rsid w:val="001059E5"/>
    <w:rsid w:val="001077D2"/>
    <w:rsid w:val="00110606"/>
    <w:rsid w:val="00113814"/>
    <w:rsid w:val="00116704"/>
    <w:rsid w:val="001177B7"/>
    <w:rsid w:val="00120406"/>
    <w:rsid w:val="00120D7C"/>
    <w:rsid w:val="00121D99"/>
    <w:rsid w:val="0012222F"/>
    <w:rsid w:val="00124C5C"/>
    <w:rsid w:val="0012688D"/>
    <w:rsid w:val="0013048A"/>
    <w:rsid w:val="00132EB5"/>
    <w:rsid w:val="00140711"/>
    <w:rsid w:val="00143103"/>
    <w:rsid w:val="0014354B"/>
    <w:rsid w:val="00144128"/>
    <w:rsid w:val="00150618"/>
    <w:rsid w:val="00153A9D"/>
    <w:rsid w:val="00154915"/>
    <w:rsid w:val="00157DA3"/>
    <w:rsid w:val="00160B44"/>
    <w:rsid w:val="001616A2"/>
    <w:rsid w:val="00163A18"/>
    <w:rsid w:val="00172877"/>
    <w:rsid w:val="00172A27"/>
    <w:rsid w:val="00174182"/>
    <w:rsid w:val="001749AB"/>
    <w:rsid w:val="001763E4"/>
    <w:rsid w:val="00176E19"/>
    <w:rsid w:val="00177161"/>
    <w:rsid w:val="00181ADC"/>
    <w:rsid w:val="00184DE7"/>
    <w:rsid w:val="0019255C"/>
    <w:rsid w:val="0019561B"/>
    <w:rsid w:val="00197262"/>
    <w:rsid w:val="001A095B"/>
    <w:rsid w:val="001A1E67"/>
    <w:rsid w:val="001A461F"/>
    <w:rsid w:val="001A4831"/>
    <w:rsid w:val="001B1CD7"/>
    <w:rsid w:val="001B456A"/>
    <w:rsid w:val="001B5859"/>
    <w:rsid w:val="001B585C"/>
    <w:rsid w:val="001C2BD4"/>
    <w:rsid w:val="001C4837"/>
    <w:rsid w:val="001C5946"/>
    <w:rsid w:val="001C61C9"/>
    <w:rsid w:val="001C7220"/>
    <w:rsid w:val="001C7C6E"/>
    <w:rsid w:val="001D0FA9"/>
    <w:rsid w:val="001D17CA"/>
    <w:rsid w:val="001D20CC"/>
    <w:rsid w:val="001D2243"/>
    <w:rsid w:val="001D64B9"/>
    <w:rsid w:val="001D6723"/>
    <w:rsid w:val="001D6A5F"/>
    <w:rsid w:val="001D77E4"/>
    <w:rsid w:val="001E2A64"/>
    <w:rsid w:val="001E3CF5"/>
    <w:rsid w:val="001E4267"/>
    <w:rsid w:val="001E6221"/>
    <w:rsid w:val="001E7EFF"/>
    <w:rsid w:val="001F1B2C"/>
    <w:rsid w:val="001F2890"/>
    <w:rsid w:val="001F4182"/>
    <w:rsid w:val="001F7877"/>
    <w:rsid w:val="002070D3"/>
    <w:rsid w:val="00210010"/>
    <w:rsid w:val="00210BBF"/>
    <w:rsid w:val="00210F65"/>
    <w:rsid w:val="0021128F"/>
    <w:rsid w:val="0021132F"/>
    <w:rsid w:val="00212E7D"/>
    <w:rsid w:val="00214735"/>
    <w:rsid w:val="002165E8"/>
    <w:rsid w:val="0022098D"/>
    <w:rsid w:val="00221494"/>
    <w:rsid w:val="0022165E"/>
    <w:rsid w:val="0022241A"/>
    <w:rsid w:val="00223013"/>
    <w:rsid w:val="00223691"/>
    <w:rsid w:val="00223B15"/>
    <w:rsid w:val="002254F1"/>
    <w:rsid w:val="002259CD"/>
    <w:rsid w:val="00226EE9"/>
    <w:rsid w:val="00227DD9"/>
    <w:rsid w:val="00232496"/>
    <w:rsid w:val="00232D27"/>
    <w:rsid w:val="00234EB7"/>
    <w:rsid w:val="00234EE5"/>
    <w:rsid w:val="00235AE2"/>
    <w:rsid w:val="0023741F"/>
    <w:rsid w:val="00237C49"/>
    <w:rsid w:val="00240E72"/>
    <w:rsid w:val="00241C02"/>
    <w:rsid w:val="00244BFD"/>
    <w:rsid w:val="00244F63"/>
    <w:rsid w:val="00246D71"/>
    <w:rsid w:val="00250F14"/>
    <w:rsid w:val="002515E0"/>
    <w:rsid w:val="0025274D"/>
    <w:rsid w:val="00255BA4"/>
    <w:rsid w:val="002652D6"/>
    <w:rsid w:val="002658DB"/>
    <w:rsid w:val="0027068F"/>
    <w:rsid w:val="00270A11"/>
    <w:rsid w:val="00272652"/>
    <w:rsid w:val="0027430F"/>
    <w:rsid w:val="00276CAF"/>
    <w:rsid w:val="00281DEA"/>
    <w:rsid w:val="002903A9"/>
    <w:rsid w:val="002915F0"/>
    <w:rsid w:val="002968BE"/>
    <w:rsid w:val="00297AAF"/>
    <w:rsid w:val="002A06E4"/>
    <w:rsid w:val="002A1E26"/>
    <w:rsid w:val="002A249C"/>
    <w:rsid w:val="002A34C5"/>
    <w:rsid w:val="002A4D0C"/>
    <w:rsid w:val="002A56DB"/>
    <w:rsid w:val="002A6EB2"/>
    <w:rsid w:val="002A7FA8"/>
    <w:rsid w:val="002B10C2"/>
    <w:rsid w:val="002B1462"/>
    <w:rsid w:val="002B189C"/>
    <w:rsid w:val="002B36AC"/>
    <w:rsid w:val="002B7F4F"/>
    <w:rsid w:val="002C1453"/>
    <w:rsid w:val="002C22FD"/>
    <w:rsid w:val="002D03D6"/>
    <w:rsid w:val="002D0CB6"/>
    <w:rsid w:val="002D15D4"/>
    <w:rsid w:val="002D5495"/>
    <w:rsid w:val="002D5AE1"/>
    <w:rsid w:val="002E0595"/>
    <w:rsid w:val="002E26B9"/>
    <w:rsid w:val="002E2822"/>
    <w:rsid w:val="002E2A47"/>
    <w:rsid w:val="002E31E0"/>
    <w:rsid w:val="002E32EA"/>
    <w:rsid w:val="002E7F78"/>
    <w:rsid w:val="002F019F"/>
    <w:rsid w:val="002F191F"/>
    <w:rsid w:val="002F1B55"/>
    <w:rsid w:val="002F2BB7"/>
    <w:rsid w:val="002F5974"/>
    <w:rsid w:val="00302957"/>
    <w:rsid w:val="00305729"/>
    <w:rsid w:val="00306D13"/>
    <w:rsid w:val="00307304"/>
    <w:rsid w:val="003079C8"/>
    <w:rsid w:val="003118BD"/>
    <w:rsid w:val="00311D6A"/>
    <w:rsid w:val="00312697"/>
    <w:rsid w:val="00314E89"/>
    <w:rsid w:val="00315A27"/>
    <w:rsid w:val="003160FF"/>
    <w:rsid w:val="00320820"/>
    <w:rsid w:val="003209AF"/>
    <w:rsid w:val="003210A8"/>
    <w:rsid w:val="00322646"/>
    <w:rsid w:val="0032746E"/>
    <w:rsid w:val="00330430"/>
    <w:rsid w:val="0033559B"/>
    <w:rsid w:val="00343FC9"/>
    <w:rsid w:val="00346863"/>
    <w:rsid w:val="00350845"/>
    <w:rsid w:val="00353805"/>
    <w:rsid w:val="00357660"/>
    <w:rsid w:val="00360CD9"/>
    <w:rsid w:val="00361E02"/>
    <w:rsid w:val="00362B36"/>
    <w:rsid w:val="00366F24"/>
    <w:rsid w:val="00367E20"/>
    <w:rsid w:val="003702F3"/>
    <w:rsid w:val="00371079"/>
    <w:rsid w:val="0037261A"/>
    <w:rsid w:val="00372CB1"/>
    <w:rsid w:val="00374735"/>
    <w:rsid w:val="00376701"/>
    <w:rsid w:val="00377268"/>
    <w:rsid w:val="003805BD"/>
    <w:rsid w:val="003816FD"/>
    <w:rsid w:val="00385292"/>
    <w:rsid w:val="00387D7C"/>
    <w:rsid w:val="00390012"/>
    <w:rsid w:val="003908B0"/>
    <w:rsid w:val="003912A8"/>
    <w:rsid w:val="00391E17"/>
    <w:rsid w:val="003A1349"/>
    <w:rsid w:val="003A3C4F"/>
    <w:rsid w:val="003B05D0"/>
    <w:rsid w:val="003B14DE"/>
    <w:rsid w:val="003B2615"/>
    <w:rsid w:val="003B2EF2"/>
    <w:rsid w:val="003B444A"/>
    <w:rsid w:val="003B4D50"/>
    <w:rsid w:val="003B76A9"/>
    <w:rsid w:val="003C3DDA"/>
    <w:rsid w:val="003C4DAA"/>
    <w:rsid w:val="003C55AF"/>
    <w:rsid w:val="003C5B63"/>
    <w:rsid w:val="003D3451"/>
    <w:rsid w:val="003D5F85"/>
    <w:rsid w:val="003D7FD2"/>
    <w:rsid w:val="003E247E"/>
    <w:rsid w:val="003E3415"/>
    <w:rsid w:val="003E5F6A"/>
    <w:rsid w:val="003E667D"/>
    <w:rsid w:val="003E6DB5"/>
    <w:rsid w:val="003F16D3"/>
    <w:rsid w:val="003F2177"/>
    <w:rsid w:val="003F4F3C"/>
    <w:rsid w:val="00401C88"/>
    <w:rsid w:val="00403CB8"/>
    <w:rsid w:val="004065F0"/>
    <w:rsid w:val="0040684F"/>
    <w:rsid w:val="00407E8B"/>
    <w:rsid w:val="004103D9"/>
    <w:rsid w:val="00411B30"/>
    <w:rsid w:val="00412AE1"/>
    <w:rsid w:val="0041630B"/>
    <w:rsid w:val="00422B93"/>
    <w:rsid w:val="00425EE5"/>
    <w:rsid w:val="004307AD"/>
    <w:rsid w:val="004343AB"/>
    <w:rsid w:val="00434957"/>
    <w:rsid w:val="004374B6"/>
    <w:rsid w:val="00441800"/>
    <w:rsid w:val="00442912"/>
    <w:rsid w:val="00445132"/>
    <w:rsid w:val="004459CD"/>
    <w:rsid w:val="004471BE"/>
    <w:rsid w:val="004476F1"/>
    <w:rsid w:val="00447CED"/>
    <w:rsid w:val="004513F5"/>
    <w:rsid w:val="004519E6"/>
    <w:rsid w:val="00456BFC"/>
    <w:rsid w:val="004572E7"/>
    <w:rsid w:val="00457420"/>
    <w:rsid w:val="00460E21"/>
    <w:rsid w:val="00464004"/>
    <w:rsid w:val="004673E7"/>
    <w:rsid w:val="00470343"/>
    <w:rsid w:val="004707DB"/>
    <w:rsid w:val="004724F2"/>
    <w:rsid w:val="00475830"/>
    <w:rsid w:val="00480F04"/>
    <w:rsid w:val="00483131"/>
    <w:rsid w:val="00485BD2"/>
    <w:rsid w:val="00487017"/>
    <w:rsid w:val="0049116D"/>
    <w:rsid w:val="004922BA"/>
    <w:rsid w:val="00492C29"/>
    <w:rsid w:val="0049371A"/>
    <w:rsid w:val="00497416"/>
    <w:rsid w:val="004A01B8"/>
    <w:rsid w:val="004A027E"/>
    <w:rsid w:val="004A178C"/>
    <w:rsid w:val="004A180E"/>
    <w:rsid w:val="004A52DE"/>
    <w:rsid w:val="004A749F"/>
    <w:rsid w:val="004B1289"/>
    <w:rsid w:val="004B529C"/>
    <w:rsid w:val="004C26E9"/>
    <w:rsid w:val="004C3E28"/>
    <w:rsid w:val="004C3EC3"/>
    <w:rsid w:val="004C55A7"/>
    <w:rsid w:val="004C6E2C"/>
    <w:rsid w:val="004D01DD"/>
    <w:rsid w:val="004D2C50"/>
    <w:rsid w:val="004D5148"/>
    <w:rsid w:val="004D7A9E"/>
    <w:rsid w:val="004E58C5"/>
    <w:rsid w:val="004F3F4B"/>
    <w:rsid w:val="004F7050"/>
    <w:rsid w:val="004F721B"/>
    <w:rsid w:val="00500F3A"/>
    <w:rsid w:val="00504D12"/>
    <w:rsid w:val="00506F1E"/>
    <w:rsid w:val="0051164E"/>
    <w:rsid w:val="00517ECE"/>
    <w:rsid w:val="0052094D"/>
    <w:rsid w:val="005246E0"/>
    <w:rsid w:val="005250EB"/>
    <w:rsid w:val="00525119"/>
    <w:rsid w:val="005273B8"/>
    <w:rsid w:val="005279A1"/>
    <w:rsid w:val="00531AEA"/>
    <w:rsid w:val="00535E0C"/>
    <w:rsid w:val="00541EFE"/>
    <w:rsid w:val="00543B7C"/>
    <w:rsid w:val="00543C64"/>
    <w:rsid w:val="005505FF"/>
    <w:rsid w:val="005513E1"/>
    <w:rsid w:val="00553751"/>
    <w:rsid w:val="00563265"/>
    <w:rsid w:val="0056342C"/>
    <w:rsid w:val="0056387D"/>
    <w:rsid w:val="005655E1"/>
    <w:rsid w:val="00574284"/>
    <w:rsid w:val="005755EA"/>
    <w:rsid w:val="00575FE0"/>
    <w:rsid w:val="00581996"/>
    <w:rsid w:val="00581B1E"/>
    <w:rsid w:val="00582784"/>
    <w:rsid w:val="00587731"/>
    <w:rsid w:val="0059114A"/>
    <w:rsid w:val="005919DF"/>
    <w:rsid w:val="00593C04"/>
    <w:rsid w:val="00593F50"/>
    <w:rsid w:val="005A17C2"/>
    <w:rsid w:val="005A213B"/>
    <w:rsid w:val="005A28FE"/>
    <w:rsid w:val="005A4908"/>
    <w:rsid w:val="005A5ABD"/>
    <w:rsid w:val="005A61E8"/>
    <w:rsid w:val="005A6ACD"/>
    <w:rsid w:val="005B2C76"/>
    <w:rsid w:val="005B30A1"/>
    <w:rsid w:val="005B7686"/>
    <w:rsid w:val="005B7BFB"/>
    <w:rsid w:val="005C27C2"/>
    <w:rsid w:val="005C2858"/>
    <w:rsid w:val="005C30CE"/>
    <w:rsid w:val="005C3C5A"/>
    <w:rsid w:val="005C6983"/>
    <w:rsid w:val="005D14B8"/>
    <w:rsid w:val="005D1DCE"/>
    <w:rsid w:val="005D30F4"/>
    <w:rsid w:val="005D55E6"/>
    <w:rsid w:val="005D5948"/>
    <w:rsid w:val="005D686B"/>
    <w:rsid w:val="005D697E"/>
    <w:rsid w:val="005E184A"/>
    <w:rsid w:val="005E1ABE"/>
    <w:rsid w:val="005E20D4"/>
    <w:rsid w:val="005E43F3"/>
    <w:rsid w:val="005E4D8D"/>
    <w:rsid w:val="005E7E9C"/>
    <w:rsid w:val="005F1EE6"/>
    <w:rsid w:val="005F2AEF"/>
    <w:rsid w:val="005F3768"/>
    <w:rsid w:val="005F414E"/>
    <w:rsid w:val="005F4C41"/>
    <w:rsid w:val="005F6B4C"/>
    <w:rsid w:val="0060023D"/>
    <w:rsid w:val="006008F8"/>
    <w:rsid w:val="006042F7"/>
    <w:rsid w:val="00604DC8"/>
    <w:rsid w:val="00605B60"/>
    <w:rsid w:val="00606F7A"/>
    <w:rsid w:val="00612ED0"/>
    <w:rsid w:val="00616C3A"/>
    <w:rsid w:val="00625ACC"/>
    <w:rsid w:val="0062669B"/>
    <w:rsid w:val="006266BE"/>
    <w:rsid w:val="00630F63"/>
    <w:rsid w:val="00631305"/>
    <w:rsid w:val="00632514"/>
    <w:rsid w:val="00634E0B"/>
    <w:rsid w:val="006374A3"/>
    <w:rsid w:val="00637DD9"/>
    <w:rsid w:val="00640FD4"/>
    <w:rsid w:val="006411E3"/>
    <w:rsid w:val="00641AE5"/>
    <w:rsid w:val="00642805"/>
    <w:rsid w:val="00643E27"/>
    <w:rsid w:val="006440C8"/>
    <w:rsid w:val="00647011"/>
    <w:rsid w:val="006507A8"/>
    <w:rsid w:val="0065463A"/>
    <w:rsid w:val="006611DE"/>
    <w:rsid w:val="00662315"/>
    <w:rsid w:val="006637FD"/>
    <w:rsid w:val="00671D25"/>
    <w:rsid w:val="00674AEC"/>
    <w:rsid w:val="0067607F"/>
    <w:rsid w:val="00676EB5"/>
    <w:rsid w:val="00677ADD"/>
    <w:rsid w:val="00680CAB"/>
    <w:rsid w:val="00683A33"/>
    <w:rsid w:val="006844B7"/>
    <w:rsid w:val="00684EE0"/>
    <w:rsid w:val="00687CD7"/>
    <w:rsid w:val="00690D7A"/>
    <w:rsid w:val="006936A7"/>
    <w:rsid w:val="00696582"/>
    <w:rsid w:val="006A138E"/>
    <w:rsid w:val="006A6629"/>
    <w:rsid w:val="006B141E"/>
    <w:rsid w:val="006B16ED"/>
    <w:rsid w:val="006B2633"/>
    <w:rsid w:val="006B2AF1"/>
    <w:rsid w:val="006B4275"/>
    <w:rsid w:val="006B4917"/>
    <w:rsid w:val="006B4BFA"/>
    <w:rsid w:val="006C366C"/>
    <w:rsid w:val="006C3DE3"/>
    <w:rsid w:val="006C6FAB"/>
    <w:rsid w:val="006D09F7"/>
    <w:rsid w:val="006D61E8"/>
    <w:rsid w:val="006E33C2"/>
    <w:rsid w:val="006E3BFB"/>
    <w:rsid w:val="006E4701"/>
    <w:rsid w:val="006E682A"/>
    <w:rsid w:val="006F043C"/>
    <w:rsid w:val="006F0EDD"/>
    <w:rsid w:val="006F10ED"/>
    <w:rsid w:val="006F3180"/>
    <w:rsid w:val="006F35C0"/>
    <w:rsid w:val="006F5016"/>
    <w:rsid w:val="00702C81"/>
    <w:rsid w:val="00703141"/>
    <w:rsid w:val="00703738"/>
    <w:rsid w:val="00704FF5"/>
    <w:rsid w:val="00707ED1"/>
    <w:rsid w:val="00711263"/>
    <w:rsid w:val="007122B9"/>
    <w:rsid w:val="007146BC"/>
    <w:rsid w:val="007169B5"/>
    <w:rsid w:val="00716D26"/>
    <w:rsid w:val="007204FB"/>
    <w:rsid w:val="007211EB"/>
    <w:rsid w:val="0072269E"/>
    <w:rsid w:val="00722ADE"/>
    <w:rsid w:val="00723DCC"/>
    <w:rsid w:val="00724650"/>
    <w:rsid w:val="0072583A"/>
    <w:rsid w:val="00726CD9"/>
    <w:rsid w:val="00727140"/>
    <w:rsid w:val="00727C0E"/>
    <w:rsid w:val="00730177"/>
    <w:rsid w:val="007322BC"/>
    <w:rsid w:val="00732487"/>
    <w:rsid w:val="00735DC0"/>
    <w:rsid w:val="007415F8"/>
    <w:rsid w:val="007425CE"/>
    <w:rsid w:val="00743E2F"/>
    <w:rsid w:val="0074516F"/>
    <w:rsid w:val="00747E8E"/>
    <w:rsid w:val="0075264E"/>
    <w:rsid w:val="00753612"/>
    <w:rsid w:val="00757A4F"/>
    <w:rsid w:val="00761CF0"/>
    <w:rsid w:val="007658F0"/>
    <w:rsid w:val="007669FD"/>
    <w:rsid w:val="007676A6"/>
    <w:rsid w:val="007749F1"/>
    <w:rsid w:val="00776445"/>
    <w:rsid w:val="00780C8B"/>
    <w:rsid w:val="0078351B"/>
    <w:rsid w:val="0078634C"/>
    <w:rsid w:val="00786A8E"/>
    <w:rsid w:val="00793D0B"/>
    <w:rsid w:val="00793DE9"/>
    <w:rsid w:val="00794D5B"/>
    <w:rsid w:val="00797CFF"/>
    <w:rsid w:val="007A300A"/>
    <w:rsid w:val="007A4DDF"/>
    <w:rsid w:val="007A52F2"/>
    <w:rsid w:val="007B29F1"/>
    <w:rsid w:val="007B43B9"/>
    <w:rsid w:val="007B473D"/>
    <w:rsid w:val="007B65F7"/>
    <w:rsid w:val="007B7BBC"/>
    <w:rsid w:val="007C0BBE"/>
    <w:rsid w:val="007C119C"/>
    <w:rsid w:val="007C3505"/>
    <w:rsid w:val="007C458E"/>
    <w:rsid w:val="007D018B"/>
    <w:rsid w:val="007D10C7"/>
    <w:rsid w:val="007D25B8"/>
    <w:rsid w:val="007D433C"/>
    <w:rsid w:val="007D6ECD"/>
    <w:rsid w:val="007D78D1"/>
    <w:rsid w:val="007E02A0"/>
    <w:rsid w:val="007E168C"/>
    <w:rsid w:val="007E1747"/>
    <w:rsid w:val="007E1B85"/>
    <w:rsid w:val="007E2867"/>
    <w:rsid w:val="007E555E"/>
    <w:rsid w:val="007E6476"/>
    <w:rsid w:val="007E6A94"/>
    <w:rsid w:val="007E71B4"/>
    <w:rsid w:val="007E7634"/>
    <w:rsid w:val="007F41E9"/>
    <w:rsid w:val="007F580D"/>
    <w:rsid w:val="00800E49"/>
    <w:rsid w:val="008032BF"/>
    <w:rsid w:val="008055EF"/>
    <w:rsid w:val="00805F72"/>
    <w:rsid w:val="00806384"/>
    <w:rsid w:val="0080731F"/>
    <w:rsid w:val="008107B8"/>
    <w:rsid w:val="00811558"/>
    <w:rsid w:val="0081584C"/>
    <w:rsid w:val="0081792C"/>
    <w:rsid w:val="008228A1"/>
    <w:rsid w:val="008229BB"/>
    <w:rsid w:val="008232F2"/>
    <w:rsid w:val="00823A08"/>
    <w:rsid w:val="00824B33"/>
    <w:rsid w:val="008251BC"/>
    <w:rsid w:val="00826571"/>
    <w:rsid w:val="008278FA"/>
    <w:rsid w:val="00831798"/>
    <w:rsid w:val="00831BB8"/>
    <w:rsid w:val="00833DED"/>
    <w:rsid w:val="008347A0"/>
    <w:rsid w:val="00836161"/>
    <w:rsid w:val="00837093"/>
    <w:rsid w:val="00837E41"/>
    <w:rsid w:val="00844D20"/>
    <w:rsid w:val="00845211"/>
    <w:rsid w:val="00846838"/>
    <w:rsid w:val="00847E04"/>
    <w:rsid w:val="00855909"/>
    <w:rsid w:val="00861CC9"/>
    <w:rsid w:val="00861EDC"/>
    <w:rsid w:val="008626C5"/>
    <w:rsid w:val="0086402F"/>
    <w:rsid w:val="00864932"/>
    <w:rsid w:val="00864BDB"/>
    <w:rsid w:val="00864DCE"/>
    <w:rsid w:val="00865475"/>
    <w:rsid w:val="00865D79"/>
    <w:rsid w:val="00867922"/>
    <w:rsid w:val="00867D8F"/>
    <w:rsid w:val="00872D80"/>
    <w:rsid w:val="0087312A"/>
    <w:rsid w:val="0087759E"/>
    <w:rsid w:val="00877DD5"/>
    <w:rsid w:val="008825FA"/>
    <w:rsid w:val="00882C49"/>
    <w:rsid w:val="0088354C"/>
    <w:rsid w:val="008851C6"/>
    <w:rsid w:val="008856C3"/>
    <w:rsid w:val="00893594"/>
    <w:rsid w:val="0089423A"/>
    <w:rsid w:val="00894ACE"/>
    <w:rsid w:val="00896A1E"/>
    <w:rsid w:val="008A070A"/>
    <w:rsid w:val="008A14A1"/>
    <w:rsid w:val="008A2355"/>
    <w:rsid w:val="008A256D"/>
    <w:rsid w:val="008A31B3"/>
    <w:rsid w:val="008A545C"/>
    <w:rsid w:val="008A5CDD"/>
    <w:rsid w:val="008A7148"/>
    <w:rsid w:val="008B0D93"/>
    <w:rsid w:val="008B1B9E"/>
    <w:rsid w:val="008B3B84"/>
    <w:rsid w:val="008B62B4"/>
    <w:rsid w:val="008B6409"/>
    <w:rsid w:val="008C4669"/>
    <w:rsid w:val="008C720E"/>
    <w:rsid w:val="008C7DEA"/>
    <w:rsid w:val="008D1FC9"/>
    <w:rsid w:val="008D3B47"/>
    <w:rsid w:val="008D4E01"/>
    <w:rsid w:val="008D5256"/>
    <w:rsid w:val="008D5346"/>
    <w:rsid w:val="008D7817"/>
    <w:rsid w:val="008E1792"/>
    <w:rsid w:val="008E3221"/>
    <w:rsid w:val="008E694C"/>
    <w:rsid w:val="008F1DF4"/>
    <w:rsid w:val="008F7B5E"/>
    <w:rsid w:val="0090010F"/>
    <w:rsid w:val="00905CFE"/>
    <w:rsid w:val="0090796E"/>
    <w:rsid w:val="00911DE3"/>
    <w:rsid w:val="009122B4"/>
    <w:rsid w:val="0091341A"/>
    <w:rsid w:val="009137FB"/>
    <w:rsid w:val="009158E6"/>
    <w:rsid w:val="00915E34"/>
    <w:rsid w:val="009162C0"/>
    <w:rsid w:val="009168BD"/>
    <w:rsid w:val="00916943"/>
    <w:rsid w:val="00916A1B"/>
    <w:rsid w:val="00917625"/>
    <w:rsid w:val="00921C6F"/>
    <w:rsid w:val="00923A71"/>
    <w:rsid w:val="00923E2C"/>
    <w:rsid w:val="00924646"/>
    <w:rsid w:val="00931839"/>
    <w:rsid w:val="00935797"/>
    <w:rsid w:val="00936998"/>
    <w:rsid w:val="00941CE1"/>
    <w:rsid w:val="00942A59"/>
    <w:rsid w:val="00942D13"/>
    <w:rsid w:val="00945E01"/>
    <w:rsid w:val="00952802"/>
    <w:rsid w:val="00957146"/>
    <w:rsid w:val="009604D0"/>
    <w:rsid w:val="0096132F"/>
    <w:rsid w:val="00962A51"/>
    <w:rsid w:val="00962F91"/>
    <w:rsid w:val="00965292"/>
    <w:rsid w:val="009664C4"/>
    <w:rsid w:val="00967AAE"/>
    <w:rsid w:val="009709E9"/>
    <w:rsid w:val="00970D07"/>
    <w:rsid w:val="00974D45"/>
    <w:rsid w:val="009750C8"/>
    <w:rsid w:val="009766F6"/>
    <w:rsid w:val="00986BA2"/>
    <w:rsid w:val="0098755F"/>
    <w:rsid w:val="00987D82"/>
    <w:rsid w:val="0099233F"/>
    <w:rsid w:val="00992E17"/>
    <w:rsid w:val="009939C6"/>
    <w:rsid w:val="00995781"/>
    <w:rsid w:val="00995D08"/>
    <w:rsid w:val="00996D16"/>
    <w:rsid w:val="009A0432"/>
    <w:rsid w:val="009A2170"/>
    <w:rsid w:val="009A3368"/>
    <w:rsid w:val="009A3C77"/>
    <w:rsid w:val="009A3E75"/>
    <w:rsid w:val="009A73D4"/>
    <w:rsid w:val="009B1356"/>
    <w:rsid w:val="009B35BA"/>
    <w:rsid w:val="009B4453"/>
    <w:rsid w:val="009B5711"/>
    <w:rsid w:val="009C3B0B"/>
    <w:rsid w:val="009C3E75"/>
    <w:rsid w:val="009D02F1"/>
    <w:rsid w:val="009D260F"/>
    <w:rsid w:val="009D45B1"/>
    <w:rsid w:val="009D4851"/>
    <w:rsid w:val="009D48C6"/>
    <w:rsid w:val="009D57A6"/>
    <w:rsid w:val="009E106F"/>
    <w:rsid w:val="009E449B"/>
    <w:rsid w:val="009E73E5"/>
    <w:rsid w:val="009F0FA7"/>
    <w:rsid w:val="009F17F7"/>
    <w:rsid w:val="009F238A"/>
    <w:rsid w:val="009F2A76"/>
    <w:rsid w:val="009F484D"/>
    <w:rsid w:val="009F6A4C"/>
    <w:rsid w:val="009F7BC1"/>
    <w:rsid w:val="009F7E83"/>
    <w:rsid w:val="00A00DE1"/>
    <w:rsid w:val="00A00EF7"/>
    <w:rsid w:val="00A0403B"/>
    <w:rsid w:val="00A15934"/>
    <w:rsid w:val="00A22B49"/>
    <w:rsid w:val="00A260C5"/>
    <w:rsid w:val="00A2791D"/>
    <w:rsid w:val="00A30A70"/>
    <w:rsid w:val="00A30F0D"/>
    <w:rsid w:val="00A310DA"/>
    <w:rsid w:val="00A31411"/>
    <w:rsid w:val="00A33E4A"/>
    <w:rsid w:val="00A34EC7"/>
    <w:rsid w:val="00A5090B"/>
    <w:rsid w:val="00A50F51"/>
    <w:rsid w:val="00A52A5C"/>
    <w:rsid w:val="00A55915"/>
    <w:rsid w:val="00A56403"/>
    <w:rsid w:val="00A5703D"/>
    <w:rsid w:val="00A602C6"/>
    <w:rsid w:val="00A62156"/>
    <w:rsid w:val="00A67F01"/>
    <w:rsid w:val="00A67F1F"/>
    <w:rsid w:val="00A7166C"/>
    <w:rsid w:val="00A7329C"/>
    <w:rsid w:val="00A739A6"/>
    <w:rsid w:val="00A807F4"/>
    <w:rsid w:val="00A81AF7"/>
    <w:rsid w:val="00A854F5"/>
    <w:rsid w:val="00A85535"/>
    <w:rsid w:val="00A87865"/>
    <w:rsid w:val="00A902BA"/>
    <w:rsid w:val="00A90416"/>
    <w:rsid w:val="00A92B0A"/>
    <w:rsid w:val="00A935A4"/>
    <w:rsid w:val="00A96E3A"/>
    <w:rsid w:val="00A97287"/>
    <w:rsid w:val="00A97C6E"/>
    <w:rsid w:val="00AA156A"/>
    <w:rsid w:val="00AA1AF4"/>
    <w:rsid w:val="00AA3E55"/>
    <w:rsid w:val="00AA78A4"/>
    <w:rsid w:val="00AA7C6D"/>
    <w:rsid w:val="00AB1B13"/>
    <w:rsid w:val="00AB1D15"/>
    <w:rsid w:val="00AB5512"/>
    <w:rsid w:val="00AC238B"/>
    <w:rsid w:val="00AC4CF4"/>
    <w:rsid w:val="00AC51EE"/>
    <w:rsid w:val="00AD1BD1"/>
    <w:rsid w:val="00AD28BC"/>
    <w:rsid w:val="00AD28BD"/>
    <w:rsid w:val="00AD384B"/>
    <w:rsid w:val="00AD39BE"/>
    <w:rsid w:val="00AD4473"/>
    <w:rsid w:val="00AD67EF"/>
    <w:rsid w:val="00AE043C"/>
    <w:rsid w:val="00AE1293"/>
    <w:rsid w:val="00AE4452"/>
    <w:rsid w:val="00AE47CC"/>
    <w:rsid w:val="00AF114F"/>
    <w:rsid w:val="00AF28D5"/>
    <w:rsid w:val="00AF52B7"/>
    <w:rsid w:val="00AF6AEE"/>
    <w:rsid w:val="00AF6AFA"/>
    <w:rsid w:val="00B0490A"/>
    <w:rsid w:val="00B07E71"/>
    <w:rsid w:val="00B10414"/>
    <w:rsid w:val="00B124BA"/>
    <w:rsid w:val="00B14CC5"/>
    <w:rsid w:val="00B16B7E"/>
    <w:rsid w:val="00B20138"/>
    <w:rsid w:val="00B2013D"/>
    <w:rsid w:val="00B201BF"/>
    <w:rsid w:val="00B209DD"/>
    <w:rsid w:val="00B23D70"/>
    <w:rsid w:val="00B2557E"/>
    <w:rsid w:val="00B274C8"/>
    <w:rsid w:val="00B315D0"/>
    <w:rsid w:val="00B361CE"/>
    <w:rsid w:val="00B4076A"/>
    <w:rsid w:val="00B44A3D"/>
    <w:rsid w:val="00B47396"/>
    <w:rsid w:val="00B4762A"/>
    <w:rsid w:val="00B50ABB"/>
    <w:rsid w:val="00B50C4B"/>
    <w:rsid w:val="00B50F35"/>
    <w:rsid w:val="00B52366"/>
    <w:rsid w:val="00B53097"/>
    <w:rsid w:val="00B5436B"/>
    <w:rsid w:val="00B5453F"/>
    <w:rsid w:val="00B55863"/>
    <w:rsid w:val="00B559F7"/>
    <w:rsid w:val="00B60B47"/>
    <w:rsid w:val="00B60DA7"/>
    <w:rsid w:val="00B614E1"/>
    <w:rsid w:val="00B62902"/>
    <w:rsid w:val="00B65203"/>
    <w:rsid w:val="00B6565B"/>
    <w:rsid w:val="00B6597F"/>
    <w:rsid w:val="00B66FD2"/>
    <w:rsid w:val="00B7119A"/>
    <w:rsid w:val="00B71945"/>
    <w:rsid w:val="00B72D39"/>
    <w:rsid w:val="00B74028"/>
    <w:rsid w:val="00B745E6"/>
    <w:rsid w:val="00B75EA2"/>
    <w:rsid w:val="00B805E9"/>
    <w:rsid w:val="00B80D49"/>
    <w:rsid w:val="00B81219"/>
    <w:rsid w:val="00B81514"/>
    <w:rsid w:val="00B815C5"/>
    <w:rsid w:val="00B82693"/>
    <w:rsid w:val="00B909CE"/>
    <w:rsid w:val="00B95874"/>
    <w:rsid w:val="00BA2EF7"/>
    <w:rsid w:val="00BA4F6A"/>
    <w:rsid w:val="00BB0264"/>
    <w:rsid w:val="00BB0B81"/>
    <w:rsid w:val="00BB215D"/>
    <w:rsid w:val="00BB38DB"/>
    <w:rsid w:val="00BB5DC7"/>
    <w:rsid w:val="00BB7F2B"/>
    <w:rsid w:val="00BC2C92"/>
    <w:rsid w:val="00BC3211"/>
    <w:rsid w:val="00BC6181"/>
    <w:rsid w:val="00BC6BBD"/>
    <w:rsid w:val="00BC7BF4"/>
    <w:rsid w:val="00BC7F32"/>
    <w:rsid w:val="00BD0D5E"/>
    <w:rsid w:val="00BD1E71"/>
    <w:rsid w:val="00BD3696"/>
    <w:rsid w:val="00BD4333"/>
    <w:rsid w:val="00BD54A1"/>
    <w:rsid w:val="00BD5797"/>
    <w:rsid w:val="00BE03FD"/>
    <w:rsid w:val="00BE1C01"/>
    <w:rsid w:val="00BE387C"/>
    <w:rsid w:val="00BE4BAE"/>
    <w:rsid w:val="00BE6DA5"/>
    <w:rsid w:val="00BE7C61"/>
    <w:rsid w:val="00BE7CF5"/>
    <w:rsid w:val="00BE7F2F"/>
    <w:rsid w:val="00BF4E0F"/>
    <w:rsid w:val="00BF654A"/>
    <w:rsid w:val="00BF7032"/>
    <w:rsid w:val="00C009DE"/>
    <w:rsid w:val="00C014F9"/>
    <w:rsid w:val="00C03034"/>
    <w:rsid w:val="00C0462C"/>
    <w:rsid w:val="00C052B1"/>
    <w:rsid w:val="00C070BF"/>
    <w:rsid w:val="00C12FF0"/>
    <w:rsid w:val="00C13586"/>
    <w:rsid w:val="00C14FF8"/>
    <w:rsid w:val="00C16D74"/>
    <w:rsid w:val="00C17329"/>
    <w:rsid w:val="00C17374"/>
    <w:rsid w:val="00C177DD"/>
    <w:rsid w:val="00C268AA"/>
    <w:rsid w:val="00C27E9D"/>
    <w:rsid w:val="00C312B4"/>
    <w:rsid w:val="00C32A7E"/>
    <w:rsid w:val="00C33BF2"/>
    <w:rsid w:val="00C35377"/>
    <w:rsid w:val="00C37CF9"/>
    <w:rsid w:val="00C4323D"/>
    <w:rsid w:val="00C44A34"/>
    <w:rsid w:val="00C44B3B"/>
    <w:rsid w:val="00C47F00"/>
    <w:rsid w:val="00C5004B"/>
    <w:rsid w:val="00C5191C"/>
    <w:rsid w:val="00C54237"/>
    <w:rsid w:val="00C55B50"/>
    <w:rsid w:val="00C60FFB"/>
    <w:rsid w:val="00C63CF1"/>
    <w:rsid w:val="00C63F28"/>
    <w:rsid w:val="00C6504A"/>
    <w:rsid w:val="00C653C5"/>
    <w:rsid w:val="00C655F9"/>
    <w:rsid w:val="00C65BFF"/>
    <w:rsid w:val="00C6762C"/>
    <w:rsid w:val="00C701BA"/>
    <w:rsid w:val="00C715F6"/>
    <w:rsid w:val="00C72072"/>
    <w:rsid w:val="00C73626"/>
    <w:rsid w:val="00C7440D"/>
    <w:rsid w:val="00C76111"/>
    <w:rsid w:val="00C80647"/>
    <w:rsid w:val="00C82CF8"/>
    <w:rsid w:val="00C83D74"/>
    <w:rsid w:val="00C8610C"/>
    <w:rsid w:val="00C9327B"/>
    <w:rsid w:val="00C935FB"/>
    <w:rsid w:val="00C93D39"/>
    <w:rsid w:val="00C94D57"/>
    <w:rsid w:val="00C95538"/>
    <w:rsid w:val="00CA0D24"/>
    <w:rsid w:val="00CA3C60"/>
    <w:rsid w:val="00CA4336"/>
    <w:rsid w:val="00CB1028"/>
    <w:rsid w:val="00CB10DF"/>
    <w:rsid w:val="00CB4B08"/>
    <w:rsid w:val="00CB59AB"/>
    <w:rsid w:val="00CB65F1"/>
    <w:rsid w:val="00CC31B2"/>
    <w:rsid w:val="00CC41EF"/>
    <w:rsid w:val="00CD7775"/>
    <w:rsid w:val="00CD796D"/>
    <w:rsid w:val="00CE0724"/>
    <w:rsid w:val="00CE219E"/>
    <w:rsid w:val="00CE2BBC"/>
    <w:rsid w:val="00CE43F7"/>
    <w:rsid w:val="00CE5DF3"/>
    <w:rsid w:val="00CE6169"/>
    <w:rsid w:val="00CE6278"/>
    <w:rsid w:val="00CE7E5A"/>
    <w:rsid w:val="00CF1049"/>
    <w:rsid w:val="00CF1E79"/>
    <w:rsid w:val="00CF2FDC"/>
    <w:rsid w:val="00CF3718"/>
    <w:rsid w:val="00CF5BC1"/>
    <w:rsid w:val="00CF6653"/>
    <w:rsid w:val="00D002EB"/>
    <w:rsid w:val="00D01ABE"/>
    <w:rsid w:val="00D02146"/>
    <w:rsid w:val="00D03799"/>
    <w:rsid w:val="00D04BF3"/>
    <w:rsid w:val="00D05E25"/>
    <w:rsid w:val="00D07ECA"/>
    <w:rsid w:val="00D16CA9"/>
    <w:rsid w:val="00D16D31"/>
    <w:rsid w:val="00D17627"/>
    <w:rsid w:val="00D2014B"/>
    <w:rsid w:val="00D204EA"/>
    <w:rsid w:val="00D21447"/>
    <w:rsid w:val="00D31FE5"/>
    <w:rsid w:val="00D3678B"/>
    <w:rsid w:val="00D370E7"/>
    <w:rsid w:val="00D42EF7"/>
    <w:rsid w:val="00D47F8D"/>
    <w:rsid w:val="00D515D6"/>
    <w:rsid w:val="00D51B2D"/>
    <w:rsid w:val="00D521F6"/>
    <w:rsid w:val="00D528EA"/>
    <w:rsid w:val="00D53185"/>
    <w:rsid w:val="00D54320"/>
    <w:rsid w:val="00D543D5"/>
    <w:rsid w:val="00D56735"/>
    <w:rsid w:val="00D57AF0"/>
    <w:rsid w:val="00D610FF"/>
    <w:rsid w:val="00D6220C"/>
    <w:rsid w:val="00D628EB"/>
    <w:rsid w:val="00D630FE"/>
    <w:rsid w:val="00D64BA7"/>
    <w:rsid w:val="00D6543E"/>
    <w:rsid w:val="00D726B6"/>
    <w:rsid w:val="00D726BC"/>
    <w:rsid w:val="00D74D6B"/>
    <w:rsid w:val="00D75550"/>
    <w:rsid w:val="00D766B8"/>
    <w:rsid w:val="00D769F1"/>
    <w:rsid w:val="00D81B72"/>
    <w:rsid w:val="00D91604"/>
    <w:rsid w:val="00D91D48"/>
    <w:rsid w:val="00D9531B"/>
    <w:rsid w:val="00DA3311"/>
    <w:rsid w:val="00DA4204"/>
    <w:rsid w:val="00DA516B"/>
    <w:rsid w:val="00DA6B8E"/>
    <w:rsid w:val="00DB2A24"/>
    <w:rsid w:val="00DB3205"/>
    <w:rsid w:val="00DB358E"/>
    <w:rsid w:val="00DB3D41"/>
    <w:rsid w:val="00DB7F1A"/>
    <w:rsid w:val="00DC0294"/>
    <w:rsid w:val="00DC2D06"/>
    <w:rsid w:val="00DC33C6"/>
    <w:rsid w:val="00DC3632"/>
    <w:rsid w:val="00DC43EF"/>
    <w:rsid w:val="00DC70E7"/>
    <w:rsid w:val="00DD00D7"/>
    <w:rsid w:val="00DD3550"/>
    <w:rsid w:val="00DD568D"/>
    <w:rsid w:val="00DD678F"/>
    <w:rsid w:val="00DD758D"/>
    <w:rsid w:val="00DD7A0F"/>
    <w:rsid w:val="00DE05CB"/>
    <w:rsid w:val="00DE20CA"/>
    <w:rsid w:val="00DE2E3A"/>
    <w:rsid w:val="00DE5C56"/>
    <w:rsid w:val="00DE63F2"/>
    <w:rsid w:val="00DF277D"/>
    <w:rsid w:val="00DF2B58"/>
    <w:rsid w:val="00DF4F1F"/>
    <w:rsid w:val="00DF6BD2"/>
    <w:rsid w:val="00DF7A30"/>
    <w:rsid w:val="00E04720"/>
    <w:rsid w:val="00E059F2"/>
    <w:rsid w:val="00E07A56"/>
    <w:rsid w:val="00E121CB"/>
    <w:rsid w:val="00E12691"/>
    <w:rsid w:val="00E13431"/>
    <w:rsid w:val="00E161E4"/>
    <w:rsid w:val="00E21270"/>
    <w:rsid w:val="00E225A5"/>
    <w:rsid w:val="00E24151"/>
    <w:rsid w:val="00E25C04"/>
    <w:rsid w:val="00E261AA"/>
    <w:rsid w:val="00E31E52"/>
    <w:rsid w:val="00E32BE1"/>
    <w:rsid w:val="00E3552F"/>
    <w:rsid w:val="00E3575E"/>
    <w:rsid w:val="00E4198F"/>
    <w:rsid w:val="00E4554B"/>
    <w:rsid w:val="00E507BA"/>
    <w:rsid w:val="00E5222E"/>
    <w:rsid w:val="00E52AAB"/>
    <w:rsid w:val="00E52B67"/>
    <w:rsid w:val="00E530B0"/>
    <w:rsid w:val="00E54B00"/>
    <w:rsid w:val="00E57121"/>
    <w:rsid w:val="00E6218E"/>
    <w:rsid w:val="00E656CA"/>
    <w:rsid w:val="00E6593E"/>
    <w:rsid w:val="00E662F2"/>
    <w:rsid w:val="00E67D26"/>
    <w:rsid w:val="00E72A1C"/>
    <w:rsid w:val="00E763D0"/>
    <w:rsid w:val="00E76508"/>
    <w:rsid w:val="00E770B2"/>
    <w:rsid w:val="00E775CD"/>
    <w:rsid w:val="00E80D11"/>
    <w:rsid w:val="00E80EF6"/>
    <w:rsid w:val="00E81954"/>
    <w:rsid w:val="00E82A79"/>
    <w:rsid w:val="00E83F29"/>
    <w:rsid w:val="00E84A42"/>
    <w:rsid w:val="00E85BAF"/>
    <w:rsid w:val="00E87F06"/>
    <w:rsid w:val="00E9174F"/>
    <w:rsid w:val="00E92D01"/>
    <w:rsid w:val="00E93121"/>
    <w:rsid w:val="00E93350"/>
    <w:rsid w:val="00E93D49"/>
    <w:rsid w:val="00E940A6"/>
    <w:rsid w:val="00E94F02"/>
    <w:rsid w:val="00E96048"/>
    <w:rsid w:val="00EA299B"/>
    <w:rsid w:val="00EA2EEA"/>
    <w:rsid w:val="00EB04A6"/>
    <w:rsid w:val="00EB12A8"/>
    <w:rsid w:val="00EB3968"/>
    <w:rsid w:val="00EB3B0A"/>
    <w:rsid w:val="00EB479D"/>
    <w:rsid w:val="00EB7A3D"/>
    <w:rsid w:val="00EB7C10"/>
    <w:rsid w:val="00EC184B"/>
    <w:rsid w:val="00EC2B84"/>
    <w:rsid w:val="00EC3766"/>
    <w:rsid w:val="00EC47A0"/>
    <w:rsid w:val="00EC60A0"/>
    <w:rsid w:val="00ED0EFD"/>
    <w:rsid w:val="00ED2039"/>
    <w:rsid w:val="00ED4825"/>
    <w:rsid w:val="00ED51D7"/>
    <w:rsid w:val="00EE0A74"/>
    <w:rsid w:val="00EE4EB8"/>
    <w:rsid w:val="00EE69A0"/>
    <w:rsid w:val="00EE7D25"/>
    <w:rsid w:val="00EE7E8D"/>
    <w:rsid w:val="00EF3E32"/>
    <w:rsid w:val="00EF42F0"/>
    <w:rsid w:val="00EF50C3"/>
    <w:rsid w:val="00F03606"/>
    <w:rsid w:val="00F0364A"/>
    <w:rsid w:val="00F06790"/>
    <w:rsid w:val="00F06DFA"/>
    <w:rsid w:val="00F124FA"/>
    <w:rsid w:val="00F1303C"/>
    <w:rsid w:val="00F14112"/>
    <w:rsid w:val="00F155B3"/>
    <w:rsid w:val="00F1652C"/>
    <w:rsid w:val="00F16DA5"/>
    <w:rsid w:val="00F2251D"/>
    <w:rsid w:val="00F26EFE"/>
    <w:rsid w:val="00F31C42"/>
    <w:rsid w:val="00F32383"/>
    <w:rsid w:val="00F354CA"/>
    <w:rsid w:val="00F37DC0"/>
    <w:rsid w:val="00F41122"/>
    <w:rsid w:val="00F411BD"/>
    <w:rsid w:val="00F41734"/>
    <w:rsid w:val="00F425FA"/>
    <w:rsid w:val="00F43650"/>
    <w:rsid w:val="00F43FD6"/>
    <w:rsid w:val="00F44F67"/>
    <w:rsid w:val="00F5009F"/>
    <w:rsid w:val="00F50B0C"/>
    <w:rsid w:val="00F5193D"/>
    <w:rsid w:val="00F52A73"/>
    <w:rsid w:val="00F5318D"/>
    <w:rsid w:val="00F537F1"/>
    <w:rsid w:val="00F54634"/>
    <w:rsid w:val="00F550AB"/>
    <w:rsid w:val="00F55E7A"/>
    <w:rsid w:val="00F606A1"/>
    <w:rsid w:val="00F62179"/>
    <w:rsid w:val="00F62E5D"/>
    <w:rsid w:val="00F632D3"/>
    <w:rsid w:val="00F66CE9"/>
    <w:rsid w:val="00F66E68"/>
    <w:rsid w:val="00F67C38"/>
    <w:rsid w:val="00F7105A"/>
    <w:rsid w:val="00F72A4A"/>
    <w:rsid w:val="00F73E34"/>
    <w:rsid w:val="00F73FD4"/>
    <w:rsid w:val="00F74417"/>
    <w:rsid w:val="00F76DAF"/>
    <w:rsid w:val="00F800CE"/>
    <w:rsid w:val="00F85429"/>
    <w:rsid w:val="00F860BF"/>
    <w:rsid w:val="00F868B4"/>
    <w:rsid w:val="00F91D5E"/>
    <w:rsid w:val="00F92B52"/>
    <w:rsid w:val="00F96148"/>
    <w:rsid w:val="00FA22E0"/>
    <w:rsid w:val="00FA3017"/>
    <w:rsid w:val="00FA3225"/>
    <w:rsid w:val="00FA3290"/>
    <w:rsid w:val="00FA4458"/>
    <w:rsid w:val="00FA4738"/>
    <w:rsid w:val="00FC05FA"/>
    <w:rsid w:val="00FC0682"/>
    <w:rsid w:val="00FC3718"/>
    <w:rsid w:val="00FC66C8"/>
    <w:rsid w:val="00FD2775"/>
    <w:rsid w:val="00FD7337"/>
    <w:rsid w:val="00FE1131"/>
    <w:rsid w:val="00FE3D82"/>
    <w:rsid w:val="00FF0D95"/>
    <w:rsid w:val="00FF17AE"/>
    <w:rsid w:val="00FF6F52"/>
    <w:rsid w:val="00FF7045"/>
    <w:rsid w:val="01AB40A1"/>
    <w:rsid w:val="036577D9"/>
    <w:rsid w:val="03AB5AD9"/>
    <w:rsid w:val="04034C8D"/>
    <w:rsid w:val="05A05FFE"/>
    <w:rsid w:val="05E250F7"/>
    <w:rsid w:val="062828B6"/>
    <w:rsid w:val="082D5755"/>
    <w:rsid w:val="08FE5053"/>
    <w:rsid w:val="0A114120"/>
    <w:rsid w:val="0B672021"/>
    <w:rsid w:val="0C5C5887"/>
    <w:rsid w:val="0C8052B1"/>
    <w:rsid w:val="0CBC24BD"/>
    <w:rsid w:val="0E0F1F76"/>
    <w:rsid w:val="0EEE0C2F"/>
    <w:rsid w:val="0F466DBB"/>
    <w:rsid w:val="0F6A2BB4"/>
    <w:rsid w:val="0FC579C8"/>
    <w:rsid w:val="108466AC"/>
    <w:rsid w:val="10AE566E"/>
    <w:rsid w:val="124C0141"/>
    <w:rsid w:val="12E11A51"/>
    <w:rsid w:val="13AF74CB"/>
    <w:rsid w:val="155E21F7"/>
    <w:rsid w:val="179D6AB3"/>
    <w:rsid w:val="18530F0A"/>
    <w:rsid w:val="195859BE"/>
    <w:rsid w:val="1AA36923"/>
    <w:rsid w:val="1AE21C0C"/>
    <w:rsid w:val="1B257FA0"/>
    <w:rsid w:val="1C9B0D63"/>
    <w:rsid w:val="1DBF7438"/>
    <w:rsid w:val="1E0A7BD1"/>
    <w:rsid w:val="1E56732B"/>
    <w:rsid w:val="1E96556E"/>
    <w:rsid w:val="1EBC7C7E"/>
    <w:rsid w:val="20811499"/>
    <w:rsid w:val="21343D22"/>
    <w:rsid w:val="222C0990"/>
    <w:rsid w:val="23E032D1"/>
    <w:rsid w:val="248F159F"/>
    <w:rsid w:val="249336CA"/>
    <w:rsid w:val="24CD78E7"/>
    <w:rsid w:val="25382991"/>
    <w:rsid w:val="253C5221"/>
    <w:rsid w:val="25E54A66"/>
    <w:rsid w:val="263E0339"/>
    <w:rsid w:val="272A00CD"/>
    <w:rsid w:val="273A29C8"/>
    <w:rsid w:val="2886573F"/>
    <w:rsid w:val="28F525E4"/>
    <w:rsid w:val="2921776D"/>
    <w:rsid w:val="297E260D"/>
    <w:rsid w:val="2D0131EA"/>
    <w:rsid w:val="2D3B2CD4"/>
    <w:rsid w:val="2DB80B22"/>
    <w:rsid w:val="2F1A0D0C"/>
    <w:rsid w:val="2FFF52FB"/>
    <w:rsid w:val="30776468"/>
    <w:rsid w:val="31576493"/>
    <w:rsid w:val="32CB125E"/>
    <w:rsid w:val="32CC6A06"/>
    <w:rsid w:val="3330784A"/>
    <w:rsid w:val="3373695F"/>
    <w:rsid w:val="3431698F"/>
    <w:rsid w:val="34F5421B"/>
    <w:rsid w:val="351D2FEC"/>
    <w:rsid w:val="36283EE8"/>
    <w:rsid w:val="3656257A"/>
    <w:rsid w:val="37930EDD"/>
    <w:rsid w:val="3794695F"/>
    <w:rsid w:val="38802760"/>
    <w:rsid w:val="38C27759"/>
    <w:rsid w:val="38CA2F07"/>
    <w:rsid w:val="395B4327"/>
    <w:rsid w:val="39C76317"/>
    <w:rsid w:val="3AEB20AF"/>
    <w:rsid w:val="3B0D2FF8"/>
    <w:rsid w:val="3B5618AE"/>
    <w:rsid w:val="3CBB3914"/>
    <w:rsid w:val="3D0F0D46"/>
    <w:rsid w:val="3DA43129"/>
    <w:rsid w:val="3E0B2F24"/>
    <w:rsid w:val="3F1B46D4"/>
    <w:rsid w:val="3F3E3374"/>
    <w:rsid w:val="40D339A9"/>
    <w:rsid w:val="40EE09C2"/>
    <w:rsid w:val="41113877"/>
    <w:rsid w:val="41307566"/>
    <w:rsid w:val="414441C1"/>
    <w:rsid w:val="41A125EE"/>
    <w:rsid w:val="41F95C28"/>
    <w:rsid w:val="43212C28"/>
    <w:rsid w:val="43A434C1"/>
    <w:rsid w:val="44122829"/>
    <w:rsid w:val="44605AA1"/>
    <w:rsid w:val="448441C6"/>
    <w:rsid w:val="454E618C"/>
    <w:rsid w:val="455E5523"/>
    <w:rsid w:val="455E7D03"/>
    <w:rsid w:val="46AA34CB"/>
    <w:rsid w:val="490F634D"/>
    <w:rsid w:val="4A3860C7"/>
    <w:rsid w:val="4A8D3B01"/>
    <w:rsid w:val="4B4F3C41"/>
    <w:rsid w:val="4B872A4E"/>
    <w:rsid w:val="4BE5047A"/>
    <w:rsid w:val="4D883E0F"/>
    <w:rsid w:val="4DF27088"/>
    <w:rsid w:val="4E0A7D09"/>
    <w:rsid w:val="4EA04EE2"/>
    <w:rsid w:val="4F670185"/>
    <w:rsid w:val="504D52B1"/>
    <w:rsid w:val="50685498"/>
    <w:rsid w:val="508548C0"/>
    <w:rsid w:val="51931D7A"/>
    <w:rsid w:val="52EF0879"/>
    <w:rsid w:val="53586228"/>
    <w:rsid w:val="53C04244"/>
    <w:rsid w:val="53EC5C4B"/>
    <w:rsid w:val="545B7D3A"/>
    <w:rsid w:val="552C10A6"/>
    <w:rsid w:val="5588328B"/>
    <w:rsid w:val="567D3B60"/>
    <w:rsid w:val="5685473B"/>
    <w:rsid w:val="56EB17D9"/>
    <w:rsid w:val="57DF32FD"/>
    <w:rsid w:val="5BFA14B1"/>
    <w:rsid w:val="5BFB4916"/>
    <w:rsid w:val="5CED3AAD"/>
    <w:rsid w:val="5DC47446"/>
    <w:rsid w:val="5E070142"/>
    <w:rsid w:val="5ED82206"/>
    <w:rsid w:val="61307BC0"/>
    <w:rsid w:val="61CE4392"/>
    <w:rsid w:val="62D03D0B"/>
    <w:rsid w:val="64117474"/>
    <w:rsid w:val="6541034B"/>
    <w:rsid w:val="65F226AB"/>
    <w:rsid w:val="670E5EDB"/>
    <w:rsid w:val="68087144"/>
    <w:rsid w:val="68DF74A4"/>
    <w:rsid w:val="6AE51186"/>
    <w:rsid w:val="6B5322E5"/>
    <w:rsid w:val="6D0B1928"/>
    <w:rsid w:val="6E8313E6"/>
    <w:rsid w:val="6EA44E08"/>
    <w:rsid w:val="6F742C16"/>
    <w:rsid w:val="6F9E5635"/>
    <w:rsid w:val="70126A19"/>
    <w:rsid w:val="707767FC"/>
    <w:rsid w:val="708741AC"/>
    <w:rsid w:val="70B45BE6"/>
    <w:rsid w:val="711F1022"/>
    <w:rsid w:val="716F6CDC"/>
    <w:rsid w:val="71C77974"/>
    <w:rsid w:val="71C8136F"/>
    <w:rsid w:val="72E10172"/>
    <w:rsid w:val="73466992"/>
    <w:rsid w:val="73660203"/>
    <w:rsid w:val="74496239"/>
    <w:rsid w:val="747D1240"/>
    <w:rsid w:val="74F30500"/>
    <w:rsid w:val="7520369D"/>
    <w:rsid w:val="752A62C2"/>
    <w:rsid w:val="755872B0"/>
    <w:rsid w:val="76FA64BE"/>
    <w:rsid w:val="771F3354"/>
    <w:rsid w:val="781D2CB0"/>
    <w:rsid w:val="78A9558E"/>
    <w:rsid w:val="79DE773C"/>
    <w:rsid w:val="7A98773B"/>
    <w:rsid w:val="7ACA158D"/>
    <w:rsid w:val="7C9350F4"/>
    <w:rsid w:val="7D4503CC"/>
    <w:rsid w:val="7D6D6714"/>
    <w:rsid w:val="7E1D5968"/>
    <w:rsid w:val="7E884E6B"/>
    <w:rsid w:val="7E9E6660"/>
    <w:rsid w:val="7F202930"/>
    <w:rsid w:val="7F765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Normal Indent" w:qFormat="1"/>
    <w:lsdException w:name="annotation text" w:semiHidden="1"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FollowedHyperlink"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538"/>
    <w:pPr>
      <w:widowControl w:val="0"/>
      <w:jc w:val="both"/>
    </w:pPr>
    <w:rPr>
      <w:rFonts w:ascii="Calibri" w:hAnsi="Calibri"/>
      <w:kern w:val="2"/>
      <w:sz w:val="21"/>
      <w:szCs w:val="24"/>
    </w:rPr>
  </w:style>
  <w:style w:type="paragraph" w:styleId="1">
    <w:name w:val="heading 1"/>
    <w:basedOn w:val="a"/>
    <w:next w:val="a"/>
    <w:qFormat/>
    <w:rsid w:val="00C95538"/>
    <w:pPr>
      <w:keepNext/>
      <w:keepLines/>
      <w:spacing w:before="340" w:after="330" w:line="576" w:lineRule="auto"/>
      <w:jc w:val="center"/>
      <w:outlineLvl w:val="0"/>
    </w:pPr>
    <w:rPr>
      <w:rFonts w:eastAsia="黑体"/>
      <w:b/>
      <w:kern w:val="44"/>
      <w:sz w:val="36"/>
      <w:szCs w:val="20"/>
    </w:rPr>
  </w:style>
  <w:style w:type="paragraph" w:styleId="2">
    <w:name w:val="heading 2"/>
    <w:basedOn w:val="a"/>
    <w:next w:val="a"/>
    <w:qFormat/>
    <w:rsid w:val="00C95538"/>
    <w:pPr>
      <w:keepNext/>
      <w:keepLines/>
      <w:spacing w:before="260" w:after="260" w:line="413" w:lineRule="auto"/>
      <w:jc w:val="center"/>
      <w:outlineLvl w:val="1"/>
    </w:pPr>
    <w:rPr>
      <w:rFonts w:ascii="CG Times" w:hAnsi="CG Times"/>
      <w:b/>
      <w:sz w:val="30"/>
      <w:szCs w:val="20"/>
    </w:rPr>
  </w:style>
  <w:style w:type="paragraph" w:styleId="3">
    <w:name w:val="heading 3"/>
    <w:basedOn w:val="a"/>
    <w:next w:val="a0"/>
    <w:qFormat/>
    <w:rsid w:val="00C95538"/>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next w:val="a0"/>
    <w:qFormat/>
    <w:rsid w:val="00C95538"/>
    <w:pPr>
      <w:keepNext/>
      <w:keepLines/>
      <w:tabs>
        <w:tab w:val="left" w:pos="425"/>
      </w:tabs>
      <w:spacing w:before="360" w:line="240" w:lineRule="exact"/>
      <w:ind w:left="425" w:hanging="425"/>
      <w:outlineLvl w:val="3"/>
    </w:pPr>
    <w:rPr>
      <w:rFonts w:ascii="宋体"/>
      <w:b/>
      <w:sz w:val="28"/>
      <w:szCs w:val="20"/>
    </w:rPr>
  </w:style>
  <w:style w:type="paragraph" w:styleId="5">
    <w:name w:val="heading 5"/>
    <w:basedOn w:val="a"/>
    <w:next w:val="a0"/>
    <w:qFormat/>
    <w:rsid w:val="00C95538"/>
    <w:pPr>
      <w:keepNext/>
      <w:keepLines/>
      <w:spacing w:before="280" w:after="290" w:line="372" w:lineRule="auto"/>
      <w:outlineLvl w:val="4"/>
    </w:pPr>
    <w:rPr>
      <w:b/>
      <w:sz w:val="28"/>
      <w:szCs w:val="20"/>
    </w:rPr>
  </w:style>
  <w:style w:type="paragraph" w:styleId="6">
    <w:name w:val="heading 6"/>
    <w:basedOn w:val="a"/>
    <w:next w:val="a0"/>
    <w:qFormat/>
    <w:rsid w:val="00C95538"/>
    <w:pPr>
      <w:keepNext/>
      <w:keepLines/>
      <w:spacing w:before="240" w:after="64" w:line="317" w:lineRule="auto"/>
      <w:outlineLvl w:val="5"/>
    </w:pPr>
    <w:rPr>
      <w:rFonts w:ascii="Arial" w:eastAsia="黑体" w:hAnsi="Arial"/>
      <w:b/>
      <w:sz w:val="24"/>
      <w:szCs w:val="20"/>
    </w:rPr>
  </w:style>
  <w:style w:type="paragraph" w:styleId="7">
    <w:name w:val="heading 7"/>
    <w:basedOn w:val="a"/>
    <w:next w:val="a0"/>
    <w:qFormat/>
    <w:rsid w:val="00C95538"/>
    <w:pPr>
      <w:keepNext/>
      <w:keepLines/>
      <w:spacing w:before="240" w:after="64" w:line="317" w:lineRule="auto"/>
      <w:outlineLvl w:val="6"/>
    </w:pPr>
    <w:rPr>
      <w:b/>
      <w:sz w:val="24"/>
      <w:szCs w:val="20"/>
    </w:rPr>
  </w:style>
  <w:style w:type="paragraph" w:styleId="8">
    <w:name w:val="heading 8"/>
    <w:basedOn w:val="a"/>
    <w:next w:val="a0"/>
    <w:qFormat/>
    <w:rsid w:val="00C95538"/>
    <w:pPr>
      <w:keepNext/>
      <w:keepLines/>
      <w:spacing w:before="240" w:after="64" w:line="317" w:lineRule="auto"/>
      <w:outlineLvl w:val="7"/>
    </w:pPr>
    <w:rPr>
      <w:rFonts w:ascii="Arial" w:eastAsia="黑体" w:hAnsi="Arial"/>
      <w:sz w:val="24"/>
      <w:szCs w:val="20"/>
    </w:rPr>
  </w:style>
  <w:style w:type="paragraph" w:styleId="9">
    <w:name w:val="heading 9"/>
    <w:basedOn w:val="a"/>
    <w:next w:val="a0"/>
    <w:qFormat/>
    <w:rsid w:val="00C95538"/>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95538"/>
    <w:pPr>
      <w:ind w:firstLine="420"/>
    </w:pPr>
    <w:rPr>
      <w:szCs w:val="20"/>
    </w:rPr>
  </w:style>
  <w:style w:type="paragraph" w:styleId="a4">
    <w:name w:val="caption"/>
    <w:basedOn w:val="a"/>
    <w:next w:val="a"/>
    <w:qFormat/>
    <w:rsid w:val="00C95538"/>
    <w:rPr>
      <w:rFonts w:ascii="Arial" w:eastAsia="黑体" w:hAnsi="Arial" w:cs="Arial"/>
      <w:sz w:val="20"/>
    </w:rPr>
  </w:style>
  <w:style w:type="paragraph" w:styleId="a5">
    <w:name w:val="Document Map"/>
    <w:basedOn w:val="a"/>
    <w:qFormat/>
    <w:rsid w:val="00C95538"/>
    <w:pPr>
      <w:shd w:val="clear" w:color="auto" w:fill="000080"/>
    </w:pPr>
  </w:style>
  <w:style w:type="paragraph" w:styleId="a6">
    <w:name w:val="annotation text"/>
    <w:basedOn w:val="a"/>
    <w:link w:val="Char0"/>
    <w:semiHidden/>
    <w:qFormat/>
    <w:rsid w:val="00C95538"/>
    <w:pPr>
      <w:jc w:val="left"/>
    </w:pPr>
    <w:rPr>
      <w:szCs w:val="20"/>
    </w:rPr>
  </w:style>
  <w:style w:type="paragraph" w:styleId="a7">
    <w:name w:val="Body Text"/>
    <w:basedOn w:val="a"/>
    <w:qFormat/>
    <w:rsid w:val="00C95538"/>
    <w:pPr>
      <w:spacing w:line="380" w:lineRule="exact"/>
    </w:pPr>
    <w:rPr>
      <w:sz w:val="24"/>
    </w:rPr>
  </w:style>
  <w:style w:type="paragraph" w:styleId="a8">
    <w:name w:val="Body Text Indent"/>
    <w:basedOn w:val="a"/>
    <w:qFormat/>
    <w:rsid w:val="00C95538"/>
    <w:pPr>
      <w:spacing w:after="120"/>
      <w:ind w:leftChars="200" w:left="420"/>
    </w:pPr>
  </w:style>
  <w:style w:type="paragraph" w:styleId="a9">
    <w:name w:val="Plain Text"/>
    <w:basedOn w:val="a"/>
    <w:link w:val="Char1"/>
    <w:qFormat/>
    <w:rsid w:val="00C95538"/>
    <w:rPr>
      <w:rFonts w:ascii="宋体" w:hAnsi="Courier New"/>
    </w:rPr>
  </w:style>
  <w:style w:type="paragraph" w:styleId="aa">
    <w:name w:val="Date"/>
    <w:basedOn w:val="a"/>
    <w:next w:val="a"/>
    <w:qFormat/>
    <w:rsid w:val="00C95538"/>
    <w:rPr>
      <w:sz w:val="28"/>
      <w:szCs w:val="20"/>
    </w:rPr>
  </w:style>
  <w:style w:type="paragraph" w:styleId="20">
    <w:name w:val="Body Text Indent 2"/>
    <w:basedOn w:val="a"/>
    <w:qFormat/>
    <w:rsid w:val="00C95538"/>
    <w:pPr>
      <w:spacing w:after="120" w:line="480" w:lineRule="auto"/>
      <w:ind w:leftChars="200" w:left="420"/>
    </w:pPr>
  </w:style>
  <w:style w:type="paragraph" w:styleId="ab">
    <w:name w:val="Balloon Text"/>
    <w:basedOn w:val="a"/>
    <w:qFormat/>
    <w:rsid w:val="00C95538"/>
    <w:rPr>
      <w:sz w:val="18"/>
      <w:szCs w:val="18"/>
    </w:rPr>
  </w:style>
  <w:style w:type="paragraph" w:styleId="ac">
    <w:name w:val="footer"/>
    <w:basedOn w:val="a"/>
    <w:link w:val="Char2"/>
    <w:uiPriority w:val="99"/>
    <w:qFormat/>
    <w:rsid w:val="00C95538"/>
    <w:pPr>
      <w:tabs>
        <w:tab w:val="center" w:pos="4153"/>
        <w:tab w:val="right" w:pos="8306"/>
      </w:tabs>
      <w:snapToGrid w:val="0"/>
      <w:jc w:val="left"/>
    </w:pPr>
    <w:rPr>
      <w:sz w:val="18"/>
      <w:szCs w:val="20"/>
    </w:rPr>
  </w:style>
  <w:style w:type="paragraph" w:styleId="ad">
    <w:name w:val="header"/>
    <w:basedOn w:val="a"/>
    <w:link w:val="Char3"/>
    <w:uiPriority w:val="99"/>
    <w:qFormat/>
    <w:rsid w:val="00C95538"/>
    <w:pPr>
      <w:pBdr>
        <w:bottom w:val="single" w:sz="6" w:space="1" w:color="auto"/>
      </w:pBdr>
      <w:tabs>
        <w:tab w:val="center" w:pos="4153"/>
        <w:tab w:val="right" w:pos="8306"/>
      </w:tabs>
      <w:snapToGrid w:val="0"/>
      <w:jc w:val="center"/>
    </w:pPr>
    <w:rPr>
      <w:sz w:val="18"/>
      <w:szCs w:val="20"/>
    </w:rPr>
  </w:style>
  <w:style w:type="paragraph" w:styleId="10">
    <w:name w:val="toc 1"/>
    <w:basedOn w:val="a"/>
    <w:next w:val="a"/>
    <w:qFormat/>
    <w:rsid w:val="00C95538"/>
  </w:style>
  <w:style w:type="paragraph" w:styleId="21">
    <w:name w:val="toc 2"/>
    <w:basedOn w:val="a"/>
    <w:next w:val="a"/>
    <w:qFormat/>
    <w:rsid w:val="00C95538"/>
    <w:pPr>
      <w:ind w:leftChars="200" w:left="420"/>
    </w:pPr>
  </w:style>
  <w:style w:type="paragraph" w:styleId="22">
    <w:name w:val="Body Text 2"/>
    <w:basedOn w:val="a"/>
    <w:qFormat/>
    <w:rsid w:val="00C95538"/>
    <w:pPr>
      <w:spacing w:after="120" w:line="480" w:lineRule="auto"/>
    </w:pPr>
  </w:style>
  <w:style w:type="paragraph" w:styleId="ae">
    <w:name w:val="Normal (Web)"/>
    <w:basedOn w:val="a"/>
    <w:qFormat/>
    <w:rsid w:val="00C95538"/>
    <w:pPr>
      <w:spacing w:line="300" w:lineRule="auto"/>
    </w:pPr>
    <w:rPr>
      <w:sz w:val="24"/>
    </w:rPr>
  </w:style>
  <w:style w:type="paragraph" w:styleId="af">
    <w:name w:val="annotation subject"/>
    <w:basedOn w:val="a6"/>
    <w:next w:val="a6"/>
    <w:link w:val="Char4"/>
    <w:qFormat/>
    <w:rsid w:val="00C95538"/>
    <w:rPr>
      <w:b/>
      <w:bCs/>
      <w:szCs w:val="24"/>
    </w:rPr>
  </w:style>
  <w:style w:type="table" w:styleId="af0">
    <w:name w:val="Table Grid"/>
    <w:basedOn w:val="a2"/>
    <w:qFormat/>
    <w:rsid w:val="00C955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C95538"/>
    <w:rPr>
      <w:b/>
      <w:bCs/>
    </w:rPr>
  </w:style>
  <w:style w:type="character" w:styleId="af2">
    <w:name w:val="page number"/>
    <w:basedOn w:val="a1"/>
    <w:qFormat/>
    <w:rsid w:val="00C95538"/>
  </w:style>
  <w:style w:type="character" w:styleId="af3">
    <w:name w:val="Hyperlink"/>
    <w:basedOn w:val="a1"/>
    <w:uiPriority w:val="99"/>
    <w:qFormat/>
    <w:rsid w:val="00C95538"/>
    <w:rPr>
      <w:color w:val="0000FF"/>
      <w:u w:val="single"/>
    </w:rPr>
  </w:style>
  <w:style w:type="character" w:styleId="af4">
    <w:name w:val="annotation reference"/>
    <w:basedOn w:val="a1"/>
    <w:uiPriority w:val="99"/>
    <w:qFormat/>
    <w:rsid w:val="00C95538"/>
    <w:rPr>
      <w:sz w:val="21"/>
      <w:szCs w:val="21"/>
    </w:rPr>
  </w:style>
  <w:style w:type="character" w:customStyle="1" w:styleId="Char1">
    <w:name w:val="纯文本 Char"/>
    <w:basedOn w:val="a1"/>
    <w:link w:val="a9"/>
    <w:qFormat/>
    <w:rsid w:val="00C95538"/>
    <w:rPr>
      <w:rFonts w:ascii="宋体" w:eastAsia="宋体" w:hAnsi="Courier New"/>
      <w:kern w:val="2"/>
      <w:sz w:val="21"/>
      <w:lang w:val="en-US" w:eastAsia="zh-CN" w:bidi="ar-SA"/>
    </w:rPr>
  </w:style>
  <w:style w:type="character" w:customStyle="1" w:styleId="Char2">
    <w:name w:val="页脚 Char"/>
    <w:basedOn w:val="a1"/>
    <w:link w:val="ac"/>
    <w:uiPriority w:val="99"/>
    <w:qFormat/>
    <w:rsid w:val="00C95538"/>
    <w:rPr>
      <w:kern w:val="2"/>
      <w:sz w:val="18"/>
    </w:rPr>
  </w:style>
  <w:style w:type="character" w:customStyle="1" w:styleId="Char3">
    <w:name w:val="页眉 Char"/>
    <w:basedOn w:val="a1"/>
    <w:link w:val="ad"/>
    <w:uiPriority w:val="99"/>
    <w:qFormat/>
    <w:rsid w:val="00C95538"/>
    <w:rPr>
      <w:kern w:val="2"/>
      <w:sz w:val="18"/>
    </w:rPr>
  </w:style>
  <w:style w:type="character" w:customStyle="1" w:styleId="Char">
    <w:name w:val="正文缩进 Char"/>
    <w:basedOn w:val="a1"/>
    <w:link w:val="a0"/>
    <w:qFormat/>
    <w:rsid w:val="00C95538"/>
    <w:rPr>
      <w:rFonts w:eastAsia="宋体"/>
      <w:kern w:val="2"/>
      <w:sz w:val="21"/>
      <w:lang w:val="en-US" w:eastAsia="zh-CN" w:bidi="ar-SA"/>
    </w:rPr>
  </w:style>
  <w:style w:type="character" w:customStyle="1" w:styleId="CharChar1">
    <w:name w:val="普通文字 Char Char1"/>
    <w:qFormat/>
    <w:rsid w:val="00C95538"/>
    <w:rPr>
      <w:rFonts w:ascii="宋体" w:eastAsia="宋体" w:hAnsi="Courier New"/>
      <w:kern w:val="2"/>
      <w:sz w:val="21"/>
      <w:lang w:val="en-US" w:eastAsia="zh-CN" w:bidi="ar-SA"/>
    </w:rPr>
  </w:style>
  <w:style w:type="character" w:customStyle="1" w:styleId="Char4">
    <w:name w:val="批注主题 Char"/>
    <w:basedOn w:val="Char0"/>
    <w:link w:val="af"/>
    <w:qFormat/>
    <w:rsid w:val="00C95538"/>
    <w:rPr>
      <w:kern w:val="2"/>
      <w:sz w:val="21"/>
    </w:rPr>
  </w:style>
  <w:style w:type="character" w:customStyle="1" w:styleId="Char0">
    <w:name w:val="批注文字 Char"/>
    <w:basedOn w:val="a1"/>
    <w:link w:val="a6"/>
    <w:semiHidden/>
    <w:qFormat/>
    <w:rsid w:val="00C95538"/>
    <w:rPr>
      <w:kern w:val="2"/>
      <w:sz w:val="21"/>
    </w:rPr>
  </w:style>
  <w:style w:type="character" w:customStyle="1" w:styleId="CharCharChar">
    <w:name w:val="Char Char Char"/>
    <w:basedOn w:val="a1"/>
    <w:qFormat/>
    <w:rsid w:val="00C95538"/>
    <w:rPr>
      <w:rFonts w:ascii="宋体" w:eastAsia="宋体" w:hAnsi="Courier New"/>
      <w:kern w:val="2"/>
      <w:sz w:val="21"/>
      <w:lang w:val="en-US" w:eastAsia="zh-CN" w:bidi="ar-SA"/>
    </w:rPr>
  </w:style>
  <w:style w:type="paragraph" w:customStyle="1" w:styleId="Default">
    <w:name w:val="Default"/>
    <w:rsid w:val="00C95538"/>
    <w:pPr>
      <w:widowControl w:val="0"/>
      <w:autoSpaceDE w:val="0"/>
      <w:autoSpaceDN w:val="0"/>
      <w:adjustRightInd w:val="0"/>
    </w:pPr>
    <w:rPr>
      <w:rFonts w:ascii="宋体" w:hAnsi="Calibri"/>
      <w:color w:val="000000"/>
      <w:sz w:val="24"/>
      <w:szCs w:val="24"/>
    </w:rPr>
  </w:style>
  <w:style w:type="paragraph" w:customStyle="1" w:styleId="CharCharCharCharCharCharChar">
    <w:name w:val="Char Char Char Char Char Char Char"/>
    <w:basedOn w:val="a"/>
    <w:rsid w:val="00C95538"/>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rsid w:val="00C95538"/>
    <w:rPr>
      <w:rFonts w:ascii="Tahoma" w:hAnsi="Tahoma"/>
      <w:sz w:val="24"/>
      <w:szCs w:val="20"/>
    </w:rPr>
  </w:style>
  <w:style w:type="paragraph" w:customStyle="1" w:styleId="Char10">
    <w:name w:val="Char1"/>
    <w:basedOn w:val="a"/>
    <w:qFormat/>
    <w:rsid w:val="00C95538"/>
    <w:rPr>
      <w:rFonts w:ascii="Tahoma" w:hAnsi="Tahoma"/>
      <w:sz w:val="24"/>
      <w:szCs w:val="20"/>
    </w:rPr>
  </w:style>
  <w:style w:type="paragraph" w:customStyle="1" w:styleId="Char20">
    <w:name w:val="Char2"/>
    <w:basedOn w:val="a"/>
    <w:qFormat/>
    <w:rsid w:val="00C95538"/>
  </w:style>
  <w:style w:type="paragraph" w:customStyle="1" w:styleId="af5">
    <w:name w:val="基准页眉样式"/>
    <w:basedOn w:val="a7"/>
    <w:qFormat/>
    <w:rsid w:val="00C95538"/>
    <w:pPr>
      <w:jc w:val="center"/>
    </w:pPr>
    <w:rPr>
      <w:rFonts w:eastAsia="楷体_GB2312"/>
      <w:szCs w:val="20"/>
    </w:rPr>
  </w:style>
  <w:style w:type="paragraph" w:customStyle="1" w:styleId="af6">
    <w:name w:val="标准"/>
    <w:basedOn w:val="a"/>
    <w:qFormat/>
    <w:rsid w:val="00C95538"/>
    <w:pPr>
      <w:spacing w:line="360" w:lineRule="auto"/>
      <w:ind w:firstLineChars="200" w:firstLine="200"/>
    </w:pPr>
    <w:rPr>
      <w:rFonts w:cs="宋体"/>
      <w:szCs w:val="20"/>
    </w:rPr>
  </w:style>
  <w:style w:type="paragraph" w:customStyle="1" w:styleId="p0">
    <w:name w:val="p0"/>
    <w:basedOn w:val="a"/>
    <w:qFormat/>
    <w:rsid w:val="00C95538"/>
    <w:pPr>
      <w:widowControl/>
    </w:pPr>
    <w:rPr>
      <w:kern w:val="0"/>
      <w:szCs w:val="21"/>
    </w:rPr>
  </w:style>
  <w:style w:type="paragraph" w:customStyle="1" w:styleId="Char2CharCharCharCharCharCharCharCharCharCharCharChar">
    <w:name w:val="Char2 Char Char Char Char Char Char Char Char Char Char Char Char"/>
    <w:basedOn w:val="a"/>
    <w:qFormat/>
    <w:rsid w:val="00C95538"/>
    <w:pPr>
      <w:spacing w:line="360" w:lineRule="auto"/>
      <w:ind w:firstLineChars="200" w:firstLine="200"/>
    </w:pPr>
    <w:rPr>
      <w:rFonts w:ascii="Tahoma" w:hAnsi="Tahoma"/>
      <w:sz w:val="24"/>
    </w:rPr>
  </w:style>
  <w:style w:type="paragraph" w:customStyle="1" w:styleId="40">
    <w:name w:val="题注4"/>
    <w:basedOn w:val="a"/>
    <w:next w:val="a4"/>
    <w:qFormat/>
    <w:rsid w:val="00C95538"/>
    <w:pPr>
      <w:spacing w:line="360" w:lineRule="exact"/>
    </w:pPr>
    <w:rPr>
      <w:rFonts w:ascii="宋体"/>
      <w:b/>
      <w:bCs/>
      <w:sz w:val="24"/>
    </w:rPr>
  </w:style>
  <w:style w:type="paragraph" w:customStyle="1" w:styleId="CharCharCharCharCharCharCharCharCharChar">
    <w:name w:val="Char Char Char Char Char Char Char Char Char Char"/>
    <w:basedOn w:val="a"/>
    <w:qFormat/>
    <w:rsid w:val="00C95538"/>
    <w:pPr>
      <w:adjustRightInd w:val="0"/>
      <w:spacing w:line="360" w:lineRule="auto"/>
    </w:pPr>
    <w:rPr>
      <w:szCs w:val="20"/>
    </w:rPr>
  </w:style>
  <w:style w:type="paragraph" w:customStyle="1" w:styleId="11">
    <w:name w:val="列出段落1"/>
    <w:basedOn w:val="a"/>
    <w:uiPriority w:val="7"/>
    <w:qFormat/>
    <w:rsid w:val="00C95538"/>
    <w:pPr>
      <w:ind w:firstLine="420"/>
    </w:pPr>
    <w:rPr>
      <w:rFonts w:cs="Calibri"/>
      <w:color w:val="000000"/>
      <w:kern w:val="1"/>
      <w:szCs w:val="22"/>
    </w:rPr>
  </w:style>
  <w:style w:type="paragraph" w:customStyle="1" w:styleId="ptdl">
    <w:name w:val="ptdl"/>
    <w:basedOn w:val="a"/>
    <w:qFormat/>
    <w:rsid w:val="00C95538"/>
    <w:pPr>
      <w:spacing w:after="156"/>
      <w:ind w:firstLine="480"/>
    </w:pPr>
    <w:rPr>
      <w:sz w:val="24"/>
    </w:rPr>
  </w:style>
  <w:style w:type="paragraph" w:styleId="af7">
    <w:name w:val="No Spacing"/>
    <w:qFormat/>
    <w:rsid w:val="00C95538"/>
    <w:pPr>
      <w:widowControl w:val="0"/>
      <w:jc w:val="both"/>
    </w:pPr>
    <w:rPr>
      <w:rFonts w:ascii="Calibri" w:hAnsi="Calibri"/>
      <w:kern w:val="2"/>
      <w:sz w:val="21"/>
    </w:rPr>
  </w:style>
  <w:style w:type="paragraph" w:customStyle="1" w:styleId="Char5">
    <w:name w:val="Char"/>
    <w:basedOn w:val="a"/>
    <w:qFormat/>
    <w:rsid w:val="00C95538"/>
    <w:rPr>
      <w:szCs w:val="20"/>
    </w:rPr>
  </w:style>
  <w:style w:type="paragraph" w:customStyle="1" w:styleId="12">
    <w:name w:val="样式1"/>
    <w:basedOn w:val="1"/>
    <w:qFormat/>
    <w:rsid w:val="00C95538"/>
    <w:pPr>
      <w:spacing w:line="0" w:lineRule="atLeast"/>
    </w:pPr>
    <w:rPr>
      <w:b w:val="0"/>
    </w:rPr>
  </w:style>
  <w:style w:type="paragraph" w:styleId="af8">
    <w:name w:val="List Paragraph"/>
    <w:basedOn w:val="a"/>
    <w:qFormat/>
    <w:rsid w:val="00C95538"/>
    <w:pPr>
      <w:ind w:firstLineChars="200" w:firstLine="420"/>
    </w:pPr>
    <w:rPr>
      <w:szCs w:val="22"/>
    </w:rPr>
  </w:style>
  <w:style w:type="paragraph" w:customStyle="1" w:styleId="af9">
    <w:name w:val="图"/>
    <w:basedOn w:val="a"/>
    <w:qFormat/>
    <w:rsid w:val="00C95538"/>
    <w:pPr>
      <w:keepNext/>
      <w:adjustRightInd w:val="0"/>
      <w:snapToGrid w:val="0"/>
      <w:spacing w:before="60" w:after="60" w:line="300" w:lineRule="auto"/>
      <w:jc w:val="center"/>
    </w:pPr>
    <w:rPr>
      <w:spacing w:val="20"/>
      <w:kern w:val="0"/>
      <w:sz w:val="24"/>
      <w:szCs w:val="20"/>
    </w:rPr>
  </w:style>
  <w:style w:type="paragraph" w:customStyle="1" w:styleId="CharChar1CharCharChar">
    <w:name w:val="Char Char1 Char Char Char"/>
    <w:basedOn w:val="a"/>
    <w:qFormat/>
    <w:rsid w:val="00C95538"/>
    <w:rPr>
      <w:kern w:val="0"/>
      <w:sz w:val="20"/>
      <w:szCs w:val="20"/>
    </w:rPr>
  </w:style>
  <w:style w:type="paragraph" w:customStyle="1" w:styleId="Char1CharCharCharCharCharCharCharChar1CharChar">
    <w:name w:val="Char1 Char Char Char Char Char Char Char Char1 Char Char"/>
    <w:basedOn w:val="a"/>
    <w:qFormat/>
    <w:rsid w:val="00C95538"/>
    <w:rPr>
      <w:b/>
      <w:bCs/>
      <w:sz w:val="36"/>
      <w:szCs w:val="32"/>
    </w:rPr>
  </w:style>
  <w:style w:type="paragraph" w:customStyle="1" w:styleId="30">
    <w:name w:val="标3"/>
    <w:basedOn w:val="a"/>
    <w:qFormat/>
    <w:rsid w:val="00C95538"/>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xl30">
    <w:name w:val="xl30"/>
    <w:basedOn w:val="a"/>
    <w:qFormat/>
    <w:rsid w:val="00C95538"/>
    <w:pPr>
      <w:widowControl/>
      <w:pBdr>
        <w:bottom w:val="single" w:sz="4" w:space="0" w:color="auto"/>
        <w:right w:val="single" w:sz="4" w:space="0" w:color="auto"/>
      </w:pBdr>
      <w:spacing w:before="100" w:beforeAutospacing="1" w:after="100" w:afterAutospacing="1"/>
    </w:pPr>
    <w:rPr>
      <w:kern w:val="0"/>
      <w:szCs w:val="21"/>
    </w:rPr>
  </w:style>
  <w:style w:type="paragraph" w:customStyle="1" w:styleId="NewNewNewNew">
    <w:name w:val="正文 New New New New"/>
    <w:qFormat/>
    <w:rsid w:val="00C95538"/>
    <w:pPr>
      <w:widowControl w:val="0"/>
      <w:jc w:val="both"/>
    </w:pPr>
    <w:rPr>
      <w:rFonts w:ascii="Calibri" w:hAnsi="Calibri"/>
      <w:sz w:val="21"/>
      <w:szCs w:val="24"/>
    </w:rPr>
  </w:style>
  <w:style w:type="paragraph" w:customStyle="1" w:styleId="13">
    <w:name w:val="无间隔1"/>
    <w:uiPriority w:val="1"/>
    <w:qFormat/>
    <w:rsid w:val="00C95538"/>
    <w:pPr>
      <w:widowControl w:val="0"/>
      <w:jc w:val="both"/>
    </w:pPr>
    <w:rPr>
      <w:rFonts w:ascii="Calibri" w:hAnsi="Calibri"/>
      <w:kern w:val="2"/>
      <w:sz w:val="21"/>
      <w:szCs w:val="22"/>
    </w:rPr>
  </w:style>
  <w:style w:type="paragraph" w:customStyle="1" w:styleId="Char1CharCharCharCharCharCharCharChar1">
    <w:name w:val="Char1 Char Char Char Char Char Char Char Char1"/>
    <w:basedOn w:val="a"/>
    <w:qFormat/>
    <w:rsid w:val="00C95538"/>
    <w:rPr>
      <w:b/>
      <w:bCs/>
      <w:sz w:val="36"/>
      <w:szCs w:val="32"/>
    </w:rPr>
  </w:style>
  <w:style w:type="paragraph" w:customStyle="1" w:styleId="0">
    <w:name w:val="正文0"/>
    <w:basedOn w:val="a"/>
    <w:qFormat/>
    <w:rsid w:val="00C95538"/>
    <w:pPr>
      <w:autoSpaceDE w:val="0"/>
      <w:autoSpaceDN w:val="0"/>
      <w:adjustRightInd w:val="0"/>
      <w:spacing w:before="240" w:after="60" w:line="360" w:lineRule="atLeast"/>
    </w:pPr>
    <w:rPr>
      <w:b/>
      <w:kern w:val="0"/>
      <w:sz w:val="24"/>
      <w:szCs w:val="20"/>
    </w:rPr>
  </w:style>
  <w:style w:type="paragraph" w:customStyle="1" w:styleId="p0paragraphindent">
    <w:name w:val="p0 paragraphindent"/>
    <w:basedOn w:val="a"/>
    <w:qFormat/>
    <w:rsid w:val="00C95538"/>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
    <w:qFormat/>
    <w:rsid w:val="00C95538"/>
    <w:pPr>
      <w:adjustRightInd w:val="0"/>
      <w:spacing w:line="360" w:lineRule="auto"/>
    </w:pPr>
    <w:rPr>
      <w:kern w:val="0"/>
      <w:sz w:val="24"/>
      <w:szCs w:val="20"/>
    </w:rPr>
  </w:style>
  <w:style w:type="paragraph" w:customStyle="1" w:styleId="31">
    <w:name w:val="样式3"/>
    <w:basedOn w:val="a9"/>
    <w:qFormat/>
    <w:rsid w:val="00C95538"/>
    <w:pPr>
      <w:spacing w:line="0" w:lineRule="atLeast"/>
      <w:outlineLvl w:val="0"/>
    </w:pPr>
    <w:rPr>
      <w:sz w:val="28"/>
    </w:rPr>
  </w:style>
  <w:style w:type="paragraph" w:customStyle="1" w:styleId="110">
    <w:name w:val="列出段落11"/>
    <w:basedOn w:val="a"/>
    <w:uiPriority w:val="34"/>
    <w:qFormat/>
    <w:rsid w:val="00C95538"/>
    <w:pPr>
      <w:ind w:firstLineChars="200" w:firstLine="420"/>
    </w:pPr>
  </w:style>
  <w:style w:type="paragraph" w:customStyle="1" w:styleId="afa">
    <w:name w:val="潘"/>
    <w:basedOn w:val="a"/>
    <w:qFormat/>
    <w:rsid w:val="00C95538"/>
    <w:pPr>
      <w:snapToGrid w:val="0"/>
      <w:spacing w:line="240" w:lineRule="atLeast"/>
    </w:pPr>
    <w:rPr>
      <w:rFonts w:ascii="Arial" w:eastAsia="楷体_GB2312" w:hAnsi="Arial"/>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ths2015@sina.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EA379-07C8-4F0F-B8BC-9FA08C19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6100</Words>
  <Characters>34771</Characters>
  <Application>Microsoft Office Word</Application>
  <DocSecurity>0</DocSecurity>
  <Lines>289</Lines>
  <Paragraphs>81</Paragraphs>
  <ScaleCrop>false</ScaleCrop>
  <Company>Hewlett-Packard Company</Company>
  <LinksUpToDate>false</LinksUpToDate>
  <CharactersWithSpaces>40790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 (2006版) （修改1稿）</dc:title>
  <dc:creator>yanjun</dc:creator>
  <cp:lastModifiedBy>Administrator</cp:lastModifiedBy>
  <cp:revision>3</cp:revision>
  <cp:lastPrinted>2019-01-14T00:38:00Z</cp:lastPrinted>
  <dcterms:created xsi:type="dcterms:W3CDTF">2019-06-26T01:23:00Z</dcterms:created>
  <dcterms:modified xsi:type="dcterms:W3CDTF">2019-06-26T07:40:00Z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