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bookmarkStart w:id="2" w:name="_GoBack"/>
      <w:r>
        <w:rPr>
          <w:rFonts w:hint="eastAsia" w:ascii="宋体" w:hAnsi="宋体"/>
          <w:b/>
          <w:sz w:val="30"/>
          <w:szCs w:val="30"/>
        </w:rPr>
        <w:t>机</w:t>
      </w:r>
      <w:bookmarkEnd w:id="2"/>
      <w:r>
        <w:rPr>
          <w:rFonts w:hint="eastAsia" w:ascii="宋体" w:hAnsi="宋体"/>
          <w:b/>
          <w:sz w:val="30"/>
          <w:szCs w:val="30"/>
        </w:rPr>
        <w:t>器人技术基础实训室设备采购项目</w:t>
      </w:r>
    </w:p>
    <w:p>
      <w:pPr>
        <w:pStyle w:val="4"/>
      </w:pPr>
      <w:r>
        <w:rPr>
          <w:rFonts w:hint="eastAsia"/>
        </w:rPr>
        <w:t>1、项目概况</w:t>
      </w:r>
    </w:p>
    <w:p>
      <w:pPr>
        <w:spacing w:line="400" w:lineRule="exact"/>
        <w:ind w:firstLine="480" w:firstLineChars="200"/>
        <w:rPr>
          <w:rFonts w:ascii="宋体" w:hAnsi="宋体"/>
          <w:sz w:val="24"/>
        </w:rPr>
      </w:pPr>
      <w:r>
        <w:rPr>
          <w:rFonts w:hint="eastAsia" w:ascii="宋体" w:hAnsi="宋体"/>
          <w:sz w:val="24"/>
        </w:rPr>
        <w:t>工业机器人技术专业预计建设工业机器人技术基础实训室，工业机器人技术仿真实训室，工业机器人应用编程实训室，智能制造综合实训室，工业机器人应用编程1+</w:t>
      </w:r>
      <w:r>
        <w:rPr>
          <w:rFonts w:ascii="宋体" w:hAnsi="宋体"/>
          <w:sz w:val="24"/>
        </w:rPr>
        <w:t>X</w:t>
      </w:r>
      <w:r>
        <w:rPr>
          <w:rFonts w:hint="eastAsia" w:ascii="宋体" w:hAnsi="宋体"/>
          <w:sz w:val="24"/>
        </w:rPr>
        <w:t>考核中心。为初步打造工业机器人技术专业的工业机器人技术基础实训室，学院从</w:t>
      </w:r>
      <w:r>
        <w:rPr>
          <w:rFonts w:hint="eastAsia" w:eastAsia="仿宋体-10Point"/>
          <w:sz w:val="24"/>
        </w:rPr>
        <w:t>“</w:t>
      </w:r>
      <w:r>
        <w:rPr>
          <w:rFonts w:hint="eastAsia"/>
          <w:sz w:val="24"/>
        </w:rPr>
        <w:t>实训设备采购</w:t>
      </w:r>
      <w:r>
        <w:rPr>
          <w:rFonts w:hint="eastAsia" w:eastAsia="仿宋体-10Point"/>
          <w:sz w:val="24"/>
        </w:rPr>
        <w:t>”</w:t>
      </w:r>
      <w:r>
        <w:rPr>
          <w:rFonts w:hint="eastAsia"/>
          <w:sz w:val="24"/>
        </w:rPr>
        <w:t>专项经费</w:t>
      </w:r>
      <w:r>
        <w:rPr>
          <w:rFonts w:hint="eastAsia" w:eastAsia="仿宋体-10Point"/>
          <w:bCs/>
          <w:sz w:val="24"/>
        </w:rPr>
        <w:t>划拨</w:t>
      </w:r>
      <w:r>
        <w:rPr>
          <w:sz w:val="22"/>
          <w:szCs w:val="22"/>
        </w:rPr>
        <w:t>2</w:t>
      </w:r>
      <w:r>
        <w:rPr>
          <w:rFonts w:hint="eastAsia"/>
          <w:sz w:val="22"/>
          <w:szCs w:val="22"/>
        </w:rPr>
        <w:t>59</w:t>
      </w:r>
      <w:r>
        <w:rPr>
          <w:sz w:val="22"/>
          <w:szCs w:val="22"/>
        </w:rPr>
        <w:t>.</w:t>
      </w:r>
      <w:r>
        <w:rPr>
          <w:rFonts w:hint="eastAsia"/>
          <w:sz w:val="22"/>
          <w:szCs w:val="22"/>
        </w:rPr>
        <w:t>3</w:t>
      </w:r>
      <w:r>
        <w:rPr>
          <w:sz w:val="22"/>
          <w:szCs w:val="22"/>
        </w:rPr>
        <w:t>8</w:t>
      </w:r>
      <w:r>
        <w:rPr>
          <w:rFonts w:hint="eastAsia" w:eastAsia="仿宋体-10Point"/>
          <w:sz w:val="24"/>
        </w:rPr>
        <w:t>万元</w:t>
      </w:r>
      <w:r>
        <w:rPr>
          <w:rFonts w:hint="eastAsia" w:eastAsia="仿宋体-10Point"/>
          <w:bCs/>
          <w:sz w:val="24"/>
        </w:rPr>
        <w:t>用于</w:t>
      </w:r>
      <w:r>
        <w:rPr>
          <w:rFonts w:hint="eastAsia" w:ascii="宋体" w:hAnsi="宋体"/>
          <w:sz w:val="24"/>
        </w:rPr>
        <w:t>实训设备的采购经费。主要采购</w:t>
      </w:r>
      <w:r>
        <w:rPr>
          <w:rFonts w:hint="eastAsia"/>
          <w:sz w:val="24"/>
        </w:rPr>
        <w:t>工业机器人模拟机、PLC智能控制实训系统</w:t>
      </w:r>
      <w:r>
        <w:rPr>
          <w:rFonts w:hint="eastAsia" w:ascii="宋体" w:hAnsi="宋体"/>
          <w:sz w:val="24"/>
        </w:rPr>
        <w:t>等设备。</w:t>
      </w:r>
    </w:p>
    <w:p>
      <w:pPr>
        <w:pStyle w:val="4"/>
      </w:pPr>
      <w:r>
        <w:rPr>
          <w:rFonts w:hint="eastAsia"/>
        </w:rPr>
        <w:t>2、实训设备采购的必要性</w:t>
      </w:r>
    </w:p>
    <w:p>
      <w:pPr>
        <w:spacing w:line="400" w:lineRule="exact"/>
        <w:ind w:firstLine="480"/>
        <w:rPr>
          <w:rFonts w:ascii="宋体" w:hAnsi="宋体"/>
          <w:sz w:val="24"/>
        </w:rPr>
      </w:pPr>
      <w:r>
        <w:rPr>
          <w:rFonts w:hint="eastAsia" w:ascii="宋体" w:hAnsi="宋体"/>
          <w:sz w:val="24"/>
        </w:rPr>
        <w:t>区域支柱产业与战略新兴产业对工业机器人应用人才的需求与日俱增，学院需紧贴市场人才需求变化，着力培养能够胜任工业机器人及系统的安装调试、操作编程、系统集成、维修维护、技术服务及生产管理等工作，具有较强综合职业能力的高素质技术技能型人才。PLC智能控制实训系统和工业机器人模拟机，用于电气自动化、技术机电一体化、工业机器人专业学生实训教学。PLC智能控制实训系统现购置新型控制器S7-1200设备15台，可以和旧设备实现互通，功能齐全，性能先进，技术领先，台套数充足，满足531名学生PLC公共课和实训课教学，更贴近现阶段生产情况。</w:t>
      </w:r>
    </w:p>
    <w:p>
      <w:pPr>
        <w:pStyle w:val="4"/>
      </w:pPr>
      <w:r>
        <w:rPr>
          <w:rFonts w:hint="eastAsia"/>
        </w:rPr>
        <w:t>3、罗列新设备对应课程及实训项目</w:t>
      </w:r>
    </w:p>
    <w:tbl>
      <w:tblPr>
        <w:tblStyle w:val="6"/>
        <w:tblW w:w="8388" w:type="dxa"/>
        <w:jc w:val="center"/>
        <w:tblLayout w:type="fixed"/>
        <w:tblCellMar>
          <w:top w:w="0" w:type="dxa"/>
          <w:left w:w="108" w:type="dxa"/>
          <w:bottom w:w="0" w:type="dxa"/>
          <w:right w:w="108" w:type="dxa"/>
        </w:tblCellMar>
      </w:tblPr>
      <w:tblGrid>
        <w:gridCol w:w="774"/>
        <w:gridCol w:w="1559"/>
        <w:gridCol w:w="1944"/>
        <w:gridCol w:w="4111"/>
      </w:tblGrid>
      <w:tr>
        <w:tblPrEx>
          <w:tblCellMar>
            <w:top w:w="0" w:type="dxa"/>
            <w:left w:w="108" w:type="dxa"/>
            <w:bottom w:w="0" w:type="dxa"/>
            <w:right w:w="108" w:type="dxa"/>
          </w:tblCellMar>
        </w:tblPrEx>
        <w:trPr>
          <w:trHeight w:val="27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CellMar>
            <w:top w:w="0" w:type="dxa"/>
            <w:left w:w="108" w:type="dxa"/>
            <w:bottom w:w="0" w:type="dxa"/>
            <w:right w:w="108" w:type="dxa"/>
          </w:tblCellMar>
        </w:tblPrEx>
        <w:trPr>
          <w:trHeight w:val="403"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bookmarkStart w:id="0" w:name="_Hlk51853402"/>
            <w:r>
              <w:rPr>
                <w:rFonts w:hint="eastAsia" w:ascii="宋体" w:hAnsi="宋体" w:cs="宋体"/>
                <w:kern w:val="0"/>
                <w:sz w:val="24"/>
              </w:rPr>
              <w:t>1</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工业机器人模拟训练机</w:t>
            </w:r>
          </w:p>
        </w:tc>
        <w:tc>
          <w:tcPr>
            <w:tcW w:w="19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《工业机器人技术基础》、《工业机器人实操及应用技巧》、《工业机器人编程技术》</w:t>
            </w:r>
          </w:p>
        </w:tc>
        <w:tc>
          <w:tcPr>
            <w:tcW w:w="4111" w:type="dxa"/>
            <w:tcBorders>
              <w:top w:val="nil"/>
              <w:left w:val="nil"/>
              <w:bottom w:val="single" w:color="auto" w:sz="4" w:space="0"/>
              <w:right w:val="single" w:color="auto" w:sz="4" w:space="0"/>
            </w:tcBorders>
            <w:vAlign w:val="center"/>
          </w:tcPr>
          <w:p>
            <w:r>
              <w:rPr>
                <w:rFonts w:ascii="宋体" w:hAnsi="宋体"/>
                <w:szCs w:val="21"/>
              </w:rPr>
              <w:t>1</w:t>
            </w:r>
            <w:r>
              <w:rPr>
                <w:rFonts w:ascii="宋体" w:hAnsi="宋体"/>
              </w:rPr>
              <w:t>.工业</w:t>
            </w:r>
            <w:r>
              <w:t>机器人手持示教器的认知及使用；</w:t>
            </w:r>
          </w:p>
          <w:p>
            <w:r>
              <w:t>2.工业机器人各类坐标系转换；</w:t>
            </w:r>
          </w:p>
          <w:p>
            <w:r>
              <w:t>3.工业机器人编程指令的学习；</w:t>
            </w:r>
          </w:p>
          <w:p>
            <w:r>
              <w:t>4</w:t>
            </w:r>
            <w:r>
              <w:rPr>
                <w:rFonts w:hint="eastAsia"/>
              </w:rPr>
              <w:t>.</w:t>
            </w:r>
            <w:r>
              <w:t>工业机器人工具坐标系和用户坐标系设置；</w:t>
            </w:r>
          </w:p>
          <w:p>
            <w:r>
              <w:t>5.工业机器人控制器I/O信号设置和监控；</w:t>
            </w:r>
          </w:p>
          <w:p>
            <w:r>
              <w:t>6.工业机器人参数、变量的调整；</w:t>
            </w:r>
          </w:p>
          <w:p>
            <w:r>
              <w:t>7.工业机器人程序调用和自动运行；</w:t>
            </w:r>
          </w:p>
          <w:p>
            <w:r>
              <w:t>8.工业机器人机床上下料示教编程；</w:t>
            </w:r>
          </w:p>
          <w:p>
            <w:r>
              <w:t>9.工业机器人的</w:t>
            </w:r>
            <w:r>
              <w:rPr>
                <w:rFonts w:hint="eastAsia"/>
              </w:rPr>
              <w:t>拼图轨迹</w:t>
            </w:r>
            <w:r>
              <w:t>示教编程；</w:t>
            </w:r>
          </w:p>
          <w:p>
            <w:r>
              <w:t>10.工业机器人的搬运/出入库示教编程；</w:t>
            </w:r>
          </w:p>
          <w:p>
            <w:r>
              <w:t>11.工业机器人的</w:t>
            </w:r>
            <w:r>
              <w:rPr>
                <w:rFonts w:hint="eastAsia"/>
              </w:rPr>
              <w:t>打磨</w:t>
            </w:r>
            <w:r>
              <w:t>/焊接示教编程；</w:t>
            </w:r>
          </w:p>
          <w:p>
            <w:r>
              <w:t>12.工业机器人分拣示教编程</w:t>
            </w:r>
            <w:r>
              <w:rPr>
                <w:rFonts w:hint="eastAsia"/>
              </w:rPr>
              <w:t>。</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PLC智能控制实训系统</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《组态应用技术》、《PLC控制的编程与实施》等</w:t>
            </w:r>
          </w:p>
        </w:tc>
        <w:tc>
          <w:tcPr>
            <w:tcW w:w="4111" w:type="dxa"/>
            <w:tcBorders>
              <w:top w:val="single" w:color="auto" w:sz="4" w:space="0"/>
              <w:left w:val="nil"/>
              <w:bottom w:val="single" w:color="auto" w:sz="4" w:space="0"/>
              <w:right w:val="single" w:color="auto" w:sz="4" w:space="0"/>
            </w:tcBorders>
            <w:vAlign w:val="center"/>
          </w:tcPr>
          <w:p>
            <w:r>
              <w:t>1.PLC</w:t>
            </w:r>
            <w:r>
              <w:rPr>
                <w:rFonts w:hint="eastAsia"/>
              </w:rPr>
              <w:t>控制</w:t>
            </w:r>
          </w:p>
          <w:p>
            <w:r>
              <w:t>1.1 传输指令</w:t>
            </w:r>
          </w:p>
          <w:p>
            <w:r>
              <w:t>1.2 定时器指令</w:t>
            </w:r>
          </w:p>
          <w:p>
            <w:r>
              <w:t>1.3 计数器指令</w:t>
            </w:r>
          </w:p>
          <w:p>
            <w:r>
              <w:t>1.4 移位指令</w:t>
            </w:r>
          </w:p>
          <w:p>
            <w:r>
              <w:t>1.5 比较指令</w:t>
            </w:r>
          </w:p>
          <w:p>
            <w:r>
              <w:t>1.6 步进程序指令</w:t>
            </w:r>
          </w:p>
          <w:p>
            <w:r>
              <w:t>1.7 跳转指令</w:t>
            </w:r>
          </w:p>
          <w:p>
            <w:r>
              <w:t>1.8 子程序调用</w:t>
            </w:r>
          </w:p>
          <w:p>
            <w:r>
              <w:t>1.9 中断控制指令</w:t>
            </w:r>
          </w:p>
          <w:p>
            <w:r>
              <w:t>1.10 编码、解码指令</w:t>
            </w:r>
          </w:p>
          <w:p>
            <w:r>
              <w:t>1.11 数码管显示</w:t>
            </w:r>
          </w:p>
          <w:p>
            <w:r>
              <w:t>1.12 拨码器输入</w:t>
            </w:r>
          </w:p>
          <w:p>
            <w:r>
              <w:t>1.13 光电编码检测</w:t>
            </w:r>
          </w:p>
          <w:p>
            <w:r>
              <w:t>1.14 脉冲输出、速度位置控制指令</w:t>
            </w:r>
          </w:p>
          <w:p>
            <w:r>
              <w:t>1.15 算术运算指令</w:t>
            </w:r>
          </w:p>
          <w:p>
            <w:r>
              <w:t>1.16 高速计数指令</w:t>
            </w:r>
          </w:p>
          <w:p>
            <w:r>
              <w:t>2.交流电机变频调速控制</w:t>
            </w:r>
          </w:p>
          <w:p>
            <w:r>
              <w:t>2.1 PLC控制变频器</w:t>
            </w:r>
          </w:p>
          <w:p>
            <w:r>
              <w:t>2.2 变频器的参数设置</w:t>
            </w:r>
          </w:p>
          <w:p>
            <w:r>
              <w:t>2.2.1 设置频率范围</w:t>
            </w:r>
          </w:p>
          <w:p>
            <w:r>
              <w:t>2.2.2 上升/下降时间的设定</w:t>
            </w:r>
          </w:p>
          <w:p>
            <w:r>
              <w:t>2.2.3 自控改为外控</w:t>
            </w:r>
          </w:p>
          <w:p>
            <w:r>
              <w:t>2.2.4 可调频率与V/F线</w:t>
            </w:r>
          </w:p>
          <w:p>
            <w:r>
              <w:t>2.2.5 最大输出电压与低速转矩设置</w:t>
            </w:r>
          </w:p>
          <w:p>
            <w:r>
              <w:t>2.2.6 多级速运行频率设置</w:t>
            </w:r>
          </w:p>
          <w:p>
            <w:r>
              <w:t>2.2.7 变频器的多级速运行</w:t>
            </w:r>
          </w:p>
          <w:p>
            <w:r>
              <w:t>3.触摸屏控制</w:t>
            </w:r>
          </w:p>
          <w:p>
            <w:r>
              <w:t>3.1 触摸屏的组态</w:t>
            </w:r>
          </w:p>
          <w:p>
            <w:r>
              <w:t>3.2 触摸屏变量的添加</w:t>
            </w:r>
          </w:p>
          <w:p>
            <w:r>
              <w:t>3.3 触摸屏连接方式的组态</w:t>
            </w:r>
          </w:p>
          <w:p>
            <w:r>
              <w:t>3.4 触摸屏报警的组态</w:t>
            </w:r>
          </w:p>
          <w:p>
            <w:r>
              <w:t>3.5 触摸屏开关按钮的组态</w:t>
            </w:r>
          </w:p>
          <w:p>
            <w:r>
              <w:t>3.6 触摸屏指示灯的组态</w:t>
            </w:r>
          </w:p>
          <w:p>
            <w:r>
              <w:t>3.7 触摸屏I/O域的组态</w:t>
            </w:r>
          </w:p>
          <w:p>
            <w:r>
              <w:t>4.直流电机控制</w:t>
            </w:r>
          </w:p>
          <w:p>
            <w:r>
              <w:t>4.1 直流电机启停控制</w:t>
            </w:r>
          </w:p>
          <w:p>
            <w:r>
              <w:t>4.2 直流电机正反转控制</w:t>
            </w:r>
          </w:p>
          <w:p>
            <w:r>
              <w:t>5.步进电机控制</w:t>
            </w:r>
          </w:p>
          <w:p>
            <w:r>
              <w:t>5.1 步进电机启停控制</w:t>
            </w:r>
          </w:p>
          <w:p>
            <w:r>
              <w:t>5.2 步进电机调速控制</w:t>
            </w:r>
          </w:p>
          <w:p>
            <w:r>
              <w:t>5.3 步进电机位置控制</w:t>
            </w:r>
          </w:p>
          <w:p>
            <w:r>
              <w:t>6.交流电机控制</w:t>
            </w:r>
          </w:p>
          <w:p>
            <w:r>
              <w:t>6.1 交流电机启停控制</w:t>
            </w:r>
          </w:p>
          <w:p>
            <w:r>
              <w:t>6.2 交流电机正反转控制</w:t>
            </w:r>
          </w:p>
          <w:p>
            <w:r>
              <w:t>7.伺服电机控制</w:t>
            </w:r>
          </w:p>
          <w:p>
            <w:r>
              <w:t>7.1 伺服电机参数设置</w:t>
            </w:r>
          </w:p>
          <w:p>
            <w:r>
              <w:t>7.2 伺服电机硬件连接</w:t>
            </w:r>
          </w:p>
          <w:p>
            <w:r>
              <w:t>7.3 伺服电机位置控制往复运行</w:t>
            </w:r>
          </w:p>
          <w:p>
            <w:r>
              <w:t>7.4 伺服电机位置控制速度改变</w:t>
            </w:r>
          </w:p>
          <w:p>
            <w:r>
              <w:t>7.5 伺服电机位置控制精准定位</w:t>
            </w:r>
          </w:p>
          <w:p>
            <w:r>
              <w:t>7.6 伺服电机速度控制往复运行</w:t>
            </w:r>
          </w:p>
          <w:p>
            <w:r>
              <w:t>7.7 伺服电机速度控制</w:t>
            </w:r>
          </w:p>
          <w:p>
            <w:r>
              <w:t>7.8 伺服电机转矩控制</w:t>
            </w:r>
          </w:p>
          <w:p>
            <w:r>
              <w:t>7.9 伺服电机反馈信号采集</w:t>
            </w:r>
          </w:p>
          <w:p>
            <w:r>
              <w:t>7.10 伺服电机回原点模式</w:t>
            </w:r>
          </w:p>
          <w:p>
            <w:r>
              <w:t>8.PID控制</w:t>
            </w:r>
          </w:p>
          <w:p>
            <w:r>
              <w:t>8.1 温度采集实验</w:t>
            </w:r>
          </w:p>
          <w:p>
            <w:r>
              <w:t>8.2 利用风扇散热进行温度比例控制</w:t>
            </w:r>
          </w:p>
          <w:p>
            <w:r>
              <w:t>8.3 利用灯泡加热进行温度PID控制</w:t>
            </w:r>
          </w:p>
          <w:p>
            <w:r>
              <w:t>9.传感器</w:t>
            </w:r>
          </w:p>
          <w:p>
            <w:r>
              <w:t>9.1 漫反射光电传感器检测及调整</w:t>
            </w:r>
          </w:p>
          <w:p>
            <w:r>
              <w:t>9.2 电感传感器检测及调整</w:t>
            </w:r>
          </w:p>
          <w:p>
            <w:r>
              <w:t>9.3 电容传感器检测及调整</w:t>
            </w:r>
          </w:p>
          <w:p>
            <w:r>
              <w:t>9.4 颜色传感器检测及调整</w:t>
            </w:r>
          </w:p>
          <w:p>
            <w:r>
              <w:t>9.5 旋转编码器反馈读取</w:t>
            </w:r>
          </w:p>
          <w:p>
            <w:r>
              <w:t>9.6 旋转编码器定位检测</w:t>
            </w:r>
          </w:p>
          <w:p>
            <w:r>
              <w:t>10.工业网络</w:t>
            </w:r>
          </w:p>
          <w:p>
            <w:r>
              <w:t>10.1 PLC与触摸屏之间的工业以太网通信</w:t>
            </w:r>
          </w:p>
          <w:p>
            <w:r>
              <w:t>10.2 PLC与变频器之间的工业以太网通信</w:t>
            </w:r>
          </w:p>
          <w:p>
            <w:r>
              <w:t>10.3 PLC与伺服电机之间的工业以太网通信</w:t>
            </w:r>
          </w:p>
          <w:p>
            <w:r>
              <w:t>10.4 PLC与工控机之间的工业以太网通信</w:t>
            </w:r>
          </w:p>
          <w:p>
            <w:r>
              <w:t>11.气动控制</w:t>
            </w:r>
          </w:p>
          <w:p>
            <w:r>
              <w:t>11.1 了解气动控制系统的组成</w:t>
            </w:r>
          </w:p>
          <w:p>
            <w:r>
              <w:t>11.2 气源装置以及气缸、阀门的使用</w:t>
            </w:r>
          </w:p>
          <w:p>
            <w:r>
              <w:t>11.3 PLC程序控制气动装置自动启动和停止</w:t>
            </w:r>
          </w:p>
          <w:p>
            <w:r>
              <w:t>11.4 气缸位置控制</w:t>
            </w:r>
          </w:p>
          <w:p>
            <w:r>
              <w:t>11.5 气缸压力调整</w:t>
            </w:r>
          </w:p>
          <w:p>
            <w:r>
              <w:t>11.6 电磁阀的使用</w:t>
            </w:r>
          </w:p>
          <w:p>
            <w:r>
              <w:t>12.材料分拣控制</w:t>
            </w:r>
          </w:p>
          <w:p>
            <w:r>
              <w:t>12.1 单种属性货物检测</w:t>
            </w:r>
          </w:p>
          <w:p>
            <w:r>
              <w:t>12.1.1 铝质货物检测</w:t>
            </w:r>
          </w:p>
          <w:p>
            <w:r>
              <w:t>12.1.2 铁质货物检测</w:t>
            </w:r>
          </w:p>
          <w:p>
            <w:r>
              <w:t>12.1.3 塑料材质货物检测</w:t>
            </w:r>
          </w:p>
          <w:p>
            <w:r>
              <w:t>12.1.4 黄色货物检测</w:t>
            </w:r>
          </w:p>
          <w:p>
            <w:r>
              <w:t>12.1.5 蓝色货物检测</w:t>
            </w:r>
          </w:p>
          <w:p>
            <w:r>
              <w:t>12.2 复合属性货物检测</w:t>
            </w:r>
          </w:p>
          <w:p>
            <w:r>
              <w:t>12.2.1 黄色铁质货物检测</w:t>
            </w:r>
          </w:p>
          <w:p>
            <w:r>
              <w:t>12.2.2 黄色铝质货物检测</w:t>
            </w:r>
          </w:p>
          <w:p>
            <w:r>
              <w:t>12.2.3 黄色塑料货物检测</w:t>
            </w:r>
          </w:p>
          <w:p>
            <w:r>
              <w:t>12.2.4 蓝色铁质货物检测</w:t>
            </w:r>
          </w:p>
          <w:p>
            <w:r>
              <w:t>12.2.5 蓝色铝质货物检测</w:t>
            </w:r>
          </w:p>
          <w:p>
            <w:r>
              <w:t>12.2.6 蓝色塑料货物检测</w:t>
            </w:r>
          </w:p>
          <w:p>
            <w:r>
              <w:t>13.立体仓储控制</w:t>
            </w:r>
          </w:p>
          <w:p>
            <w:r>
              <w:t>13.1定位及调速控制</w:t>
            </w:r>
          </w:p>
          <w:p>
            <w:r>
              <w:t>13.1.1 单轴步进电机定位控制</w:t>
            </w:r>
          </w:p>
          <w:p>
            <w:r>
              <w:t>13.1.2 单轴步进电机速度控制</w:t>
            </w:r>
          </w:p>
          <w:p>
            <w:r>
              <w:t>13.1.3 双轴步进电机定位控制</w:t>
            </w:r>
          </w:p>
          <w:p>
            <w:r>
              <w:t>13.1.4 双轴步进电机速度控制</w:t>
            </w:r>
          </w:p>
          <w:p>
            <w:r>
              <w:t>13.1.5 光电传感器的定位检测</w:t>
            </w:r>
          </w:p>
          <w:p>
            <w:r>
              <w:t>13.1.6 行程开关的定位检测</w:t>
            </w:r>
          </w:p>
          <w:p>
            <w:r>
              <w:t>13.1.7 行程开关的限位检测</w:t>
            </w:r>
          </w:p>
          <w:p>
            <w:r>
              <w:t>13.1.8 三轴协同控制</w:t>
            </w:r>
          </w:p>
          <w:p>
            <w:r>
              <w:t>13.2 仓储管理</w:t>
            </w:r>
          </w:p>
          <w:p>
            <w:r>
              <w:t>13.2.1 入库控制</w:t>
            </w:r>
          </w:p>
          <w:p>
            <w:r>
              <w:t>13.2.2 出库控制</w:t>
            </w:r>
          </w:p>
          <w:p>
            <w:pPr>
              <w:rPr>
                <w:rFonts w:ascii="宋体" w:hAnsi="宋体"/>
                <w:szCs w:val="21"/>
              </w:rPr>
            </w:pPr>
          </w:p>
        </w:tc>
      </w:tr>
      <w:bookmarkEnd w:id="0"/>
    </w:tbl>
    <w:p>
      <w:pPr>
        <w:spacing w:line="400" w:lineRule="exact"/>
        <w:rPr>
          <w:rFonts w:ascii="宋体" w:hAnsi="宋体"/>
          <w:sz w:val="24"/>
        </w:rPr>
      </w:pPr>
    </w:p>
    <w:p>
      <w:pPr>
        <w:spacing w:after="156" w:afterLines="50"/>
        <w:rPr>
          <w:rFonts w:ascii="宋体" w:hAnsi="宋体"/>
          <w:b/>
          <w:sz w:val="24"/>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3"/>
        <w:numPr>
          <w:ilvl w:val="0"/>
          <w:numId w:val="0"/>
        </w:numPr>
        <w:ind w:leftChars="0"/>
        <w:jc w:val="center"/>
        <w:rPr>
          <w:rFonts w:hint="eastAsia" w:ascii="宋体" w:hAnsi="宋体"/>
          <w:b/>
          <w:sz w:val="30"/>
          <w:szCs w:val="30"/>
        </w:rPr>
      </w:pPr>
      <w:r>
        <w:rPr>
          <w:rFonts w:hint="eastAsia" w:ascii="宋体" w:hAnsi="宋体"/>
          <w:b/>
          <w:sz w:val="30"/>
          <w:szCs w:val="30"/>
        </w:rPr>
        <w:t>机器人技术基础实训室实训设备采购项目购置清单预算</w:t>
      </w:r>
    </w:p>
    <w:tbl>
      <w:tblPr>
        <w:tblStyle w:val="6"/>
        <w:tblW w:w="4998" w:type="pct"/>
        <w:tblInd w:w="0" w:type="dxa"/>
        <w:tblLayout w:type="autofit"/>
        <w:tblCellMar>
          <w:top w:w="0" w:type="dxa"/>
          <w:left w:w="108" w:type="dxa"/>
          <w:bottom w:w="0" w:type="dxa"/>
          <w:right w:w="108" w:type="dxa"/>
        </w:tblCellMar>
      </w:tblPr>
      <w:tblGrid>
        <w:gridCol w:w="694"/>
        <w:gridCol w:w="1406"/>
        <w:gridCol w:w="5750"/>
        <w:gridCol w:w="865"/>
        <w:gridCol w:w="1228"/>
        <w:gridCol w:w="1588"/>
        <w:gridCol w:w="1591"/>
        <w:gridCol w:w="1046"/>
      </w:tblGrid>
      <w:tr>
        <w:tblPrEx>
          <w:tblCellMar>
            <w:top w:w="0" w:type="dxa"/>
            <w:left w:w="108" w:type="dxa"/>
            <w:bottom w:w="0" w:type="dxa"/>
            <w:right w:w="108" w:type="dxa"/>
          </w:tblCellMar>
        </w:tblPrEx>
        <w:trPr>
          <w:trHeight w:val="737" w:hRule="atLeast"/>
        </w:trPr>
        <w:tc>
          <w:tcPr>
            <w:tcW w:w="245" w:type="pct"/>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6" w:type="pct"/>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2028" w:type="pct"/>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305" w:type="pct"/>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433"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560"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561"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369" w:type="pct"/>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存放位置</w:t>
            </w:r>
          </w:p>
        </w:tc>
      </w:tr>
      <w:tr>
        <w:tblPrEx>
          <w:tblCellMar>
            <w:top w:w="0" w:type="dxa"/>
            <w:left w:w="108" w:type="dxa"/>
            <w:bottom w:w="0" w:type="dxa"/>
            <w:right w:w="108" w:type="dxa"/>
          </w:tblCellMar>
        </w:tblPrEx>
        <w:trPr>
          <w:trHeight w:val="737" w:hRule="atLeast"/>
        </w:trPr>
        <w:tc>
          <w:tcPr>
            <w:tcW w:w="245"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96"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宋体" w:hAnsi="宋体" w:cs="宋体"/>
                <w:kern w:val="0"/>
                <w:szCs w:val="21"/>
              </w:rPr>
            </w:pPr>
            <w:r>
              <w:rPr>
                <w:rFonts w:hint="eastAsia" w:ascii="宋体" w:hAnsi="宋体" w:cs="宋体"/>
                <w:kern w:val="0"/>
                <w:szCs w:val="21"/>
              </w:rPr>
              <w:t>工业机器人模拟训练机</w:t>
            </w:r>
          </w:p>
        </w:tc>
        <w:tc>
          <w:tcPr>
            <w:tcW w:w="2028" w:type="pct"/>
            <w:tcBorders>
              <w:top w:val="single" w:color="auto" w:sz="4" w:space="0"/>
              <w:left w:val="nil"/>
              <w:bottom w:val="single" w:color="auto" w:sz="4" w:space="0"/>
              <w:right w:val="single" w:color="auto" w:sz="4" w:space="0"/>
            </w:tcBorders>
          </w:tcPr>
          <w:p>
            <w:pPr>
              <w:adjustRightInd w:val="0"/>
              <w:snapToGrid w:val="0"/>
              <w:rPr>
                <w:rFonts w:ascii="宋体" w:hAnsi="宋体" w:cs="宋体"/>
                <w:kern w:val="0"/>
                <w:szCs w:val="21"/>
              </w:rPr>
            </w:pPr>
            <w:r>
              <w:rPr>
                <w:rFonts w:hint="eastAsia" w:ascii="宋体" w:hAnsi="宋体" w:cs="宋体"/>
                <w:kern w:val="0"/>
                <w:szCs w:val="21"/>
              </w:rPr>
              <w:t>设备能够以真实的工业机器人控制系统和真实的手持示教器控制虚拟工业机器人，完成工业机器人的现场示教编程教学要求。配备不同的工业机器人手持示教器，通过切换手持示教器能够对ABB、FANUC、KUKA三种品牌工业机器人进行示教编程训练；系统具备外部三维模型的导入功能，能够对机器人碰撞进行检测，能够检测示教过程中发生的碰撞错误。</w:t>
            </w:r>
          </w:p>
          <w:p>
            <w:pPr>
              <w:adjustRightInd w:val="0"/>
              <w:snapToGrid w:val="0"/>
              <w:rPr>
                <w:rFonts w:ascii="宋体" w:hAnsi="宋体" w:cs="宋体"/>
                <w:kern w:val="0"/>
                <w:szCs w:val="21"/>
              </w:rPr>
            </w:pPr>
            <w:r>
              <w:rPr>
                <w:rFonts w:hint="eastAsia" w:ascii="宋体" w:hAnsi="宋体" w:cs="宋体"/>
                <w:kern w:val="0"/>
                <w:szCs w:val="21"/>
              </w:rPr>
              <w:t>一、工业机器人控制系统</w:t>
            </w:r>
          </w:p>
          <w:p>
            <w:pPr>
              <w:adjustRightInd w:val="0"/>
              <w:snapToGrid w:val="0"/>
              <w:rPr>
                <w:rFonts w:ascii="宋体" w:hAnsi="宋体" w:cs="宋体"/>
                <w:kern w:val="0"/>
                <w:szCs w:val="21"/>
              </w:rPr>
            </w:pPr>
            <w:r>
              <w:rPr>
                <w:rFonts w:hint="eastAsia" w:ascii="宋体" w:hAnsi="宋体" w:cs="宋体"/>
                <w:kern w:val="0"/>
                <w:szCs w:val="21"/>
              </w:rPr>
              <w:t>1.控制系统应是工业级机器人控制器。控制器采用ARM处理器，具有以太网、CAN、RS485接口；</w:t>
            </w:r>
          </w:p>
          <w:p>
            <w:pPr>
              <w:adjustRightInd w:val="0"/>
              <w:snapToGrid w:val="0"/>
              <w:rPr>
                <w:rFonts w:ascii="宋体" w:hAnsi="宋体" w:cs="宋体"/>
                <w:kern w:val="0"/>
                <w:szCs w:val="21"/>
              </w:rPr>
            </w:pPr>
            <w:r>
              <w:rPr>
                <w:rFonts w:hint="eastAsia" w:ascii="宋体" w:hAnsi="宋体" w:cs="宋体"/>
                <w:kern w:val="0"/>
                <w:szCs w:val="21"/>
              </w:rPr>
              <w:t>2.支持Modbus、CanOpen、TCP/IP 通信协议。伺服电机控制采用基于CAN总线的CIA301及DSP402标准协议；</w:t>
            </w:r>
          </w:p>
          <w:p>
            <w:pPr>
              <w:adjustRightInd w:val="0"/>
              <w:snapToGrid w:val="0"/>
              <w:rPr>
                <w:rFonts w:ascii="宋体" w:hAnsi="宋体" w:cs="宋体"/>
                <w:kern w:val="0"/>
                <w:szCs w:val="21"/>
              </w:rPr>
            </w:pPr>
            <w:r>
              <w:rPr>
                <w:rFonts w:hint="eastAsia" w:ascii="宋体" w:hAnsi="宋体" w:cs="宋体"/>
                <w:kern w:val="0"/>
                <w:szCs w:val="21"/>
              </w:rPr>
              <w:t>3.供电要求：≥DC24V；</w:t>
            </w:r>
          </w:p>
          <w:p>
            <w:pPr>
              <w:adjustRightInd w:val="0"/>
              <w:snapToGrid w:val="0"/>
              <w:rPr>
                <w:rFonts w:ascii="宋体" w:hAnsi="宋体" w:cs="宋体"/>
                <w:kern w:val="0"/>
                <w:szCs w:val="21"/>
              </w:rPr>
            </w:pPr>
            <w:r>
              <w:rPr>
                <w:rFonts w:hint="eastAsia" w:ascii="宋体" w:hAnsi="宋体" w:cs="宋体"/>
                <w:kern w:val="0"/>
                <w:szCs w:val="21"/>
              </w:rPr>
              <w:t>★4.控制系统能够和多个品牌工业机器人手持示教器通信，通过切换手持示教器能够对ABB、FANUC、KUKA三种品牌工业机器人进行现场示教编程训练；现场提供相关功能演示。</w:t>
            </w:r>
          </w:p>
          <w:p>
            <w:pPr>
              <w:adjustRightInd w:val="0"/>
              <w:snapToGrid w:val="0"/>
              <w:rPr>
                <w:rFonts w:ascii="宋体" w:hAnsi="宋体" w:cs="宋体"/>
                <w:kern w:val="0"/>
                <w:szCs w:val="21"/>
              </w:rPr>
            </w:pPr>
            <w:r>
              <w:rPr>
                <w:rFonts w:hint="eastAsia" w:ascii="宋体" w:hAnsi="宋体" w:cs="宋体"/>
                <w:kern w:val="0"/>
                <w:szCs w:val="21"/>
              </w:rPr>
              <w:t>5.使用实时控制系统及重要数据的多重保护技术，确保软件系统安全可靠；</w:t>
            </w:r>
          </w:p>
          <w:p>
            <w:pPr>
              <w:adjustRightInd w:val="0"/>
              <w:snapToGrid w:val="0"/>
              <w:rPr>
                <w:rFonts w:ascii="宋体" w:hAnsi="宋体" w:cs="宋体"/>
                <w:kern w:val="0"/>
                <w:szCs w:val="21"/>
              </w:rPr>
            </w:pPr>
            <w:r>
              <w:rPr>
                <w:rFonts w:hint="eastAsia" w:ascii="宋体" w:hAnsi="宋体" w:cs="宋体"/>
                <w:kern w:val="0"/>
                <w:szCs w:val="21"/>
              </w:rPr>
              <w:t>6.实现机器人端部的位置，及自动控制；</w:t>
            </w:r>
          </w:p>
          <w:p>
            <w:pPr>
              <w:adjustRightInd w:val="0"/>
              <w:snapToGrid w:val="0"/>
              <w:rPr>
                <w:rFonts w:ascii="宋体" w:hAnsi="宋体" w:cs="宋体"/>
                <w:kern w:val="0"/>
                <w:szCs w:val="21"/>
              </w:rPr>
            </w:pPr>
            <w:r>
              <w:rPr>
                <w:rFonts w:hint="eastAsia" w:ascii="宋体" w:hAnsi="宋体" w:cs="宋体"/>
                <w:kern w:val="0"/>
                <w:szCs w:val="21"/>
              </w:rPr>
              <w:t>7.实现机器人空间轨迹及状态的自动规划及自动控制；</w:t>
            </w:r>
          </w:p>
          <w:p>
            <w:pPr>
              <w:adjustRightInd w:val="0"/>
              <w:snapToGrid w:val="0"/>
              <w:rPr>
                <w:rFonts w:ascii="宋体" w:hAnsi="宋体" w:cs="宋体"/>
                <w:kern w:val="0"/>
                <w:szCs w:val="21"/>
              </w:rPr>
            </w:pPr>
            <w:r>
              <w:rPr>
                <w:rFonts w:hint="eastAsia" w:ascii="宋体" w:hAnsi="宋体" w:cs="宋体"/>
                <w:kern w:val="0"/>
                <w:szCs w:val="21"/>
              </w:rPr>
              <w:t>8.实现机器人端部的自动加减速约束控制；</w:t>
            </w:r>
          </w:p>
          <w:p>
            <w:pPr>
              <w:adjustRightInd w:val="0"/>
              <w:snapToGrid w:val="0"/>
              <w:rPr>
                <w:rFonts w:ascii="宋体" w:hAnsi="宋体" w:cs="宋体"/>
                <w:kern w:val="0"/>
                <w:szCs w:val="21"/>
              </w:rPr>
            </w:pPr>
            <w:r>
              <w:rPr>
                <w:rFonts w:hint="eastAsia" w:ascii="宋体" w:hAnsi="宋体" w:cs="宋体"/>
                <w:kern w:val="0"/>
                <w:szCs w:val="21"/>
              </w:rPr>
              <w:t>9.实现机器人各个关节的加减速约束控制。</w:t>
            </w:r>
          </w:p>
          <w:p>
            <w:pPr>
              <w:adjustRightInd w:val="0"/>
              <w:snapToGrid w:val="0"/>
              <w:rPr>
                <w:rFonts w:ascii="宋体" w:hAnsi="宋体" w:cs="宋体"/>
                <w:kern w:val="0"/>
                <w:szCs w:val="21"/>
              </w:rPr>
            </w:pPr>
            <w:r>
              <w:rPr>
                <w:rFonts w:hint="eastAsia" w:ascii="宋体" w:hAnsi="宋体" w:cs="宋体"/>
                <w:kern w:val="0"/>
                <w:szCs w:val="21"/>
              </w:rPr>
              <w:t>二、工业机器人模拟训练机系统软件</w:t>
            </w:r>
          </w:p>
          <w:p>
            <w:pPr>
              <w:adjustRightInd w:val="0"/>
              <w:snapToGrid w:val="0"/>
              <w:rPr>
                <w:rFonts w:ascii="宋体" w:hAnsi="宋体" w:cs="宋体"/>
                <w:kern w:val="0"/>
                <w:szCs w:val="21"/>
              </w:rPr>
            </w:pPr>
            <w:r>
              <w:rPr>
                <w:rFonts w:hint="eastAsia" w:ascii="宋体" w:hAnsi="宋体" w:cs="宋体"/>
                <w:kern w:val="0"/>
                <w:szCs w:val="21"/>
              </w:rPr>
              <w:t>1.功能要求：该软件可模拟工业机器人的示教/再现过程，通过真实的机器人手持示教器编辑工业机器人的程序并动态模拟工业机器人的运动过程，观察工业机器人的运动结果，检验所编写工业机器人程序的正确性。</w:t>
            </w:r>
          </w:p>
          <w:p>
            <w:pPr>
              <w:adjustRightInd w:val="0"/>
              <w:snapToGrid w:val="0"/>
              <w:rPr>
                <w:rFonts w:ascii="宋体" w:hAnsi="宋体" w:cs="宋体"/>
                <w:kern w:val="0"/>
                <w:szCs w:val="21"/>
              </w:rPr>
            </w:pPr>
            <w:r>
              <w:rPr>
                <w:rFonts w:hint="eastAsia" w:ascii="宋体" w:hAnsi="宋体" w:cs="宋体"/>
                <w:kern w:val="0"/>
                <w:szCs w:val="21"/>
              </w:rPr>
              <w:t>2.配置及功能介绍：</w:t>
            </w:r>
          </w:p>
          <w:p>
            <w:pPr>
              <w:adjustRightInd w:val="0"/>
              <w:snapToGrid w:val="0"/>
              <w:rPr>
                <w:rFonts w:ascii="宋体" w:hAnsi="宋体" w:cs="宋体"/>
                <w:kern w:val="0"/>
                <w:szCs w:val="21"/>
              </w:rPr>
            </w:pPr>
            <w:r>
              <w:rPr>
                <w:rFonts w:hint="eastAsia" w:ascii="宋体" w:hAnsi="宋体" w:cs="宋体"/>
                <w:kern w:val="0"/>
                <w:szCs w:val="21"/>
              </w:rPr>
              <w:t>1）入门应用场景类：配置不同的工作台，可以完成机器人的手动操纵练习、熟悉坐标系练习、描轨迹练习、基本运动指令的使用、偏移指令的使用、循环指令的使用、工具坐标系设置（TCP）、工件坐标系设置、离线编程验证等；</w:t>
            </w:r>
          </w:p>
          <w:p>
            <w:pPr>
              <w:adjustRightInd w:val="0"/>
              <w:snapToGrid w:val="0"/>
              <w:rPr>
                <w:rFonts w:ascii="宋体" w:hAnsi="宋体" w:cs="宋体"/>
                <w:kern w:val="0"/>
                <w:szCs w:val="21"/>
              </w:rPr>
            </w:pPr>
            <w:r>
              <w:rPr>
                <w:rFonts w:hint="eastAsia" w:ascii="宋体" w:hAnsi="宋体" w:cs="宋体"/>
                <w:kern w:val="0"/>
                <w:szCs w:val="21"/>
              </w:rPr>
              <w:t>2）基础应用场景类：包含出拼图、机床上下料、分拣、焊接、打磨等场景。</w:t>
            </w:r>
          </w:p>
          <w:p>
            <w:pPr>
              <w:adjustRightInd w:val="0"/>
              <w:snapToGrid w:val="0"/>
              <w:rPr>
                <w:rFonts w:ascii="宋体" w:hAnsi="宋体" w:cs="宋体"/>
                <w:kern w:val="0"/>
                <w:szCs w:val="21"/>
              </w:rPr>
            </w:pPr>
            <w:r>
              <w:rPr>
                <w:rFonts w:hint="eastAsia" w:ascii="宋体" w:hAnsi="宋体" w:cs="宋体"/>
                <w:kern w:val="0"/>
                <w:szCs w:val="21"/>
              </w:rPr>
              <w:t>分拣场景类：配置有来料传送站和放料传送站。可将来料放置到放料传送站上，锻炼学生的机器人控制能力，运动轨迹规划能力，运动速度控制末端执行器控制等；</w:t>
            </w:r>
          </w:p>
          <w:p>
            <w:pPr>
              <w:adjustRightInd w:val="0"/>
              <w:snapToGrid w:val="0"/>
              <w:rPr>
                <w:rFonts w:ascii="宋体" w:hAnsi="宋体" w:cs="宋体"/>
                <w:kern w:val="0"/>
                <w:szCs w:val="21"/>
              </w:rPr>
            </w:pPr>
            <w:r>
              <w:rPr>
                <w:rFonts w:hint="eastAsia" w:ascii="宋体" w:hAnsi="宋体" w:cs="宋体"/>
                <w:kern w:val="0"/>
                <w:szCs w:val="21"/>
              </w:rPr>
              <w:t>焊接场景类：配置一台变位机，一块焊接工件对象。学生可以练习机器人TCP的校准、姿态控制练习、焊接指令的使用、轨迹示教等；</w:t>
            </w:r>
          </w:p>
          <w:p>
            <w:pPr>
              <w:adjustRightInd w:val="0"/>
              <w:snapToGrid w:val="0"/>
              <w:rPr>
                <w:rFonts w:ascii="宋体" w:hAnsi="宋体" w:cs="宋体"/>
                <w:kern w:val="0"/>
                <w:szCs w:val="21"/>
              </w:rPr>
            </w:pPr>
            <w:r>
              <w:rPr>
                <w:rFonts w:hint="eastAsia" w:ascii="宋体" w:hAnsi="宋体" w:cs="宋体"/>
                <w:kern w:val="0"/>
                <w:szCs w:val="21"/>
              </w:rPr>
              <w:t>拼图场景类：配置一个装配工作站，将不同形状的物料装配到规定的位置，拼成完整的图形，模拟工厂的零件装配环节，训练学生数字输入输出信号的使用、变量、常量的使用、TCP校准等；</w:t>
            </w:r>
          </w:p>
          <w:p>
            <w:pPr>
              <w:adjustRightInd w:val="0"/>
              <w:snapToGrid w:val="0"/>
              <w:rPr>
                <w:rFonts w:ascii="宋体" w:hAnsi="宋体" w:cs="宋体"/>
                <w:kern w:val="0"/>
                <w:szCs w:val="21"/>
              </w:rPr>
            </w:pPr>
            <w:r>
              <w:rPr>
                <w:rFonts w:hint="eastAsia" w:ascii="宋体" w:hAnsi="宋体" w:cs="宋体"/>
                <w:kern w:val="0"/>
                <w:szCs w:val="21"/>
              </w:rPr>
              <w:t>机床上下料场景类：配置一台机床、一个毛坯料站、一个成品料站。学生可以练习机器人数字输入输出信号指令的使用、子程序调用、姿态控制、微动控制练习等；</w:t>
            </w:r>
          </w:p>
          <w:p>
            <w:pPr>
              <w:adjustRightInd w:val="0"/>
              <w:snapToGrid w:val="0"/>
              <w:rPr>
                <w:rFonts w:ascii="宋体" w:hAnsi="宋体" w:cs="宋体"/>
                <w:kern w:val="0"/>
                <w:szCs w:val="21"/>
              </w:rPr>
            </w:pPr>
            <w:r>
              <w:rPr>
                <w:rFonts w:hint="eastAsia" w:ascii="宋体" w:hAnsi="宋体" w:cs="宋体"/>
                <w:kern w:val="0"/>
                <w:szCs w:val="21"/>
              </w:rPr>
              <w:t>打磨场景类：配置有打磨机（砂带机、砂轮机）。学生可以练习TCP点的校准，机器人姿态控制、速度控制、输入输出信号控制。</w:t>
            </w:r>
          </w:p>
          <w:p>
            <w:pPr>
              <w:adjustRightInd w:val="0"/>
              <w:snapToGrid w:val="0"/>
              <w:rPr>
                <w:rFonts w:ascii="宋体" w:hAnsi="宋体" w:cs="宋体"/>
                <w:kern w:val="0"/>
                <w:szCs w:val="21"/>
              </w:rPr>
            </w:pPr>
            <w:r>
              <w:rPr>
                <w:rFonts w:hint="eastAsia" w:ascii="宋体" w:hAnsi="宋体" w:cs="宋体"/>
                <w:kern w:val="0"/>
                <w:szCs w:val="21"/>
              </w:rPr>
              <w:t>3）工作站应用场景类：配置机器人标定模块、传送带模块、轨迹模块、物料分拣模块等。学生可对机器人坐标系的转换、编程指令、工具坐标系和用户坐标系设置、程序调用和自动运行等实训内容，进行综合实训练习；</w:t>
            </w:r>
          </w:p>
          <w:p>
            <w:pPr>
              <w:adjustRightInd w:val="0"/>
              <w:snapToGrid w:val="0"/>
              <w:rPr>
                <w:rFonts w:ascii="宋体" w:hAnsi="宋体" w:cs="宋体"/>
                <w:kern w:val="0"/>
                <w:szCs w:val="21"/>
              </w:rPr>
            </w:pPr>
            <w:r>
              <w:rPr>
                <w:rFonts w:hint="eastAsia" w:ascii="宋体" w:hAnsi="宋体" w:cs="宋体"/>
                <w:kern w:val="0"/>
                <w:szCs w:val="21"/>
              </w:rPr>
              <w:t>上面所述几个大类场景都有相同主题不同功能的多个独立场景。内置固定场景数量需多达20余种。</w:t>
            </w:r>
          </w:p>
          <w:p>
            <w:pPr>
              <w:adjustRightInd w:val="0"/>
              <w:snapToGrid w:val="0"/>
              <w:rPr>
                <w:rFonts w:ascii="宋体" w:hAnsi="宋体" w:cs="宋体"/>
                <w:kern w:val="0"/>
                <w:szCs w:val="21"/>
              </w:rPr>
            </w:pPr>
            <w:r>
              <w:rPr>
                <w:rFonts w:hint="eastAsia" w:ascii="宋体" w:hAnsi="宋体" w:cs="宋体"/>
                <w:kern w:val="0"/>
                <w:szCs w:val="21"/>
              </w:rPr>
              <w:t>4）具有工业机器人模型库，可根据用户需求选择机器人，如ABB、FANUC、安川、KUKA等品牌机器人模型；</w:t>
            </w:r>
          </w:p>
          <w:p>
            <w:pPr>
              <w:adjustRightInd w:val="0"/>
              <w:snapToGrid w:val="0"/>
              <w:rPr>
                <w:rFonts w:ascii="宋体" w:hAnsi="宋体" w:cs="宋体"/>
                <w:kern w:val="0"/>
                <w:szCs w:val="21"/>
              </w:rPr>
            </w:pPr>
            <w:r>
              <w:rPr>
                <w:rFonts w:hint="eastAsia" w:ascii="宋体" w:hAnsi="宋体" w:cs="宋体"/>
                <w:kern w:val="0"/>
                <w:szCs w:val="21"/>
              </w:rPr>
              <w:t>★5）以上功能需在招标现场演示。</w:t>
            </w:r>
          </w:p>
          <w:p>
            <w:pPr>
              <w:adjustRightInd w:val="0"/>
              <w:snapToGrid w:val="0"/>
              <w:rPr>
                <w:rFonts w:ascii="宋体" w:hAnsi="宋体" w:cs="宋体"/>
                <w:kern w:val="0"/>
                <w:szCs w:val="21"/>
              </w:rPr>
            </w:pPr>
            <w:r>
              <w:rPr>
                <w:rFonts w:hint="eastAsia" w:ascii="宋体" w:hAnsi="宋体" w:cs="宋体"/>
                <w:kern w:val="0"/>
                <w:szCs w:val="21"/>
              </w:rPr>
              <w:t>★3.签订合同前提供《工业机器人模拟训练机系统软件》相关知识产权证书原件作为辅助证明材料，若不满足相应要求做废标处理。</w:t>
            </w:r>
          </w:p>
          <w:p>
            <w:pPr>
              <w:adjustRightInd w:val="0"/>
              <w:snapToGrid w:val="0"/>
              <w:rPr>
                <w:rFonts w:ascii="宋体" w:hAnsi="宋体" w:cs="宋体"/>
                <w:kern w:val="0"/>
                <w:szCs w:val="21"/>
              </w:rPr>
            </w:pPr>
            <w:r>
              <w:rPr>
                <w:rFonts w:hint="eastAsia" w:ascii="宋体" w:hAnsi="宋体" w:cs="宋体"/>
                <w:kern w:val="0"/>
                <w:szCs w:val="21"/>
              </w:rPr>
              <w:t>三、手持示教器</w:t>
            </w:r>
          </w:p>
          <w:p>
            <w:pPr>
              <w:adjustRightInd w:val="0"/>
              <w:snapToGrid w:val="0"/>
              <w:rPr>
                <w:rFonts w:ascii="宋体" w:hAnsi="宋体" w:cs="宋体"/>
                <w:kern w:val="0"/>
                <w:szCs w:val="21"/>
              </w:rPr>
            </w:pPr>
            <w:r>
              <w:rPr>
                <w:rFonts w:hint="eastAsia" w:ascii="宋体" w:hAnsi="宋体" w:cs="宋体"/>
                <w:kern w:val="0"/>
                <w:szCs w:val="21"/>
              </w:rPr>
              <w:t>1.手持示教器1：采用工业级触摸屏，尺寸不小于7英寸，3D摇杆控制，键盘采用优质薄膜开关，方便后期维护，具有方式选择、急停、使能开关，能够对ABB工业机器人的示教编程进行教学；</w:t>
            </w:r>
          </w:p>
          <w:p>
            <w:pPr>
              <w:adjustRightInd w:val="0"/>
              <w:snapToGrid w:val="0"/>
              <w:rPr>
                <w:rFonts w:ascii="宋体" w:hAnsi="宋体" w:cs="宋体"/>
                <w:kern w:val="0"/>
                <w:szCs w:val="21"/>
              </w:rPr>
            </w:pPr>
            <w:r>
              <w:rPr>
                <w:rFonts w:hint="eastAsia" w:ascii="宋体" w:hAnsi="宋体" w:cs="宋体"/>
                <w:kern w:val="0"/>
                <w:szCs w:val="21"/>
              </w:rPr>
              <w:t>2.手持示教器2：采用工业级屏，尺寸不小于5.6英寸，键盘采用优质薄膜开关，方便后期维护，具有方式选择、急停、使能开关，能够对FANUC工业机器人的示教编程进行教学；</w:t>
            </w:r>
          </w:p>
          <w:p>
            <w:pPr>
              <w:adjustRightInd w:val="0"/>
              <w:snapToGrid w:val="0"/>
              <w:rPr>
                <w:rFonts w:ascii="宋体" w:hAnsi="宋体" w:cs="宋体"/>
                <w:kern w:val="0"/>
                <w:szCs w:val="21"/>
              </w:rPr>
            </w:pPr>
            <w:r>
              <w:rPr>
                <w:rFonts w:hint="eastAsia" w:ascii="宋体" w:hAnsi="宋体" w:cs="宋体"/>
                <w:kern w:val="0"/>
                <w:szCs w:val="21"/>
              </w:rPr>
              <w:t>3.手持示教器3：采用工业级屏，尺寸不小于8.4英寸，全触摸屏操作，配备急停开关，6D摇杆及三段式安全开关，键盘采用薄膜开关，方便后期维护，能够对KUKA工业机器人的示教编程进行教学。</w:t>
            </w:r>
          </w:p>
          <w:p>
            <w:pPr>
              <w:adjustRightInd w:val="0"/>
              <w:snapToGrid w:val="0"/>
              <w:rPr>
                <w:rFonts w:ascii="宋体" w:hAnsi="宋体" w:cs="宋体"/>
                <w:kern w:val="0"/>
                <w:szCs w:val="21"/>
              </w:rPr>
            </w:pPr>
            <w:r>
              <w:rPr>
                <w:rFonts w:hint="eastAsia" w:ascii="宋体" w:hAnsi="宋体" w:cs="宋体"/>
                <w:kern w:val="0"/>
                <w:szCs w:val="21"/>
              </w:rPr>
              <w:t>四、主控处理器</w:t>
            </w:r>
          </w:p>
          <w:p>
            <w:pPr>
              <w:adjustRightInd w:val="0"/>
              <w:snapToGrid w:val="0"/>
              <w:rPr>
                <w:rFonts w:ascii="宋体" w:hAnsi="宋体" w:cs="宋体"/>
                <w:kern w:val="0"/>
                <w:szCs w:val="21"/>
              </w:rPr>
            </w:pPr>
            <w:r>
              <w:rPr>
                <w:rFonts w:hint="eastAsia" w:ascii="宋体" w:hAnsi="宋体" w:cs="宋体"/>
                <w:kern w:val="0"/>
                <w:szCs w:val="21"/>
              </w:rPr>
              <w:t>1.CPU：Intel酷睿i5；</w:t>
            </w:r>
          </w:p>
          <w:p>
            <w:pPr>
              <w:adjustRightInd w:val="0"/>
              <w:snapToGrid w:val="0"/>
              <w:rPr>
                <w:rFonts w:ascii="宋体" w:hAnsi="宋体" w:cs="宋体"/>
                <w:kern w:val="0"/>
                <w:szCs w:val="21"/>
              </w:rPr>
            </w:pPr>
            <w:r>
              <w:rPr>
                <w:rFonts w:hint="eastAsia" w:ascii="宋体" w:hAnsi="宋体" w:cs="宋体"/>
                <w:kern w:val="0"/>
                <w:szCs w:val="21"/>
              </w:rPr>
              <w:t>2.内存：≥8GB；</w:t>
            </w:r>
          </w:p>
          <w:p>
            <w:pPr>
              <w:adjustRightInd w:val="0"/>
              <w:snapToGrid w:val="0"/>
              <w:rPr>
                <w:rFonts w:ascii="宋体" w:hAnsi="宋体" w:cs="宋体"/>
                <w:kern w:val="0"/>
                <w:szCs w:val="21"/>
              </w:rPr>
            </w:pPr>
            <w:r>
              <w:rPr>
                <w:rFonts w:hint="eastAsia" w:ascii="宋体" w:hAnsi="宋体" w:cs="宋体"/>
                <w:kern w:val="0"/>
                <w:szCs w:val="21"/>
              </w:rPr>
              <w:t>3.硬盘：≥1T；</w:t>
            </w:r>
          </w:p>
          <w:p>
            <w:pPr>
              <w:adjustRightInd w:val="0"/>
              <w:snapToGrid w:val="0"/>
              <w:rPr>
                <w:rFonts w:ascii="宋体" w:hAnsi="宋体" w:cs="宋体"/>
                <w:kern w:val="0"/>
                <w:szCs w:val="21"/>
              </w:rPr>
            </w:pPr>
            <w:r>
              <w:rPr>
                <w:rFonts w:hint="eastAsia" w:ascii="宋体" w:hAnsi="宋体" w:cs="宋体"/>
                <w:kern w:val="0"/>
                <w:szCs w:val="21"/>
              </w:rPr>
              <w:t>4.显卡类型：独立显卡；</w:t>
            </w:r>
          </w:p>
          <w:p>
            <w:pPr>
              <w:adjustRightInd w:val="0"/>
              <w:snapToGrid w:val="0"/>
              <w:rPr>
                <w:rFonts w:ascii="宋体" w:hAnsi="宋体" w:cs="宋体"/>
                <w:kern w:val="0"/>
                <w:szCs w:val="21"/>
              </w:rPr>
            </w:pPr>
            <w:r>
              <w:rPr>
                <w:rFonts w:hint="eastAsia" w:ascii="宋体" w:hAnsi="宋体" w:cs="宋体"/>
                <w:kern w:val="0"/>
                <w:szCs w:val="21"/>
              </w:rPr>
              <w:t>5.USB光电鼠标，USB键盘。</w:t>
            </w:r>
          </w:p>
          <w:p>
            <w:pPr>
              <w:adjustRightInd w:val="0"/>
              <w:snapToGrid w:val="0"/>
              <w:rPr>
                <w:rFonts w:ascii="宋体" w:hAnsi="宋体" w:cs="宋体"/>
                <w:kern w:val="0"/>
                <w:szCs w:val="21"/>
              </w:rPr>
            </w:pPr>
            <w:r>
              <w:rPr>
                <w:rFonts w:hint="eastAsia" w:ascii="宋体" w:hAnsi="宋体" w:cs="宋体"/>
                <w:kern w:val="0"/>
                <w:szCs w:val="21"/>
              </w:rPr>
              <w:t>五、通信模块</w:t>
            </w:r>
          </w:p>
          <w:p>
            <w:pPr>
              <w:adjustRightInd w:val="0"/>
              <w:snapToGrid w:val="0"/>
              <w:rPr>
                <w:rFonts w:ascii="宋体" w:hAnsi="宋体" w:cs="宋体"/>
                <w:kern w:val="0"/>
                <w:szCs w:val="21"/>
              </w:rPr>
            </w:pPr>
            <w:r>
              <w:rPr>
                <w:rFonts w:hint="eastAsia" w:ascii="宋体" w:hAnsi="宋体" w:cs="宋体"/>
                <w:kern w:val="0"/>
                <w:szCs w:val="21"/>
              </w:rPr>
              <w:t>1.完全兼容USB（Universal Serial Bus）Rev 2.0；</w:t>
            </w:r>
          </w:p>
          <w:p>
            <w:pPr>
              <w:adjustRightInd w:val="0"/>
              <w:snapToGrid w:val="0"/>
              <w:rPr>
                <w:rFonts w:ascii="宋体" w:hAnsi="宋体" w:cs="宋体"/>
                <w:kern w:val="0"/>
                <w:szCs w:val="21"/>
              </w:rPr>
            </w:pPr>
            <w:r>
              <w:rPr>
                <w:rFonts w:hint="eastAsia" w:ascii="宋体" w:hAnsi="宋体" w:cs="宋体"/>
                <w:kern w:val="0"/>
                <w:szCs w:val="21"/>
              </w:rPr>
              <w:t>2.支持RS-485/422接口；</w:t>
            </w:r>
          </w:p>
          <w:p>
            <w:pPr>
              <w:adjustRightInd w:val="0"/>
              <w:snapToGrid w:val="0"/>
              <w:rPr>
                <w:rFonts w:ascii="宋体" w:hAnsi="宋体" w:cs="宋体"/>
                <w:kern w:val="0"/>
                <w:szCs w:val="21"/>
              </w:rPr>
            </w:pPr>
            <w:r>
              <w:rPr>
                <w:rFonts w:hint="eastAsia" w:ascii="宋体" w:hAnsi="宋体" w:cs="宋体"/>
                <w:kern w:val="0"/>
                <w:szCs w:val="21"/>
              </w:rPr>
              <w:t>3.数据（TXD）自动流控，零延时设计；</w:t>
            </w:r>
          </w:p>
          <w:p>
            <w:pPr>
              <w:adjustRightInd w:val="0"/>
              <w:snapToGrid w:val="0"/>
              <w:rPr>
                <w:rFonts w:ascii="宋体" w:hAnsi="宋体" w:cs="宋体"/>
                <w:kern w:val="0"/>
                <w:szCs w:val="21"/>
              </w:rPr>
            </w:pPr>
            <w:r>
              <w:rPr>
                <w:rFonts w:hint="eastAsia" w:ascii="宋体" w:hAnsi="宋体" w:cs="宋体"/>
                <w:kern w:val="0"/>
                <w:szCs w:val="21"/>
              </w:rPr>
              <w:t>4.1Mbps以上数据传输速率；</w:t>
            </w:r>
          </w:p>
          <w:p>
            <w:pPr>
              <w:adjustRightInd w:val="0"/>
              <w:snapToGrid w:val="0"/>
              <w:rPr>
                <w:rFonts w:ascii="宋体" w:hAnsi="宋体" w:cs="宋体"/>
                <w:kern w:val="0"/>
                <w:szCs w:val="21"/>
              </w:rPr>
            </w:pPr>
            <w:r>
              <w:rPr>
                <w:rFonts w:hint="eastAsia" w:ascii="宋体" w:hAnsi="宋体" w:cs="宋体"/>
                <w:kern w:val="0"/>
                <w:szCs w:val="21"/>
              </w:rPr>
              <w:t>5.支持自动握手协议；</w:t>
            </w:r>
          </w:p>
          <w:p>
            <w:pPr>
              <w:adjustRightInd w:val="0"/>
              <w:snapToGrid w:val="0"/>
              <w:rPr>
                <w:rFonts w:ascii="宋体" w:hAnsi="宋体" w:cs="宋体"/>
                <w:kern w:val="0"/>
                <w:szCs w:val="21"/>
              </w:rPr>
            </w:pPr>
            <w:r>
              <w:rPr>
                <w:rFonts w:hint="eastAsia" w:ascii="宋体" w:hAnsi="宋体" w:cs="宋体"/>
                <w:kern w:val="0"/>
                <w:szCs w:val="21"/>
              </w:rPr>
              <w:t>6.支持远程唤醒和电源管理；</w:t>
            </w:r>
          </w:p>
          <w:p>
            <w:pPr>
              <w:adjustRightInd w:val="0"/>
              <w:snapToGrid w:val="0"/>
              <w:rPr>
                <w:rFonts w:ascii="宋体" w:hAnsi="宋体" w:cs="宋体"/>
                <w:kern w:val="0"/>
                <w:szCs w:val="21"/>
              </w:rPr>
            </w:pPr>
            <w:r>
              <w:rPr>
                <w:rFonts w:hint="eastAsia" w:ascii="宋体" w:hAnsi="宋体" w:cs="宋体"/>
                <w:kern w:val="0"/>
                <w:szCs w:val="21"/>
              </w:rPr>
              <w:t>7.USB总线直接取电，无需外接电源。</w:t>
            </w:r>
          </w:p>
          <w:p>
            <w:pPr>
              <w:adjustRightInd w:val="0"/>
              <w:snapToGrid w:val="0"/>
              <w:rPr>
                <w:rFonts w:ascii="宋体" w:hAnsi="宋体" w:cs="宋体"/>
                <w:kern w:val="0"/>
                <w:szCs w:val="21"/>
              </w:rPr>
            </w:pPr>
            <w:r>
              <w:rPr>
                <w:rFonts w:hint="eastAsia" w:ascii="宋体" w:hAnsi="宋体" w:cs="宋体"/>
                <w:kern w:val="0"/>
                <w:szCs w:val="21"/>
              </w:rPr>
              <w:t>六、工业机器人模拟机硬件</w:t>
            </w:r>
          </w:p>
          <w:p>
            <w:pPr>
              <w:adjustRightInd w:val="0"/>
              <w:snapToGrid w:val="0"/>
              <w:rPr>
                <w:rFonts w:ascii="宋体" w:hAnsi="宋体" w:cs="宋体"/>
                <w:kern w:val="0"/>
                <w:szCs w:val="21"/>
              </w:rPr>
            </w:pPr>
            <w:r>
              <w:rPr>
                <w:rFonts w:hint="eastAsia" w:ascii="宋体" w:hAnsi="宋体" w:cs="宋体"/>
                <w:kern w:val="0"/>
                <w:szCs w:val="21"/>
              </w:rPr>
              <w:t>1.采用钣金外壳，外观尺寸：≥800×400×1300mm，并配置不锈钢示教器挂钩，用于示教器挂置、内嵌式把手，用于设备搬运；</w:t>
            </w:r>
          </w:p>
          <w:p>
            <w:pPr>
              <w:adjustRightInd w:val="0"/>
              <w:snapToGrid w:val="0"/>
              <w:rPr>
                <w:rFonts w:ascii="宋体" w:hAnsi="宋体" w:cs="宋体"/>
                <w:kern w:val="0"/>
                <w:szCs w:val="21"/>
              </w:rPr>
            </w:pPr>
            <w:r>
              <w:rPr>
                <w:rFonts w:hint="eastAsia" w:ascii="宋体" w:hAnsi="宋体" w:cs="宋体"/>
                <w:kern w:val="0"/>
                <w:szCs w:val="21"/>
              </w:rPr>
              <w:t>2.内嵌式键盘盒，用于键盘放置；</w:t>
            </w:r>
          </w:p>
          <w:p>
            <w:pPr>
              <w:adjustRightInd w:val="0"/>
              <w:snapToGrid w:val="0"/>
              <w:rPr>
                <w:rFonts w:ascii="宋体" w:hAnsi="宋体" w:cs="宋体"/>
                <w:kern w:val="0"/>
                <w:szCs w:val="21"/>
              </w:rPr>
            </w:pPr>
            <w:r>
              <w:rPr>
                <w:rFonts w:hint="eastAsia" w:ascii="宋体" w:hAnsi="宋体" w:cs="宋体"/>
                <w:kern w:val="0"/>
                <w:szCs w:val="21"/>
              </w:rPr>
              <w:t>3.配置波段开关，方便示教器的切换、一键启动金属按钮和负荷开关；</w:t>
            </w:r>
          </w:p>
          <w:p>
            <w:pPr>
              <w:adjustRightInd w:val="0"/>
              <w:snapToGrid w:val="0"/>
              <w:rPr>
                <w:rFonts w:ascii="宋体" w:hAnsi="宋体" w:cs="宋体"/>
                <w:kern w:val="0"/>
                <w:szCs w:val="21"/>
              </w:rPr>
            </w:pPr>
            <w:r>
              <w:rPr>
                <w:rFonts w:hint="eastAsia" w:ascii="宋体" w:hAnsi="宋体" w:cs="宋体"/>
                <w:kern w:val="0"/>
                <w:szCs w:val="21"/>
              </w:rPr>
              <w:t>4.显示面板：≥21.5英寸，用于显示多种工业机器人虚拟场景；</w:t>
            </w:r>
          </w:p>
          <w:p>
            <w:pPr>
              <w:adjustRightInd w:val="0"/>
              <w:snapToGrid w:val="0"/>
              <w:rPr>
                <w:rFonts w:ascii="宋体" w:hAnsi="宋体" w:cs="宋体"/>
                <w:kern w:val="0"/>
                <w:szCs w:val="21"/>
              </w:rPr>
            </w:pPr>
            <w:r>
              <w:rPr>
                <w:rFonts w:hint="eastAsia" w:ascii="宋体" w:hAnsi="宋体" w:cs="宋体"/>
                <w:kern w:val="0"/>
                <w:szCs w:val="21"/>
              </w:rPr>
              <w:t>5.配置一个三针航插，用于电源线插接，三个十针航插，用于示教器插接。</w:t>
            </w:r>
          </w:p>
          <w:p>
            <w:pPr>
              <w:adjustRightInd w:val="0"/>
              <w:snapToGrid w:val="0"/>
              <w:rPr>
                <w:rFonts w:ascii="宋体" w:hAnsi="宋体" w:cs="宋体"/>
                <w:kern w:val="0"/>
                <w:szCs w:val="21"/>
              </w:rPr>
            </w:pPr>
            <w:r>
              <w:rPr>
                <w:rFonts w:hint="eastAsia" w:ascii="宋体" w:hAnsi="宋体" w:cs="宋体"/>
                <w:kern w:val="0"/>
                <w:szCs w:val="21"/>
              </w:rPr>
              <w:t>★6.签订合同前提供《工业机器人模拟训练机》相关知识产权证书原件作为辅助证明材料，若不满足相应要求做废标处理。</w:t>
            </w:r>
          </w:p>
          <w:p>
            <w:pPr>
              <w:adjustRightInd w:val="0"/>
              <w:snapToGrid w:val="0"/>
              <w:rPr>
                <w:rFonts w:ascii="宋体" w:hAnsi="宋体" w:cs="宋体"/>
                <w:kern w:val="0"/>
                <w:szCs w:val="21"/>
              </w:rPr>
            </w:pPr>
            <w:r>
              <w:rPr>
                <w:rFonts w:hint="eastAsia" w:ascii="宋体" w:hAnsi="宋体" w:cs="宋体"/>
                <w:kern w:val="0"/>
                <w:szCs w:val="21"/>
              </w:rPr>
              <w:t>七、其他参数</w:t>
            </w:r>
          </w:p>
          <w:p>
            <w:pPr>
              <w:adjustRightInd w:val="0"/>
              <w:snapToGrid w:val="0"/>
              <w:rPr>
                <w:rFonts w:ascii="宋体" w:hAnsi="宋体" w:cs="宋体"/>
                <w:kern w:val="0"/>
                <w:szCs w:val="21"/>
              </w:rPr>
            </w:pPr>
            <w:r>
              <w:rPr>
                <w:rFonts w:hint="eastAsia" w:ascii="宋体" w:hAnsi="宋体" w:cs="宋体"/>
                <w:kern w:val="0"/>
                <w:szCs w:val="21"/>
              </w:rPr>
              <w:t>1.输入电源：AC220V±10%(单相三线)；</w:t>
            </w:r>
          </w:p>
          <w:p>
            <w:pPr>
              <w:adjustRightInd w:val="0"/>
              <w:snapToGrid w:val="0"/>
              <w:rPr>
                <w:rFonts w:ascii="宋体" w:hAnsi="宋体" w:cs="宋体"/>
                <w:kern w:val="0"/>
                <w:szCs w:val="21"/>
              </w:rPr>
            </w:pPr>
            <w:r>
              <w:rPr>
                <w:rFonts w:hint="eastAsia" w:ascii="宋体" w:hAnsi="宋体" w:cs="宋体"/>
                <w:kern w:val="0"/>
                <w:szCs w:val="21"/>
              </w:rPr>
              <w:t>2.工作环境：温度-5℃～40℃；</w:t>
            </w:r>
          </w:p>
          <w:p>
            <w:pPr>
              <w:adjustRightInd w:val="0"/>
              <w:snapToGrid w:val="0"/>
              <w:rPr>
                <w:rFonts w:ascii="宋体" w:hAnsi="宋体" w:cs="宋体"/>
                <w:kern w:val="0"/>
                <w:szCs w:val="21"/>
              </w:rPr>
            </w:pPr>
            <w:r>
              <w:rPr>
                <w:rFonts w:hint="eastAsia" w:ascii="宋体" w:hAnsi="宋体" w:cs="宋体"/>
                <w:kern w:val="0"/>
                <w:szCs w:val="21"/>
              </w:rPr>
              <w:t>3.湿度＜85%（25℃）；</w:t>
            </w:r>
          </w:p>
          <w:p>
            <w:pPr>
              <w:adjustRightInd w:val="0"/>
              <w:snapToGrid w:val="0"/>
              <w:rPr>
                <w:rFonts w:ascii="宋体" w:hAnsi="宋体" w:cs="宋体"/>
                <w:kern w:val="0"/>
                <w:szCs w:val="21"/>
              </w:rPr>
            </w:pPr>
            <w:r>
              <w:rPr>
                <w:rFonts w:hint="eastAsia" w:ascii="宋体" w:hAnsi="宋体" w:cs="宋体"/>
                <w:kern w:val="0"/>
                <w:szCs w:val="21"/>
              </w:rPr>
              <w:t>4.安全保护：具有漏电压、漏电流保护，安全符合国家标准。</w:t>
            </w:r>
          </w:p>
          <w:p>
            <w:pPr>
              <w:adjustRightInd w:val="0"/>
              <w:snapToGrid w:val="0"/>
              <w:rPr>
                <w:rFonts w:ascii="宋体" w:hAnsi="宋体" w:cs="宋体"/>
                <w:kern w:val="0"/>
                <w:szCs w:val="21"/>
              </w:rPr>
            </w:pPr>
            <w:r>
              <w:rPr>
                <w:rFonts w:hint="eastAsia" w:ascii="宋体" w:hAnsi="宋体" w:cs="宋体"/>
                <w:kern w:val="0"/>
                <w:szCs w:val="21"/>
              </w:rPr>
              <w:t>八、可开设实训内容</w:t>
            </w:r>
          </w:p>
          <w:p>
            <w:pPr>
              <w:adjustRightInd w:val="0"/>
              <w:snapToGrid w:val="0"/>
              <w:rPr>
                <w:rFonts w:ascii="宋体" w:hAnsi="宋体" w:cs="宋体"/>
                <w:kern w:val="0"/>
                <w:szCs w:val="21"/>
              </w:rPr>
            </w:pPr>
            <w:r>
              <w:rPr>
                <w:rFonts w:hint="eastAsia" w:ascii="宋体" w:hAnsi="宋体" w:cs="宋体"/>
                <w:kern w:val="0"/>
                <w:szCs w:val="21"/>
              </w:rPr>
              <w:t>1.工业机器人手持示教器的认知及使用；</w:t>
            </w:r>
          </w:p>
          <w:p>
            <w:pPr>
              <w:adjustRightInd w:val="0"/>
              <w:snapToGrid w:val="0"/>
              <w:rPr>
                <w:rFonts w:ascii="宋体" w:hAnsi="宋体" w:cs="宋体"/>
                <w:kern w:val="0"/>
                <w:szCs w:val="21"/>
              </w:rPr>
            </w:pPr>
            <w:r>
              <w:rPr>
                <w:rFonts w:hint="eastAsia" w:ascii="宋体" w:hAnsi="宋体" w:cs="宋体"/>
                <w:kern w:val="0"/>
                <w:szCs w:val="21"/>
              </w:rPr>
              <w:t>2.工业机器人各类坐标系转换；</w:t>
            </w:r>
          </w:p>
          <w:p>
            <w:pPr>
              <w:adjustRightInd w:val="0"/>
              <w:snapToGrid w:val="0"/>
              <w:rPr>
                <w:rFonts w:ascii="宋体" w:hAnsi="宋体" w:cs="宋体"/>
                <w:kern w:val="0"/>
                <w:szCs w:val="21"/>
              </w:rPr>
            </w:pPr>
            <w:r>
              <w:rPr>
                <w:rFonts w:hint="eastAsia" w:ascii="宋体" w:hAnsi="宋体" w:cs="宋体"/>
                <w:kern w:val="0"/>
                <w:szCs w:val="21"/>
              </w:rPr>
              <w:t>3.工业机器人编程指令的学习；</w:t>
            </w:r>
          </w:p>
          <w:p>
            <w:pPr>
              <w:adjustRightInd w:val="0"/>
              <w:snapToGrid w:val="0"/>
              <w:rPr>
                <w:rFonts w:ascii="宋体" w:hAnsi="宋体" w:cs="宋体"/>
                <w:kern w:val="0"/>
                <w:szCs w:val="21"/>
              </w:rPr>
            </w:pPr>
            <w:r>
              <w:rPr>
                <w:rFonts w:hint="eastAsia" w:ascii="宋体" w:hAnsi="宋体" w:cs="宋体"/>
                <w:kern w:val="0"/>
                <w:szCs w:val="21"/>
              </w:rPr>
              <w:t>4.工业机器人工具坐标系和用户坐标系设置；</w:t>
            </w:r>
          </w:p>
          <w:p>
            <w:pPr>
              <w:adjustRightInd w:val="0"/>
              <w:snapToGrid w:val="0"/>
              <w:rPr>
                <w:rFonts w:ascii="宋体" w:hAnsi="宋体" w:cs="宋体"/>
                <w:kern w:val="0"/>
                <w:szCs w:val="21"/>
              </w:rPr>
            </w:pPr>
            <w:r>
              <w:rPr>
                <w:rFonts w:hint="eastAsia" w:ascii="宋体" w:hAnsi="宋体" w:cs="宋体"/>
                <w:kern w:val="0"/>
                <w:szCs w:val="21"/>
              </w:rPr>
              <w:t>5.工业机器人控制器I/O信号设置和监控；</w:t>
            </w:r>
          </w:p>
          <w:p>
            <w:pPr>
              <w:adjustRightInd w:val="0"/>
              <w:snapToGrid w:val="0"/>
              <w:rPr>
                <w:rFonts w:ascii="宋体" w:hAnsi="宋体" w:cs="宋体"/>
                <w:kern w:val="0"/>
                <w:szCs w:val="21"/>
              </w:rPr>
            </w:pPr>
            <w:r>
              <w:rPr>
                <w:rFonts w:hint="eastAsia" w:ascii="宋体" w:hAnsi="宋体" w:cs="宋体"/>
                <w:kern w:val="0"/>
                <w:szCs w:val="21"/>
              </w:rPr>
              <w:t>6.工业机器人参数、变量的调整；</w:t>
            </w:r>
          </w:p>
          <w:p>
            <w:pPr>
              <w:adjustRightInd w:val="0"/>
              <w:snapToGrid w:val="0"/>
              <w:rPr>
                <w:rFonts w:ascii="宋体" w:hAnsi="宋体" w:cs="宋体"/>
                <w:kern w:val="0"/>
                <w:szCs w:val="21"/>
              </w:rPr>
            </w:pPr>
            <w:r>
              <w:rPr>
                <w:rFonts w:hint="eastAsia" w:ascii="宋体" w:hAnsi="宋体" w:cs="宋体"/>
                <w:kern w:val="0"/>
                <w:szCs w:val="21"/>
              </w:rPr>
              <w:t>7.工业机器人程序调用和自动运行；</w:t>
            </w:r>
          </w:p>
          <w:p>
            <w:pPr>
              <w:adjustRightInd w:val="0"/>
              <w:snapToGrid w:val="0"/>
              <w:rPr>
                <w:rFonts w:ascii="宋体" w:hAnsi="宋体" w:cs="宋体"/>
                <w:kern w:val="0"/>
                <w:szCs w:val="21"/>
              </w:rPr>
            </w:pPr>
            <w:r>
              <w:rPr>
                <w:rFonts w:hint="eastAsia" w:ascii="宋体" w:hAnsi="宋体" w:cs="宋体"/>
                <w:kern w:val="0"/>
                <w:szCs w:val="21"/>
              </w:rPr>
              <w:t>8.工业机器人机床上下料示教编程；</w:t>
            </w:r>
          </w:p>
          <w:p>
            <w:pPr>
              <w:adjustRightInd w:val="0"/>
              <w:snapToGrid w:val="0"/>
              <w:rPr>
                <w:rFonts w:ascii="宋体" w:hAnsi="宋体" w:cs="宋体"/>
                <w:kern w:val="0"/>
                <w:szCs w:val="21"/>
              </w:rPr>
            </w:pPr>
            <w:r>
              <w:rPr>
                <w:rFonts w:hint="eastAsia" w:ascii="宋体" w:hAnsi="宋体" w:cs="宋体"/>
                <w:kern w:val="0"/>
                <w:szCs w:val="21"/>
              </w:rPr>
              <w:t>9.工业机器人的拼图轨迹示教编程；</w:t>
            </w:r>
          </w:p>
          <w:p>
            <w:pPr>
              <w:adjustRightInd w:val="0"/>
              <w:snapToGrid w:val="0"/>
              <w:rPr>
                <w:rFonts w:ascii="宋体" w:hAnsi="宋体" w:cs="宋体"/>
                <w:kern w:val="0"/>
                <w:szCs w:val="21"/>
              </w:rPr>
            </w:pPr>
            <w:r>
              <w:rPr>
                <w:rFonts w:hint="eastAsia" w:ascii="宋体" w:hAnsi="宋体" w:cs="宋体"/>
                <w:kern w:val="0"/>
                <w:szCs w:val="21"/>
              </w:rPr>
              <w:t>10.工业机器人的搬运/出入库示教编程；</w:t>
            </w:r>
          </w:p>
          <w:p>
            <w:pPr>
              <w:adjustRightInd w:val="0"/>
              <w:snapToGrid w:val="0"/>
              <w:rPr>
                <w:rFonts w:ascii="宋体" w:hAnsi="宋体" w:cs="宋体"/>
                <w:kern w:val="0"/>
                <w:szCs w:val="21"/>
              </w:rPr>
            </w:pPr>
            <w:r>
              <w:rPr>
                <w:rFonts w:hint="eastAsia" w:ascii="宋体" w:hAnsi="宋体" w:cs="宋体"/>
                <w:kern w:val="0"/>
                <w:szCs w:val="21"/>
              </w:rPr>
              <w:t>11.工业机器人的打磨/焊接示教编程；</w:t>
            </w:r>
          </w:p>
          <w:p>
            <w:pPr>
              <w:adjustRightInd w:val="0"/>
              <w:snapToGrid w:val="0"/>
              <w:rPr>
                <w:rFonts w:ascii="宋体" w:hAnsi="宋体" w:cs="宋体"/>
                <w:kern w:val="0"/>
                <w:szCs w:val="21"/>
              </w:rPr>
            </w:pPr>
            <w:r>
              <w:rPr>
                <w:rFonts w:hint="eastAsia" w:ascii="宋体" w:hAnsi="宋体" w:cs="宋体"/>
                <w:kern w:val="0"/>
                <w:szCs w:val="21"/>
              </w:rPr>
              <w:t>12.工业机器人分拣示教编程。</w:t>
            </w:r>
          </w:p>
          <w:p>
            <w:pPr>
              <w:adjustRightInd w:val="0"/>
              <w:snapToGrid w:val="0"/>
              <w:rPr>
                <w:rFonts w:ascii="宋体" w:hAnsi="宋体" w:cs="宋体"/>
                <w:kern w:val="0"/>
                <w:szCs w:val="21"/>
              </w:rPr>
            </w:pPr>
            <w:r>
              <w:rPr>
                <w:rFonts w:hint="eastAsia" w:ascii="宋体" w:hAnsi="宋体" w:cs="宋体"/>
                <w:kern w:val="0"/>
                <w:szCs w:val="21"/>
              </w:rPr>
              <w:t>九、配套资料：</w:t>
            </w:r>
          </w:p>
          <w:p>
            <w:pPr>
              <w:adjustRightInd w:val="0"/>
              <w:snapToGrid w:val="0"/>
              <w:rPr>
                <w:rFonts w:ascii="宋体" w:hAnsi="宋体" w:cs="宋体"/>
                <w:kern w:val="0"/>
                <w:szCs w:val="21"/>
              </w:rPr>
            </w:pPr>
            <w:r>
              <w:rPr>
                <w:rFonts w:hint="eastAsia" w:ascii="宋体" w:hAnsi="宋体" w:cs="宋体"/>
                <w:kern w:val="0"/>
                <w:szCs w:val="21"/>
              </w:rPr>
              <w:t>提供与设备配套的实训指导书。</w:t>
            </w:r>
          </w:p>
        </w:tc>
        <w:tc>
          <w:tcPr>
            <w:tcW w:w="305" w:type="pct"/>
            <w:tcBorders>
              <w:top w:val="single" w:color="auto" w:sz="4" w:space="0"/>
              <w:left w:val="nil"/>
              <w:bottom w:val="single" w:color="auto" w:sz="4" w:space="0"/>
              <w:right w:val="single" w:color="auto" w:sz="4" w:space="0"/>
            </w:tcBorders>
            <w:vAlign w:val="center"/>
          </w:tcPr>
          <w:p>
            <w:pPr>
              <w:jc w:val="center"/>
              <w:rPr>
                <w:rFonts w:ascii="宋体" w:cs="Arial"/>
                <w:szCs w:val="21"/>
              </w:rPr>
            </w:pPr>
            <w:r>
              <w:rPr>
                <w:rFonts w:hint="eastAsia" w:ascii="宋体" w:cs="Arial"/>
                <w:szCs w:val="21"/>
              </w:rPr>
              <w:t>6</w:t>
            </w:r>
          </w:p>
        </w:tc>
        <w:tc>
          <w:tcPr>
            <w:tcW w:w="433" w:type="pct"/>
            <w:tcBorders>
              <w:top w:val="single" w:color="auto" w:sz="4" w:space="0"/>
              <w:left w:val="nil"/>
              <w:bottom w:val="single" w:color="auto" w:sz="4" w:space="0"/>
              <w:right w:val="single" w:color="auto" w:sz="4" w:space="0"/>
            </w:tcBorders>
            <w:vAlign w:val="center"/>
          </w:tcPr>
          <w:p>
            <w:pPr>
              <w:jc w:val="center"/>
              <w:rPr>
                <w:szCs w:val="21"/>
              </w:rPr>
            </w:pPr>
            <w:r>
              <w:rPr>
                <w:rFonts w:ascii="Calibri" w:hAnsi="Calibri" w:cs="Calibri"/>
              </w:rPr>
              <w:t>6</w:t>
            </w:r>
            <w:r>
              <w:rPr>
                <w:rFonts w:hint="eastAsia" w:ascii="Calibri" w:hAnsi="Calibri" w:cs="Calibri"/>
              </w:rPr>
              <w:t>.</w:t>
            </w:r>
            <w:r>
              <w:rPr>
                <w:rFonts w:ascii="Calibri" w:hAnsi="Calibri" w:cs="Calibri"/>
              </w:rPr>
              <w:t>9</w:t>
            </w:r>
            <w:r>
              <w:rPr>
                <w:rFonts w:hint="eastAsia" w:ascii="Calibri" w:hAnsi="Calibri" w:cs="Calibri"/>
              </w:rPr>
              <w:t>8</w:t>
            </w:r>
            <w:r>
              <w:rPr>
                <w:rFonts w:hint="eastAsia"/>
                <w:szCs w:val="21"/>
              </w:rPr>
              <w:t>万</w:t>
            </w:r>
          </w:p>
        </w:tc>
        <w:tc>
          <w:tcPr>
            <w:tcW w:w="560"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szCs w:val="21"/>
              </w:rPr>
              <w:t>经销商询价、网络查询</w:t>
            </w:r>
          </w:p>
        </w:tc>
        <w:tc>
          <w:tcPr>
            <w:tcW w:w="56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ascii="Calibri" w:hAnsi="Calibri" w:cs="Calibri"/>
              </w:rPr>
              <w:t>41</w:t>
            </w:r>
            <w:r>
              <w:rPr>
                <w:rFonts w:hint="eastAsia" w:ascii="Calibri" w:hAnsi="Calibri" w:cs="Calibri"/>
              </w:rPr>
              <w:t>.88</w:t>
            </w:r>
            <w:r>
              <w:rPr>
                <w:rFonts w:hint="eastAsia" w:ascii="宋体" w:hAnsi="宋体"/>
                <w:szCs w:val="21"/>
              </w:rPr>
              <w:t>万</w:t>
            </w:r>
          </w:p>
        </w:tc>
        <w:tc>
          <w:tcPr>
            <w:tcW w:w="369"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r>
              <w:rPr>
                <w:rFonts w:hint="eastAsia"/>
                <w:szCs w:val="21"/>
              </w:rPr>
              <w:t>机电楼南203</w:t>
            </w:r>
          </w:p>
        </w:tc>
      </w:tr>
      <w:tr>
        <w:tblPrEx>
          <w:tblCellMar>
            <w:top w:w="0" w:type="dxa"/>
            <w:left w:w="108" w:type="dxa"/>
            <w:bottom w:w="0" w:type="dxa"/>
            <w:right w:w="108" w:type="dxa"/>
          </w:tblCellMar>
        </w:tblPrEx>
        <w:trPr>
          <w:trHeight w:val="2542" w:hRule="atLeast"/>
        </w:trPr>
        <w:tc>
          <w:tcPr>
            <w:tcW w:w="245"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496" w:type="pct"/>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rPr>
              <w:t>PLC智能控制实训系统</w:t>
            </w:r>
          </w:p>
        </w:tc>
        <w:tc>
          <w:tcPr>
            <w:tcW w:w="2028" w:type="pct"/>
            <w:tcBorders>
              <w:top w:val="single" w:color="auto" w:sz="4" w:space="0"/>
              <w:left w:val="nil"/>
              <w:bottom w:val="single" w:color="auto" w:sz="4" w:space="0"/>
              <w:right w:val="single" w:color="auto" w:sz="4" w:space="0"/>
            </w:tcBorders>
            <w:vAlign w:val="center"/>
          </w:tcPr>
          <w:p>
            <w:pPr>
              <w:ind w:firstLine="420" w:firstLineChars="200"/>
              <w:rPr>
                <w:rFonts w:ascii="宋体" w:hAnsi="宋体"/>
                <w:szCs w:val="21"/>
              </w:rPr>
            </w:pPr>
            <w:r>
              <w:rPr>
                <w:rFonts w:ascii="宋体" w:hAnsi="宋体"/>
                <w:szCs w:val="21"/>
              </w:rPr>
              <w:t>该实训系统应具备根据任务选择模块安装在标准网孔控制板上的功能，</w:t>
            </w:r>
            <w:r>
              <w:rPr>
                <w:rFonts w:hint="eastAsia" w:ascii="宋体" w:hAnsi="宋体"/>
                <w:szCs w:val="21"/>
              </w:rPr>
              <w:t>可</w:t>
            </w:r>
            <w:r>
              <w:rPr>
                <w:rFonts w:ascii="宋体" w:hAnsi="宋体"/>
                <w:szCs w:val="21"/>
              </w:rPr>
              <w:t>利用现场总线、计算机网络和工业组态软件技术，建立具有多层网络的实验软硬件平台，应包括</w:t>
            </w:r>
            <w:r>
              <w:rPr>
                <w:rFonts w:hint="eastAsia" w:ascii="宋体" w:hAnsi="宋体"/>
                <w:szCs w:val="21"/>
              </w:rPr>
              <w:t>可编程</w:t>
            </w:r>
            <w:r>
              <w:rPr>
                <w:rFonts w:ascii="宋体" w:hAnsi="宋体"/>
                <w:szCs w:val="21"/>
              </w:rPr>
              <w:t>逻辑控制器</w:t>
            </w:r>
            <w:r>
              <w:rPr>
                <w:rFonts w:hint="eastAsia" w:ascii="宋体" w:hAnsi="宋体"/>
                <w:szCs w:val="21"/>
              </w:rPr>
              <w:t>模块</w:t>
            </w:r>
            <w:r>
              <w:rPr>
                <w:rFonts w:ascii="宋体" w:hAnsi="宋体"/>
                <w:szCs w:val="21"/>
              </w:rPr>
              <w:t>、人机交互系统、</w:t>
            </w:r>
            <w:r>
              <w:rPr>
                <w:rFonts w:hint="eastAsia" w:ascii="宋体" w:hAnsi="宋体"/>
                <w:szCs w:val="21"/>
              </w:rPr>
              <w:t>电源控制模块、</w:t>
            </w:r>
            <w:r>
              <w:rPr>
                <w:rFonts w:ascii="宋体" w:hAnsi="宋体"/>
                <w:szCs w:val="21"/>
              </w:rPr>
              <w:t>工业以太网交换系统、三相异步电机变频控制模块、分布式I/O模块、标尺杆滑台模块、温度控制模块、自动售货机模块、天塔之光模块、水塔水位多种液体混合模块、电机正反转模块、交通灯模块、自动送料装车模块、七段码模块、按钮指示灯模块、立体仓库</w:t>
            </w:r>
            <w:r>
              <w:rPr>
                <w:rFonts w:hint="eastAsia" w:ascii="宋体" w:hAnsi="宋体"/>
                <w:szCs w:val="21"/>
              </w:rPr>
              <w:t>单元</w:t>
            </w:r>
            <w:r>
              <w:rPr>
                <w:rFonts w:ascii="宋体" w:hAnsi="宋体"/>
                <w:szCs w:val="21"/>
              </w:rPr>
              <w:t>、</w:t>
            </w:r>
            <w:r>
              <w:rPr>
                <w:rFonts w:hint="eastAsia" w:ascii="宋体" w:hAnsi="宋体"/>
                <w:szCs w:val="21"/>
              </w:rPr>
              <w:t>物料</w:t>
            </w:r>
            <w:r>
              <w:rPr>
                <w:rFonts w:ascii="宋体" w:hAnsi="宋体"/>
                <w:szCs w:val="21"/>
              </w:rPr>
              <w:t>分拣</w:t>
            </w:r>
            <w:r>
              <w:rPr>
                <w:rFonts w:hint="eastAsia" w:ascii="宋体" w:hAnsi="宋体"/>
                <w:szCs w:val="21"/>
              </w:rPr>
              <w:t>单元</w:t>
            </w:r>
            <w:r>
              <w:rPr>
                <w:rFonts w:ascii="宋体" w:hAnsi="宋体"/>
                <w:szCs w:val="21"/>
              </w:rPr>
              <w:t>等部分。</w:t>
            </w:r>
          </w:p>
          <w:p>
            <w:pPr>
              <w:rPr>
                <w:rFonts w:ascii="宋体" w:hAnsi="宋体"/>
                <w:b/>
                <w:szCs w:val="21"/>
              </w:rPr>
            </w:pPr>
            <w:r>
              <w:rPr>
                <w:rFonts w:hint="eastAsia" w:ascii="宋体" w:hAnsi="宋体"/>
                <w:b/>
                <w:szCs w:val="21"/>
              </w:rPr>
              <w:t>一、</w:t>
            </w:r>
            <w:r>
              <w:rPr>
                <w:rFonts w:ascii="宋体" w:hAnsi="宋体"/>
                <w:b/>
                <w:szCs w:val="21"/>
              </w:rPr>
              <w:t>标准网孔实训台</w:t>
            </w:r>
          </w:p>
          <w:p>
            <w:pPr>
              <w:ind w:firstLine="420" w:firstLineChars="200"/>
              <w:rPr>
                <w:rFonts w:ascii="宋体" w:hAnsi="宋体"/>
                <w:szCs w:val="21"/>
              </w:rPr>
            </w:pPr>
            <w:r>
              <w:rPr>
                <w:rFonts w:ascii="宋体" w:hAnsi="宋体"/>
                <w:szCs w:val="21"/>
              </w:rPr>
              <w:t>1．控制台</w:t>
            </w:r>
            <w:r>
              <w:rPr>
                <w:rFonts w:hint="eastAsia" w:ascii="宋体" w:hAnsi="宋体"/>
                <w:szCs w:val="21"/>
              </w:rPr>
              <w:t>应</w:t>
            </w:r>
            <w:r>
              <w:rPr>
                <w:rFonts w:ascii="宋体" w:hAnsi="宋体"/>
                <w:szCs w:val="21"/>
              </w:rPr>
              <w:t>采用立式结构，由网孔板、30*30铝型材支撑架、钣金支撑条、4只万向轮及附件等组成；</w:t>
            </w:r>
          </w:p>
          <w:p>
            <w:pPr>
              <w:ind w:firstLine="420" w:firstLineChars="200"/>
              <w:rPr>
                <w:rFonts w:ascii="宋体" w:hAnsi="宋体"/>
                <w:szCs w:val="21"/>
              </w:rPr>
            </w:pPr>
            <w:r>
              <w:rPr>
                <w:rFonts w:ascii="宋体" w:hAnsi="宋体"/>
                <w:szCs w:val="21"/>
              </w:rPr>
              <w:t>2．控制台尺寸：≥900*650*1700mm （长*宽*高）。</w:t>
            </w:r>
          </w:p>
          <w:p>
            <w:pPr>
              <w:rPr>
                <w:rFonts w:ascii="宋体" w:hAnsi="宋体"/>
                <w:szCs w:val="21"/>
              </w:rPr>
            </w:pPr>
            <w:r>
              <w:rPr>
                <w:rFonts w:hint="eastAsia" w:ascii="宋体" w:hAnsi="宋体"/>
                <w:b/>
                <w:bCs/>
                <w:szCs w:val="21"/>
              </w:rPr>
              <w:t>二</w:t>
            </w:r>
            <w:r>
              <w:rPr>
                <w:rFonts w:ascii="宋体" w:hAnsi="宋体"/>
                <w:b/>
                <w:bCs/>
                <w:szCs w:val="21"/>
              </w:rPr>
              <w:t>、可编程逻辑控制器模块</w:t>
            </w:r>
          </w:p>
          <w:p>
            <w:pPr>
              <w:ind w:firstLine="420" w:firstLineChars="200"/>
              <w:rPr>
                <w:rFonts w:ascii="宋体" w:hAnsi="宋体"/>
                <w:b/>
                <w:szCs w:val="21"/>
              </w:rPr>
            </w:pPr>
            <w:r>
              <w:rPr>
                <w:rFonts w:ascii="宋体" w:hAnsi="宋体"/>
                <w:szCs w:val="21"/>
              </w:rPr>
              <w:t>1．</w:t>
            </w:r>
            <w:r>
              <w:rPr>
                <w:rFonts w:ascii="宋体" w:hAnsi="宋体"/>
                <w:b/>
                <w:szCs w:val="21"/>
              </w:rPr>
              <w:t>控制器</w:t>
            </w:r>
          </w:p>
          <w:p>
            <w:pPr>
              <w:ind w:firstLine="630" w:firstLineChars="300"/>
              <w:rPr>
                <w:rFonts w:ascii="宋体" w:hAnsi="宋体"/>
                <w:szCs w:val="21"/>
              </w:rPr>
            </w:pPr>
            <w:r>
              <w:rPr>
                <w:rFonts w:ascii="宋体" w:hAnsi="宋体"/>
                <w:szCs w:val="21"/>
              </w:rPr>
              <w:t>1）用户存储器：≥100KB工作存储器，≥4MB装载存储器，≥10KB保持性存储器；</w:t>
            </w:r>
          </w:p>
          <w:p>
            <w:pPr>
              <w:ind w:firstLine="630" w:firstLineChars="300"/>
              <w:rPr>
                <w:rFonts w:ascii="宋体" w:hAnsi="宋体"/>
                <w:szCs w:val="21"/>
              </w:rPr>
            </w:pPr>
            <w:r>
              <w:rPr>
                <w:rFonts w:ascii="宋体" w:hAnsi="宋体"/>
                <w:szCs w:val="21"/>
              </w:rPr>
              <w:t>2）板载数字I/O：≥14点输入/10点输出；</w:t>
            </w:r>
          </w:p>
          <w:p>
            <w:pPr>
              <w:ind w:firstLine="630" w:firstLineChars="300"/>
              <w:rPr>
                <w:rFonts w:ascii="宋体" w:hAnsi="宋体"/>
                <w:szCs w:val="21"/>
              </w:rPr>
            </w:pPr>
            <w:r>
              <w:rPr>
                <w:rFonts w:ascii="宋体" w:hAnsi="宋体"/>
                <w:szCs w:val="21"/>
              </w:rPr>
              <w:t xml:space="preserve">3）板载模拟I/O：≥2点输入； </w:t>
            </w:r>
          </w:p>
          <w:p>
            <w:pPr>
              <w:ind w:firstLine="630" w:firstLineChars="300"/>
              <w:rPr>
                <w:rFonts w:ascii="宋体" w:hAnsi="宋体"/>
                <w:szCs w:val="21"/>
              </w:rPr>
            </w:pPr>
            <w:r>
              <w:rPr>
                <w:rFonts w:ascii="宋体" w:hAnsi="宋体"/>
                <w:szCs w:val="21"/>
              </w:rPr>
              <w:t xml:space="preserve">4）过程映像大小：≥1024字节输入，1024字节输出； </w:t>
            </w:r>
          </w:p>
          <w:p>
            <w:pPr>
              <w:ind w:firstLine="630" w:firstLineChars="300"/>
              <w:rPr>
                <w:rFonts w:ascii="宋体" w:hAnsi="宋体"/>
                <w:szCs w:val="21"/>
              </w:rPr>
            </w:pPr>
            <w:r>
              <w:rPr>
                <w:rFonts w:ascii="宋体" w:hAnsi="宋体"/>
                <w:szCs w:val="21"/>
              </w:rPr>
              <w:t>5）脉冲输出：≥4路；</w:t>
            </w:r>
          </w:p>
          <w:p>
            <w:pPr>
              <w:ind w:firstLine="630" w:firstLineChars="300"/>
              <w:rPr>
                <w:rFonts w:ascii="宋体" w:hAnsi="宋体"/>
                <w:szCs w:val="21"/>
              </w:rPr>
            </w:pPr>
            <w:r>
              <w:rPr>
                <w:rFonts w:ascii="宋体" w:hAnsi="宋体"/>
                <w:szCs w:val="21"/>
              </w:rPr>
              <w:t>6）通</w:t>
            </w:r>
            <w:r>
              <w:rPr>
                <w:rFonts w:hint="eastAsia" w:ascii="宋体" w:hAnsi="宋体"/>
                <w:szCs w:val="21"/>
              </w:rPr>
              <w:t>信</w:t>
            </w:r>
            <w:r>
              <w:rPr>
                <w:rFonts w:ascii="宋体" w:hAnsi="宋体"/>
                <w:szCs w:val="21"/>
              </w:rPr>
              <w:t>端口：≥1个以太网通</w:t>
            </w:r>
            <w:r>
              <w:rPr>
                <w:rFonts w:hint="eastAsia" w:ascii="宋体" w:hAnsi="宋体"/>
                <w:szCs w:val="21"/>
              </w:rPr>
              <w:t>信</w:t>
            </w:r>
            <w:r>
              <w:rPr>
                <w:rFonts w:ascii="宋体" w:hAnsi="宋体"/>
                <w:szCs w:val="21"/>
              </w:rPr>
              <w:t>端口，支持PROFINET；</w:t>
            </w:r>
          </w:p>
          <w:p>
            <w:pPr>
              <w:ind w:firstLine="630" w:firstLineChars="300"/>
              <w:rPr>
                <w:rFonts w:ascii="宋体" w:hAnsi="宋体"/>
                <w:szCs w:val="21"/>
              </w:rPr>
            </w:pPr>
            <w:r>
              <w:rPr>
                <w:rFonts w:ascii="宋体" w:hAnsi="宋体"/>
                <w:szCs w:val="21"/>
              </w:rPr>
              <w:t>7）数据传输：10/100Mbs。</w:t>
            </w:r>
          </w:p>
          <w:p>
            <w:pPr>
              <w:ind w:firstLine="420" w:firstLineChars="200"/>
              <w:rPr>
                <w:rFonts w:ascii="宋体" w:hAnsi="宋体"/>
                <w:b/>
                <w:szCs w:val="21"/>
              </w:rPr>
            </w:pPr>
            <w:r>
              <w:rPr>
                <w:rFonts w:ascii="宋体" w:hAnsi="宋体"/>
                <w:szCs w:val="21"/>
              </w:rPr>
              <w:t>2．</w:t>
            </w:r>
            <w:r>
              <w:rPr>
                <w:rFonts w:ascii="宋体" w:hAnsi="宋体"/>
                <w:b/>
                <w:szCs w:val="21"/>
              </w:rPr>
              <w:t>数字量模块</w:t>
            </w:r>
          </w:p>
          <w:p>
            <w:pPr>
              <w:ind w:firstLine="630" w:firstLineChars="300"/>
              <w:rPr>
                <w:rFonts w:ascii="宋体" w:hAnsi="宋体"/>
                <w:szCs w:val="21"/>
              </w:rPr>
            </w:pPr>
            <w:r>
              <w:rPr>
                <w:rFonts w:ascii="宋体" w:hAnsi="宋体"/>
                <w:szCs w:val="21"/>
              </w:rPr>
              <w:t>1）数字输入点数：≥16点；</w:t>
            </w:r>
          </w:p>
          <w:p>
            <w:pPr>
              <w:ind w:firstLine="630" w:firstLineChars="300"/>
              <w:rPr>
                <w:rFonts w:ascii="宋体" w:hAnsi="宋体"/>
                <w:szCs w:val="21"/>
              </w:rPr>
            </w:pPr>
            <w:r>
              <w:rPr>
                <w:rFonts w:ascii="宋体" w:hAnsi="宋体"/>
                <w:szCs w:val="21"/>
              </w:rPr>
              <w:t>2）数字输出点数：≥16点；</w:t>
            </w:r>
          </w:p>
          <w:p>
            <w:pPr>
              <w:ind w:firstLine="630" w:firstLineChars="300"/>
              <w:rPr>
                <w:rFonts w:ascii="宋体" w:hAnsi="宋体"/>
                <w:szCs w:val="21"/>
              </w:rPr>
            </w:pPr>
            <w:r>
              <w:rPr>
                <w:rFonts w:ascii="宋体" w:hAnsi="宋体"/>
                <w:szCs w:val="21"/>
              </w:rPr>
              <w:t>3）数字输出类型：继电器。</w:t>
            </w:r>
          </w:p>
          <w:p>
            <w:pPr>
              <w:ind w:firstLine="420" w:firstLineChars="200"/>
              <w:rPr>
                <w:rFonts w:ascii="宋体" w:hAnsi="宋体"/>
                <w:b/>
                <w:szCs w:val="21"/>
              </w:rPr>
            </w:pPr>
            <w:r>
              <w:rPr>
                <w:rFonts w:ascii="宋体" w:hAnsi="宋体"/>
                <w:szCs w:val="21"/>
              </w:rPr>
              <w:t>3．</w:t>
            </w:r>
            <w:r>
              <w:rPr>
                <w:rFonts w:ascii="宋体" w:hAnsi="宋体"/>
                <w:b/>
                <w:szCs w:val="21"/>
              </w:rPr>
              <w:t>模拟量模块</w:t>
            </w:r>
          </w:p>
          <w:p>
            <w:pPr>
              <w:ind w:firstLine="630" w:firstLineChars="300"/>
              <w:rPr>
                <w:rFonts w:ascii="宋体" w:hAnsi="宋体"/>
                <w:szCs w:val="21"/>
              </w:rPr>
            </w:pPr>
            <w:r>
              <w:rPr>
                <w:rFonts w:ascii="宋体" w:hAnsi="宋体"/>
                <w:szCs w:val="21"/>
              </w:rPr>
              <w:t>1）模拟量输入点数：≥4点；</w:t>
            </w:r>
          </w:p>
          <w:p>
            <w:pPr>
              <w:ind w:firstLine="630" w:firstLineChars="300"/>
              <w:rPr>
                <w:rFonts w:ascii="宋体" w:hAnsi="宋体"/>
                <w:szCs w:val="21"/>
              </w:rPr>
            </w:pPr>
            <w:r>
              <w:rPr>
                <w:rFonts w:ascii="宋体" w:hAnsi="宋体"/>
                <w:szCs w:val="21"/>
              </w:rPr>
              <w:t>2）模拟量输出点数：≥2点。</w:t>
            </w:r>
          </w:p>
          <w:p>
            <w:pPr>
              <w:ind w:firstLine="420" w:firstLineChars="200"/>
              <w:rPr>
                <w:rFonts w:ascii="宋体" w:hAnsi="宋体"/>
                <w:b/>
                <w:szCs w:val="21"/>
              </w:rPr>
            </w:pPr>
            <w:r>
              <w:rPr>
                <w:rFonts w:ascii="宋体" w:hAnsi="宋体"/>
                <w:szCs w:val="21"/>
              </w:rPr>
              <w:t>4．</w:t>
            </w:r>
            <w:r>
              <w:rPr>
                <w:rFonts w:ascii="宋体" w:hAnsi="宋体"/>
                <w:b/>
                <w:szCs w:val="21"/>
              </w:rPr>
              <w:t>配件</w:t>
            </w:r>
          </w:p>
          <w:p>
            <w:pPr>
              <w:ind w:firstLine="630" w:firstLineChars="300"/>
              <w:rPr>
                <w:rFonts w:ascii="宋体" w:hAnsi="宋体"/>
                <w:szCs w:val="21"/>
              </w:rPr>
            </w:pPr>
            <w:r>
              <w:rPr>
                <w:rFonts w:ascii="宋体" w:hAnsi="宋体"/>
                <w:szCs w:val="21"/>
              </w:rPr>
              <w:t>1）通</w:t>
            </w:r>
            <w:r>
              <w:rPr>
                <w:rFonts w:hint="eastAsia" w:ascii="宋体" w:hAnsi="宋体"/>
                <w:szCs w:val="21"/>
              </w:rPr>
              <w:t>信</w:t>
            </w:r>
            <w:r>
              <w:rPr>
                <w:rFonts w:ascii="宋体" w:hAnsi="宋体"/>
                <w:szCs w:val="21"/>
              </w:rPr>
              <w:t>下载线：≥3M；</w:t>
            </w:r>
          </w:p>
          <w:p>
            <w:pPr>
              <w:rPr>
                <w:rFonts w:ascii="宋体" w:hAnsi="宋体"/>
                <w:b/>
                <w:bCs/>
                <w:szCs w:val="21"/>
              </w:rPr>
            </w:pPr>
            <w:r>
              <w:rPr>
                <w:rFonts w:hint="eastAsia" w:ascii="宋体" w:hAnsi="宋体"/>
                <w:b/>
                <w:bCs/>
                <w:szCs w:val="21"/>
              </w:rPr>
              <w:t>三</w:t>
            </w:r>
            <w:r>
              <w:rPr>
                <w:rFonts w:ascii="宋体" w:hAnsi="宋体"/>
                <w:b/>
                <w:bCs/>
                <w:szCs w:val="21"/>
              </w:rPr>
              <w:t>、人机交互系统</w:t>
            </w:r>
          </w:p>
          <w:p>
            <w:pPr>
              <w:ind w:firstLine="420" w:firstLineChars="200"/>
              <w:rPr>
                <w:rFonts w:ascii="宋体" w:hAnsi="宋体"/>
                <w:szCs w:val="21"/>
              </w:rPr>
            </w:pPr>
            <w:r>
              <w:rPr>
                <w:rFonts w:ascii="宋体" w:hAnsi="宋体"/>
                <w:szCs w:val="21"/>
              </w:rPr>
              <w:t>1．显示屏：TFT 宽屏显示，≥1600 万色，LED 背光；</w:t>
            </w:r>
          </w:p>
          <w:p>
            <w:pPr>
              <w:ind w:firstLine="420" w:firstLineChars="200"/>
              <w:rPr>
                <w:rFonts w:ascii="宋体" w:hAnsi="宋体"/>
                <w:szCs w:val="21"/>
              </w:rPr>
            </w:pPr>
            <w:r>
              <w:rPr>
                <w:rFonts w:ascii="宋体" w:hAnsi="宋体"/>
                <w:szCs w:val="21"/>
              </w:rPr>
              <w:t>2．尺寸：≥7</w:t>
            </w:r>
            <w:r>
              <w:rPr>
                <w:rFonts w:hint="eastAsia" w:ascii="宋体" w:hAnsi="宋体"/>
                <w:szCs w:val="21"/>
              </w:rPr>
              <w:t>.</w:t>
            </w:r>
            <w:r>
              <w:rPr>
                <w:rFonts w:ascii="宋体" w:hAnsi="宋体"/>
                <w:szCs w:val="21"/>
              </w:rPr>
              <w:t>0"；</w:t>
            </w:r>
          </w:p>
          <w:p>
            <w:pPr>
              <w:ind w:firstLine="420" w:firstLineChars="200"/>
              <w:rPr>
                <w:rFonts w:ascii="宋体" w:hAnsi="宋体"/>
                <w:szCs w:val="21"/>
              </w:rPr>
            </w:pPr>
            <w:r>
              <w:rPr>
                <w:rFonts w:ascii="宋体" w:hAnsi="宋体"/>
                <w:szCs w:val="21"/>
              </w:rPr>
              <w:t>3．分辨率：≥800×480；</w:t>
            </w:r>
          </w:p>
          <w:p>
            <w:pPr>
              <w:ind w:firstLine="420" w:firstLineChars="200"/>
              <w:rPr>
                <w:rFonts w:ascii="宋体" w:hAnsi="宋体"/>
                <w:szCs w:val="21"/>
              </w:rPr>
            </w:pPr>
            <w:r>
              <w:rPr>
                <w:rFonts w:ascii="宋体" w:hAnsi="宋体"/>
                <w:szCs w:val="21"/>
              </w:rPr>
              <w:t>4．背光平均无故障时间：≥80000小时；</w:t>
            </w:r>
          </w:p>
          <w:p>
            <w:pPr>
              <w:ind w:firstLine="420" w:firstLineChars="200"/>
              <w:rPr>
                <w:rFonts w:ascii="宋体" w:hAnsi="宋体"/>
                <w:szCs w:val="21"/>
              </w:rPr>
            </w:pPr>
            <w:r>
              <w:rPr>
                <w:rFonts w:ascii="宋体" w:hAnsi="宋体"/>
                <w:szCs w:val="21"/>
              </w:rPr>
              <w:t>5．用户内存：</w:t>
            </w:r>
            <w:r>
              <w:rPr>
                <w:rFonts w:ascii="宋体" w:hAnsi="宋体"/>
                <w:kern w:val="0"/>
                <w:szCs w:val="21"/>
              </w:rPr>
              <w:t>≥</w:t>
            </w:r>
            <w:r>
              <w:rPr>
                <w:rFonts w:ascii="宋体" w:hAnsi="宋体"/>
                <w:szCs w:val="21"/>
              </w:rPr>
              <w:t>12MB；</w:t>
            </w:r>
          </w:p>
          <w:p>
            <w:pPr>
              <w:ind w:firstLine="210" w:firstLineChars="100"/>
              <w:rPr>
                <w:rFonts w:ascii="宋体" w:hAnsi="宋体"/>
                <w:szCs w:val="21"/>
              </w:rPr>
            </w:pPr>
            <w:r>
              <w:rPr>
                <w:rFonts w:ascii="宋体" w:hAnsi="宋体" w:cs="Segoe UI Symbol"/>
                <w:szCs w:val="21"/>
              </w:rPr>
              <w:t>★</w:t>
            </w:r>
            <w:r>
              <w:rPr>
                <w:rFonts w:ascii="宋体" w:hAnsi="宋体"/>
                <w:szCs w:val="21"/>
              </w:rPr>
              <w:t>6．接口：</w:t>
            </w:r>
            <w:r>
              <w:rPr>
                <w:rFonts w:ascii="宋体" w:hAnsi="宋体"/>
                <w:kern w:val="0"/>
                <w:szCs w:val="21"/>
              </w:rPr>
              <w:t>≥</w:t>
            </w:r>
            <w:r>
              <w:rPr>
                <w:rFonts w:ascii="宋体" w:hAnsi="宋体"/>
                <w:szCs w:val="21"/>
              </w:rPr>
              <w:t xml:space="preserve">2×PROFINET； </w:t>
            </w:r>
          </w:p>
          <w:p>
            <w:pPr>
              <w:ind w:firstLine="420" w:firstLineChars="200"/>
              <w:rPr>
                <w:rFonts w:ascii="宋体" w:hAnsi="宋体"/>
                <w:szCs w:val="21"/>
              </w:rPr>
            </w:pPr>
            <w:r>
              <w:rPr>
                <w:rFonts w:ascii="宋体" w:hAnsi="宋体"/>
                <w:szCs w:val="21"/>
              </w:rPr>
              <w:t>7．变量：≥2048；</w:t>
            </w:r>
          </w:p>
          <w:p>
            <w:pPr>
              <w:rPr>
                <w:rFonts w:ascii="宋体" w:hAnsi="宋体"/>
                <w:b/>
                <w:bCs/>
                <w:szCs w:val="21"/>
              </w:rPr>
            </w:pPr>
            <w:r>
              <w:rPr>
                <w:rFonts w:hint="eastAsia" w:ascii="宋体" w:hAnsi="宋体"/>
                <w:b/>
                <w:bCs/>
                <w:szCs w:val="21"/>
              </w:rPr>
              <w:t>四</w:t>
            </w:r>
            <w:r>
              <w:rPr>
                <w:rFonts w:ascii="宋体" w:hAnsi="宋体"/>
                <w:b/>
                <w:bCs/>
                <w:szCs w:val="21"/>
              </w:rPr>
              <w:t>、电源控制模块</w:t>
            </w:r>
          </w:p>
          <w:p>
            <w:pPr>
              <w:ind w:firstLine="420" w:firstLineChars="200"/>
              <w:rPr>
                <w:rFonts w:ascii="宋体" w:hAnsi="宋体"/>
                <w:szCs w:val="21"/>
              </w:rPr>
            </w:pPr>
            <w:r>
              <w:rPr>
                <w:rFonts w:ascii="宋体" w:hAnsi="宋体"/>
                <w:szCs w:val="21"/>
              </w:rPr>
              <w:t>1．空气开关：选用知名品牌断路器；</w:t>
            </w:r>
          </w:p>
          <w:p>
            <w:pPr>
              <w:ind w:firstLine="420" w:firstLineChars="200"/>
              <w:rPr>
                <w:rFonts w:ascii="宋体" w:hAnsi="宋体"/>
                <w:szCs w:val="21"/>
              </w:rPr>
            </w:pPr>
            <w:r>
              <w:rPr>
                <w:rFonts w:ascii="宋体" w:hAnsi="宋体"/>
                <w:szCs w:val="21"/>
              </w:rPr>
              <w:t>2．开关电源：</w:t>
            </w:r>
          </w:p>
          <w:p>
            <w:pPr>
              <w:ind w:firstLine="630" w:firstLineChars="300"/>
              <w:rPr>
                <w:rFonts w:ascii="宋体" w:hAnsi="宋体"/>
                <w:szCs w:val="21"/>
              </w:rPr>
            </w:pPr>
            <w:r>
              <w:rPr>
                <w:rFonts w:ascii="宋体" w:hAnsi="宋体"/>
                <w:szCs w:val="21"/>
              </w:rPr>
              <w:t>1）工作电源：单向三线制供电；</w:t>
            </w:r>
          </w:p>
          <w:p>
            <w:pPr>
              <w:ind w:firstLine="630" w:firstLineChars="300"/>
              <w:rPr>
                <w:rFonts w:ascii="宋体" w:hAnsi="宋体"/>
                <w:szCs w:val="21"/>
              </w:rPr>
            </w:pPr>
            <w:r>
              <w:rPr>
                <w:rFonts w:ascii="宋体" w:hAnsi="宋体"/>
                <w:szCs w:val="21"/>
              </w:rPr>
              <w:t>2）接入电源：220VAC±10%，50Hz；</w:t>
            </w:r>
          </w:p>
          <w:p>
            <w:pPr>
              <w:ind w:firstLine="630" w:firstLineChars="300"/>
              <w:rPr>
                <w:rFonts w:ascii="宋体" w:hAnsi="宋体"/>
                <w:szCs w:val="21"/>
              </w:rPr>
            </w:pPr>
            <w:r>
              <w:rPr>
                <w:rFonts w:ascii="宋体" w:hAnsi="宋体"/>
                <w:szCs w:val="21"/>
              </w:rPr>
              <w:t>3）安装方式：导轨安装；</w:t>
            </w:r>
          </w:p>
          <w:p>
            <w:pPr>
              <w:ind w:firstLine="630" w:firstLineChars="300"/>
              <w:rPr>
                <w:rFonts w:ascii="宋体" w:hAnsi="宋体"/>
                <w:szCs w:val="21"/>
              </w:rPr>
            </w:pPr>
            <w:r>
              <w:rPr>
                <w:rFonts w:ascii="宋体" w:hAnsi="宋体"/>
                <w:szCs w:val="21"/>
              </w:rPr>
              <w:t>4）输出电源：DC24V</w:t>
            </w:r>
            <w:r>
              <w:rPr>
                <w:rFonts w:ascii="宋体" w:hAnsi="宋体"/>
                <w:kern w:val="0"/>
                <w:szCs w:val="21"/>
              </w:rPr>
              <w:t>±10%</w:t>
            </w:r>
            <w:r>
              <w:rPr>
                <w:rFonts w:ascii="宋体" w:hAnsi="宋体"/>
                <w:szCs w:val="21"/>
              </w:rPr>
              <w:t>；</w:t>
            </w:r>
          </w:p>
          <w:p>
            <w:pPr>
              <w:ind w:firstLine="630" w:firstLineChars="300"/>
              <w:rPr>
                <w:rFonts w:ascii="宋体" w:hAnsi="宋体"/>
                <w:szCs w:val="21"/>
              </w:rPr>
            </w:pPr>
            <w:r>
              <w:rPr>
                <w:rFonts w:ascii="宋体" w:hAnsi="宋体"/>
                <w:szCs w:val="21"/>
              </w:rPr>
              <w:t>5）保护措施：过负载、过电压、过温度保护。</w:t>
            </w:r>
          </w:p>
          <w:p>
            <w:pPr>
              <w:rPr>
                <w:rFonts w:ascii="宋体" w:hAnsi="宋体"/>
                <w:b/>
                <w:bCs/>
                <w:szCs w:val="21"/>
              </w:rPr>
            </w:pPr>
            <w:r>
              <w:rPr>
                <w:rFonts w:hint="eastAsia" w:ascii="宋体" w:hAnsi="宋体"/>
                <w:b/>
                <w:bCs/>
                <w:szCs w:val="21"/>
              </w:rPr>
              <w:t>五</w:t>
            </w:r>
            <w:r>
              <w:rPr>
                <w:rFonts w:ascii="宋体" w:hAnsi="宋体"/>
                <w:b/>
                <w:bCs/>
                <w:szCs w:val="21"/>
              </w:rPr>
              <w:t>、工业以太网交换系统</w:t>
            </w:r>
          </w:p>
          <w:p>
            <w:pPr>
              <w:ind w:firstLine="420" w:firstLineChars="200"/>
              <w:rPr>
                <w:rFonts w:ascii="宋体" w:hAnsi="宋体"/>
                <w:kern w:val="0"/>
                <w:szCs w:val="21"/>
              </w:rPr>
            </w:pPr>
            <w:r>
              <w:rPr>
                <w:rFonts w:ascii="宋体" w:hAnsi="宋体"/>
                <w:kern w:val="0"/>
                <w:szCs w:val="21"/>
              </w:rPr>
              <w:t>1．输入电源：DC24V±10%；</w:t>
            </w:r>
          </w:p>
          <w:p>
            <w:pPr>
              <w:ind w:firstLine="420" w:firstLineChars="200"/>
              <w:rPr>
                <w:rFonts w:ascii="宋体" w:hAnsi="宋体"/>
                <w:kern w:val="0"/>
                <w:szCs w:val="21"/>
              </w:rPr>
            </w:pPr>
            <w:r>
              <w:rPr>
                <w:rFonts w:ascii="宋体" w:hAnsi="宋体"/>
                <w:kern w:val="0"/>
                <w:szCs w:val="21"/>
              </w:rPr>
              <w:t>2．RJ45接口数量：≥8；</w:t>
            </w:r>
          </w:p>
          <w:p>
            <w:pPr>
              <w:ind w:firstLine="420" w:firstLineChars="200"/>
              <w:rPr>
                <w:rFonts w:ascii="宋体" w:hAnsi="宋体"/>
                <w:kern w:val="0"/>
                <w:szCs w:val="21"/>
              </w:rPr>
            </w:pPr>
            <w:r>
              <w:rPr>
                <w:rFonts w:ascii="宋体" w:hAnsi="宋体"/>
                <w:kern w:val="0"/>
                <w:szCs w:val="21"/>
              </w:rPr>
              <w:t>3．安装方式：卡导轨安装。</w:t>
            </w:r>
          </w:p>
          <w:p>
            <w:pPr>
              <w:rPr>
                <w:rFonts w:ascii="宋体" w:hAnsi="宋体"/>
                <w:b/>
                <w:bCs/>
                <w:szCs w:val="21"/>
              </w:rPr>
            </w:pPr>
            <w:r>
              <w:rPr>
                <w:rFonts w:hint="eastAsia" w:ascii="宋体" w:hAnsi="宋体"/>
                <w:b/>
                <w:bCs/>
                <w:szCs w:val="21"/>
              </w:rPr>
              <w:t>六</w:t>
            </w:r>
            <w:r>
              <w:rPr>
                <w:rFonts w:ascii="宋体" w:hAnsi="宋体"/>
                <w:b/>
                <w:bCs/>
                <w:szCs w:val="21"/>
              </w:rPr>
              <w:t>、三相异步电机变频控制模块</w:t>
            </w:r>
          </w:p>
          <w:p>
            <w:pPr>
              <w:ind w:firstLine="420" w:firstLineChars="200"/>
              <w:rPr>
                <w:rFonts w:ascii="宋体" w:hAnsi="宋体"/>
                <w:szCs w:val="21"/>
              </w:rPr>
            </w:pPr>
            <w:r>
              <w:rPr>
                <w:rFonts w:ascii="宋体" w:hAnsi="宋体"/>
                <w:szCs w:val="21"/>
              </w:rPr>
              <w:t>1．变频器控制单元：</w:t>
            </w:r>
          </w:p>
          <w:p>
            <w:pPr>
              <w:ind w:firstLine="630" w:firstLineChars="300"/>
              <w:rPr>
                <w:rFonts w:ascii="宋体" w:hAnsi="宋体"/>
                <w:kern w:val="0"/>
                <w:szCs w:val="21"/>
              </w:rPr>
            </w:pPr>
            <w:r>
              <w:rPr>
                <w:rFonts w:ascii="宋体" w:hAnsi="宋体"/>
                <w:kern w:val="0"/>
                <w:szCs w:val="21"/>
              </w:rPr>
              <w:t>1）运行电压：DC24V±10%；</w:t>
            </w:r>
          </w:p>
          <w:p>
            <w:pPr>
              <w:ind w:firstLine="630" w:firstLineChars="300"/>
              <w:rPr>
                <w:rFonts w:ascii="宋体" w:hAnsi="宋体"/>
                <w:kern w:val="0"/>
                <w:szCs w:val="21"/>
              </w:rPr>
            </w:pPr>
            <w:r>
              <w:rPr>
                <w:rFonts w:ascii="宋体" w:hAnsi="宋体"/>
                <w:kern w:val="0"/>
                <w:szCs w:val="21"/>
              </w:rPr>
              <w:t>2）最大消耗电流：≤0</w:t>
            </w:r>
            <w:r>
              <w:rPr>
                <w:rFonts w:hint="eastAsia" w:ascii="宋体" w:hAnsi="宋体"/>
                <w:kern w:val="0"/>
                <w:szCs w:val="21"/>
              </w:rPr>
              <w:t>.</w:t>
            </w:r>
            <w:r>
              <w:rPr>
                <w:rFonts w:ascii="宋体" w:hAnsi="宋体"/>
                <w:kern w:val="0"/>
                <w:szCs w:val="21"/>
              </w:rPr>
              <w:t>5A；</w:t>
            </w:r>
          </w:p>
          <w:p>
            <w:pPr>
              <w:ind w:firstLine="630" w:firstLineChars="300"/>
              <w:rPr>
                <w:rFonts w:ascii="宋体" w:hAnsi="宋体"/>
                <w:kern w:val="0"/>
                <w:szCs w:val="21"/>
              </w:rPr>
            </w:pPr>
            <w:r>
              <w:rPr>
                <w:rFonts w:ascii="宋体" w:hAnsi="宋体"/>
                <w:kern w:val="0"/>
                <w:szCs w:val="21"/>
              </w:rPr>
              <w:t>3）最大损耗功率：≤5W；</w:t>
            </w:r>
          </w:p>
          <w:p>
            <w:pPr>
              <w:ind w:firstLine="630" w:firstLineChars="300"/>
              <w:rPr>
                <w:rFonts w:ascii="宋体" w:hAnsi="宋体"/>
                <w:kern w:val="0"/>
                <w:szCs w:val="21"/>
              </w:rPr>
            </w:pPr>
            <w:r>
              <w:rPr>
                <w:rFonts w:ascii="宋体" w:hAnsi="宋体"/>
                <w:kern w:val="0"/>
                <w:szCs w:val="21"/>
              </w:rPr>
              <w:t>4）数字量输入：≥6路；</w:t>
            </w:r>
          </w:p>
          <w:p>
            <w:pPr>
              <w:ind w:firstLine="630" w:firstLineChars="300"/>
              <w:rPr>
                <w:rFonts w:ascii="宋体" w:hAnsi="宋体"/>
                <w:kern w:val="0"/>
                <w:szCs w:val="21"/>
              </w:rPr>
            </w:pPr>
            <w:r>
              <w:rPr>
                <w:rFonts w:ascii="宋体" w:hAnsi="宋体"/>
                <w:kern w:val="0"/>
                <w:szCs w:val="21"/>
              </w:rPr>
              <w:t>5）数字量输出：≥3；</w:t>
            </w:r>
          </w:p>
          <w:p>
            <w:pPr>
              <w:ind w:firstLine="630" w:firstLineChars="300"/>
              <w:rPr>
                <w:rFonts w:ascii="宋体" w:hAnsi="宋体"/>
                <w:kern w:val="0"/>
                <w:szCs w:val="21"/>
              </w:rPr>
            </w:pPr>
            <w:r>
              <w:rPr>
                <w:rFonts w:ascii="宋体" w:hAnsi="宋体"/>
                <w:kern w:val="0"/>
                <w:szCs w:val="21"/>
              </w:rPr>
              <w:t>6）模拟量输入：≥2；</w:t>
            </w:r>
          </w:p>
          <w:p>
            <w:pPr>
              <w:ind w:firstLine="630" w:firstLineChars="300"/>
              <w:rPr>
                <w:rFonts w:ascii="宋体" w:hAnsi="宋体"/>
                <w:kern w:val="0"/>
                <w:szCs w:val="21"/>
              </w:rPr>
            </w:pPr>
            <w:r>
              <w:rPr>
                <w:rFonts w:ascii="宋体" w:hAnsi="宋体"/>
                <w:kern w:val="0"/>
                <w:szCs w:val="21"/>
              </w:rPr>
              <w:t>7）模拟量输出：≥2；</w:t>
            </w:r>
          </w:p>
          <w:p>
            <w:pPr>
              <w:ind w:firstLine="630" w:firstLineChars="300"/>
              <w:rPr>
                <w:rFonts w:ascii="宋体" w:hAnsi="宋体"/>
                <w:kern w:val="0"/>
                <w:szCs w:val="21"/>
              </w:rPr>
            </w:pPr>
            <w:r>
              <w:rPr>
                <w:rFonts w:ascii="宋体" w:hAnsi="宋体" w:cs="Segoe UI Symbol"/>
                <w:kern w:val="0"/>
                <w:szCs w:val="21"/>
              </w:rPr>
              <w:t>★</w:t>
            </w:r>
            <w:r>
              <w:rPr>
                <w:rFonts w:ascii="宋体" w:hAnsi="宋体"/>
                <w:kern w:val="0"/>
                <w:szCs w:val="21"/>
              </w:rPr>
              <w:t>8）集成总线接口：PROFINET；</w:t>
            </w:r>
          </w:p>
          <w:p>
            <w:pPr>
              <w:ind w:firstLine="630" w:firstLineChars="300"/>
              <w:rPr>
                <w:rFonts w:ascii="宋体" w:hAnsi="宋体"/>
                <w:kern w:val="0"/>
                <w:szCs w:val="21"/>
              </w:rPr>
            </w:pPr>
            <w:r>
              <w:rPr>
                <w:rFonts w:ascii="宋体" w:hAnsi="宋体" w:cs="Segoe UI Symbol"/>
                <w:kern w:val="0"/>
                <w:szCs w:val="21"/>
              </w:rPr>
              <w:t>★</w:t>
            </w:r>
            <w:r>
              <w:rPr>
                <w:rFonts w:ascii="宋体" w:hAnsi="宋体"/>
                <w:kern w:val="0"/>
                <w:szCs w:val="21"/>
              </w:rPr>
              <w:t>9）集成安全技术：STO；</w:t>
            </w:r>
          </w:p>
          <w:p>
            <w:pPr>
              <w:ind w:firstLine="630" w:firstLineChars="300"/>
              <w:rPr>
                <w:rFonts w:ascii="宋体" w:hAnsi="宋体"/>
                <w:kern w:val="0"/>
                <w:szCs w:val="21"/>
              </w:rPr>
            </w:pPr>
            <w:r>
              <w:rPr>
                <w:rFonts w:ascii="宋体" w:hAnsi="宋体"/>
                <w:kern w:val="0"/>
                <w:szCs w:val="21"/>
              </w:rPr>
              <w:t>10）防护等级：≥IP20。</w:t>
            </w:r>
          </w:p>
          <w:p>
            <w:pPr>
              <w:ind w:firstLine="420" w:firstLineChars="200"/>
              <w:rPr>
                <w:rFonts w:ascii="宋体" w:hAnsi="宋体"/>
                <w:szCs w:val="21"/>
              </w:rPr>
            </w:pPr>
            <w:r>
              <w:rPr>
                <w:rFonts w:ascii="宋体" w:hAnsi="宋体"/>
                <w:szCs w:val="21"/>
              </w:rPr>
              <w:t>2．</w:t>
            </w:r>
            <w:r>
              <w:rPr>
                <w:rFonts w:ascii="宋体" w:hAnsi="宋体"/>
                <w:kern w:val="0"/>
                <w:szCs w:val="21"/>
              </w:rPr>
              <w:t>操作面板</w:t>
            </w:r>
            <w:r>
              <w:rPr>
                <w:rFonts w:ascii="宋体" w:hAnsi="宋体"/>
                <w:szCs w:val="21"/>
              </w:rPr>
              <w:t>：</w:t>
            </w:r>
          </w:p>
          <w:p>
            <w:pPr>
              <w:ind w:firstLine="630" w:firstLineChars="300"/>
              <w:rPr>
                <w:rFonts w:ascii="宋体" w:hAnsi="宋体"/>
                <w:kern w:val="0"/>
                <w:szCs w:val="21"/>
              </w:rPr>
            </w:pPr>
            <w:r>
              <w:rPr>
                <w:rFonts w:ascii="宋体" w:hAnsi="宋体"/>
                <w:kern w:val="0"/>
                <w:szCs w:val="21"/>
              </w:rPr>
              <w:t>1）防护等级：≥IP54；</w:t>
            </w:r>
          </w:p>
          <w:p>
            <w:pPr>
              <w:ind w:firstLine="630" w:firstLineChars="300"/>
              <w:rPr>
                <w:rFonts w:ascii="宋体" w:hAnsi="宋体"/>
                <w:kern w:val="0"/>
                <w:szCs w:val="21"/>
              </w:rPr>
            </w:pPr>
            <w:r>
              <w:rPr>
                <w:rFonts w:ascii="宋体" w:hAnsi="宋体"/>
                <w:kern w:val="0"/>
                <w:szCs w:val="21"/>
              </w:rPr>
              <w:t>2）类型：基本型BOP。</w:t>
            </w:r>
          </w:p>
          <w:p>
            <w:pPr>
              <w:ind w:firstLine="420" w:firstLineChars="200"/>
              <w:rPr>
                <w:rFonts w:ascii="宋体" w:hAnsi="宋体"/>
                <w:kern w:val="0"/>
                <w:szCs w:val="21"/>
              </w:rPr>
            </w:pPr>
            <w:r>
              <w:rPr>
                <w:rFonts w:ascii="宋体" w:hAnsi="宋体"/>
                <w:szCs w:val="21"/>
              </w:rPr>
              <w:t>3．</w:t>
            </w:r>
            <w:r>
              <w:rPr>
                <w:rFonts w:ascii="宋体" w:hAnsi="宋体"/>
                <w:kern w:val="0"/>
                <w:szCs w:val="21"/>
              </w:rPr>
              <w:t>功率单元：</w:t>
            </w:r>
          </w:p>
          <w:p>
            <w:pPr>
              <w:ind w:firstLine="630" w:firstLineChars="300"/>
              <w:rPr>
                <w:rFonts w:ascii="宋体" w:hAnsi="宋体"/>
                <w:kern w:val="0"/>
                <w:szCs w:val="21"/>
              </w:rPr>
            </w:pPr>
            <w:r>
              <w:rPr>
                <w:rFonts w:ascii="宋体" w:hAnsi="宋体"/>
                <w:kern w:val="0"/>
                <w:szCs w:val="21"/>
              </w:rPr>
              <w:t>1）输入电压：1AC，200-240V；</w:t>
            </w:r>
          </w:p>
          <w:p>
            <w:pPr>
              <w:ind w:firstLine="630" w:firstLineChars="300"/>
              <w:rPr>
                <w:rFonts w:ascii="宋体" w:hAnsi="宋体"/>
                <w:kern w:val="0"/>
                <w:szCs w:val="21"/>
              </w:rPr>
            </w:pPr>
            <w:r>
              <w:rPr>
                <w:rFonts w:ascii="宋体" w:hAnsi="宋体"/>
                <w:kern w:val="0"/>
                <w:szCs w:val="21"/>
              </w:rPr>
              <w:t>2）功率：≤0</w:t>
            </w:r>
            <w:r>
              <w:rPr>
                <w:rFonts w:hint="eastAsia" w:ascii="宋体" w:hAnsi="宋体"/>
                <w:kern w:val="0"/>
                <w:szCs w:val="21"/>
              </w:rPr>
              <w:t>.</w:t>
            </w:r>
            <w:r>
              <w:rPr>
                <w:rFonts w:ascii="宋体" w:hAnsi="宋体"/>
                <w:kern w:val="0"/>
                <w:szCs w:val="21"/>
              </w:rPr>
              <w:t>55kW。</w:t>
            </w:r>
          </w:p>
          <w:p>
            <w:pPr>
              <w:ind w:firstLine="420" w:firstLineChars="200"/>
              <w:rPr>
                <w:rFonts w:ascii="宋体" w:hAnsi="宋体"/>
                <w:kern w:val="0"/>
                <w:szCs w:val="21"/>
              </w:rPr>
            </w:pPr>
            <w:r>
              <w:rPr>
                <w:rFonts w:ascii="宋体" w:hAnsi="宋体"/>
                <w:szCs w:val="21"/>
              </w:rPr>
              <w:t>4．</w:t>
            </w:r>
            <w:r>
              <w:rPr>
                <w:rFonts w:ascii="宋体" w:hAnsi="宋体"/>
                <w:kern w:val="0"/>
                <w:szCs w:val="21"/>
              </w:rPr>
              <w:t>三相异步电机：</w:t>
            </w:r>
          </w:p>
          <w:p>
            <w:pPr>
              <w:ind w:firstLine="630" w:firstLineChars="300"/>
              <w:rPr>
                <w:rFonts w:ascii="宋体" w:hAnsi="宋体"/>
                <w:kern w:val="0"/>
                <w:szCs w:val="21"/>
              </w:rPr>
            </w:pPr>
            <w:r>
              <w:rPr>
                <w:rFonts w:ascii="宋体" w:hAnsi="宋体"/>
                <w:kern w:val="0"/>
                <w:szCs w:val="21"/>
              </w:rPr>
              <w:t>1）输入电压：200-240V；</w:t>
            </w:r>
          </w:p>
          <w:p>
            <w:pPr>
              <w:ind w:firstLine="630" w:firstLineChars="300"/>
              <w:rPr>
                <w:rFonts w:ascii="宋体" w:hAnsi="宋体"/>
                <w:kern w:val="0"/>
                <w:szCs w:val="21"/>
              </w:rPr>
            </w:pPr>
            <w:r>
              <w:rPr>
                <w:rFonts w:ascii="宋体" w:hAnsi="宋体"/>
                <w:kern w:val="0"/>
                <w:szCs w:val="21"/>
              </w:rPr>
              <w:t>2）类型：三相异步电机；</w:t>
            </w:r>
          </w:p>
          <w:p>
            <w:pPr>
              <w:ind w:firstLine="630" w:firstLineChars="300"/>
              <w:rPr>
                <w:rFonts w:ascii="宋体" w:hAnsi="宋体"/>
                <w:kern w:val="0"/>
                <w:szCs w:val="21"/>
              </w:rPr>
            </w:pPr>
            <w:r>
              <w:rPr>
                <w:rFonts w:ascii="宋体" w:hAnsi="宋体"/>
                <w:kern w:val="0"/>
                <w:szCs w:val="21"/>
              </w:rPr>
              <w:t>3）功率：≥40W。</w:t>
            </w:r>
          </w:p>
          <w:p>
            <w:pPr>
              <w:rPr>
                <w:rFonts w:ascii="宋体" w:hAnsi="宋体"/>
                <w:b/>
                <w:bCs/>
                <w:szCs w:val="21"/>
              </w:rPr>
            </w:pPr>
            <w:r>
              <w:rPr>
                <w:rFonts w:hint="eastAsia" w:ascii="宋体" w:hAnsi="宋体"/>
                <w:b/>
                <w:bCs/>
                <w:szCs w:val="21"/>
              </w:rPr>
              <w:t>七</w:t>
            </w:r>
            <w:r>
              <w:rPr>
                <w:rFonts w:ascii="宋体" w:hAnsi="宋体"/>
                <w:b/>
                <w:bCs/>
                <w:szCs w:val="21"/>
              </w:rPr>
              <w:t>、分布式I/O模块</w:t>
            </w:r>
          </w:p>
          <w:p>
            <w:pPr>
              <w:ind w:firstLine="420" w:firstLineChars="200"/>
              <w:rPr>
                <w:rFonts w:ascii="宋体" w:hAnsi="宋体"/>
                <w:szCs w:val="21"/>
              </w:rPr>
            </w:pPr>
            <w:r>
              <w:rPr>
                <w:rFonts w:ascii="宋体" w:hAnsi="宋体"/>
                <w:szCs w:val="21"/>
              </w:rPr>
              <w:t>需具有体积小，使用灵活，性能突出的特点，需采用直插式端子，支持模块任意组合，支持拔插的功能。</w:t>
            </w:r>
          </w:p>
          <w:p>
            <w:pPr>
              <w:ind w:firstLine="420" w:firstLineChars="200"/>
              <w:rPr>
                <w:rFonts w:ascii="宋体" w:hAnsi="宋体"/>
                <w:szCs w:val="21"/>
              </w:rPr>
            </w:pPr>
            <w:r>
              <w:rPr>
                <w:rFonts w:ascii="宋体" w:hAnsi="宋体"/>
                <w:szCs w:val="21"/>
              </w:rPr>
              <w:t>1．通</w:t>
            </w:r>
            <w:r>
              <w:rPr>
                <w:rFonts w:hint="eastAsia" w:ascii="宋体" w:hAnsi="宋体"/>
                <w:szCs w:val="21"/>
              </w:rPr>
              <w:t>信</w:t>
            </w:r>
            <w:r>
              <w:rPr>
                <w:rFonts w:ascii="宋体" w:hAnsi="宋体"/>
                <w:szCs w:val="21"/>
              </w:rPr>
              <w:t>接口模块：</w:t>
            </w:r>
          </w:p>
          <w:p>
            <w:pPr>
              <w:ind w:firstLine="420" w:firstLineChars="200"/>
              <w:rPr>
                <w:rFonts w:ascii="宋体" w:hAnsi="宋体"/>
                <w:szCs w:val="21"/>
              </w:rPr>
            </w:pPr>
            <w:r>
              <w:rPr>
                <w:rFonts w:ascii="宋体" w:hAnsi="宋体" w:cs="Segoe UI Symbol"/>
                <w:szCs w:val="21"/>
              </w:rPr>
              <w:t xml:space="preserve">★ </w:t>
            </w:r>
            <w:r>
              <w:rPr>
                <w:rFonts w:ascii="宋体" w:hAnsi="宋体"/>
                <w:szCs w:val="21"/>
              </w:rPr>
              <w:t>1）通</w:t>
            </w:r>
            <w:r>
              <w:rPr>
                <w:rFonts w:hint="eastAsia" w:ascii="宋体" w:hAnsi="宋体"/>
                <w:szCs w:val="21"/>
              </w:rPr>
              <w:t>信</w:t>
            </w:r>
            <w:r>
              <w:rPr>
                <w:rFonts w:ascii="宋体" w:hAnsi="宋体"/>
                <w:szCs w:val="21"/>
              </w:rPr>
              <w:t>方式：PROFINET；</w:t>
            </w:r>
          </w:p>
          <w:p>
            <w:pPr>
              <w:ind w:firstLine="630" w:firstLineChars="300"/>
              <w:rPr>
                <w:rFonts w:ascii="宋体" w:hAnsi="宋体"/>
                <w:szCs w:val="21"/>
              </w:rPr>
            </w:pPr>
            <w:r>
              <w:rPr>
                <w:rFonts w:ascii="宋体" w:hAnsi="宋体"/>
                <w:szCs w:val="21"/>
              </w:rPr>
              <w:t>2）总线连接：总线配适器 2*RJ45；</w:t>
            </w:r>
          </w:p>
          <w:p>
            <w:pPr>
              <w:ind w:firstLine="630" w:firstLineChars="300"/>
              <w:rPr>
                <w:rFonts w:ascii="宋体" w:hAnsi="宋体"/>
                <w:szCs w:val="21"/>
              </w:rPr>
            </w:pPr>
            <w:r>
              <w:rPr>
                <w:rFonts w:ascii="宋体" w:hAnsi="宋体"/>
                <w:szCs w:val="21"/>
              </w:rPr>
              <w:t>3）支持模块的数量：</w:t>
            </w:r>
            <w:r>
              <w:rPr>
                <w:rFonts w:ascii="宋体" w:hAnsi="宋体"/>
                <w:kern w:val="0"/>
                <w:szCs w:val="21"/>
              </w:rPr>
              <w:t>≥</w:t>
            </w:r>
            <w:r>
              <w:rPr>
                <w:rFonts w:ascii="宋体" w:hAnsi="宋体"/>
                <w:szCs w:val="21"/>
              </w:rPr>
              <w:t>32；</w:t>
            </w:r>
          </w:p>
          <w:p>
            <w:pPr>
              <w:ind w:firstLine="630" w:firstLineChars="300"/>
              <w:rPr>
                <w:rFonts w:ascii="宋体" w:hAnsi="宋体"/>
                <w:szCs w:val="21"/>
              </w:rPr>
            </w:pPr>
            <w:r>
              <w:rPr>
                <w:rFonts w:ascii="宋体" w:hAnsi="宋体"/>
                <w:szCs w:val="21"/>
              </w:rPr>
              <w:t>4）地址空间（I/O数据）：</w:t>
            </w:r>
            <w:r>
              <w:rPr>
                <w:rFonts w:ascii="宋体" w:hAnsi="宋体"/>
                <w:kern w:val="0"/>
                <w:szCs w:val="21"/>
              </w:rPr>
              <w:t>≥</w:t>
            </w:r>
            <w:r>
              <w:rPr>
                <w:rFonts w:ascii="宋体" w:hAnsi="宋体"/>
                <w:szCs w:val="21"/>
              </w:rPr>
              <w:t>256；</w:t>
            </w:r>
          </w:p>
          <w:p>
            <w:pPr>
              <w:ind w:firstLine="630" w:firstLineChars="300"/>
              <w:rPr>
                <w:rFonts w:ascii="宋体" w:hAnsi="宋体"/>
                <w:szCs w:val="21"/>
              </w:rPr>
            </w:pPr>
            <w:r>
              <w:rPr>
                <w:rFonts w:ascii="宋体" w:hAnsi="宋体"/>
                <w:szCs w:val="21"/>
              </w:rPr>
              <w:t>5）热拔插：单个模块热拔插。</w:t>
            </w:r>
          </w:p>
          <w:p>
            <w:pPr>
              <w:ind w:firstLine="420" w:firstLineChars="200"/>
              <w:rPr>
                <w:rFonts w:ascii="宋体" w:hAnsi="宋体"/>
                <w:szCs w:val="21"/>
              </w:rPr>
            </w:pPr>
            <w:r>
              <w:rPr>
                <w:rFonts w:ascii="宋体" w:hAnsi="宋体"/>
                <w:szCs w:val="21"/>
              </w:rPr>
              <w:t>2．IO模块1：24VDC标准型：</w:t>
            </w:r>
          </w:p>
          <w:p>
            <w:pPr>
              <w:ind w:firstLine="630" w:firstLineChars="300"/>
              <w:rPr>
                <w:rFonts w:ascii="宋体" w:hAnsi="宋体"/>
                <w:szCs w:val="21"/>
              </w:rPr>
            </w:pPr>
            <w:r>
              <w:rPr>
                <w:rFonts w:ascii="宋体" w:hAnsi="宋体"/>
                <w:szCs w:val="21"/>
              </w:rPr>
              <w:t>1）最大输入电流消耗：</w:t>
            </w:r>
            <w:r>
              <w:rPr>
                <w:rFonts w:ascii="宋体" w:hAnsi="宋体"/>
                <w:kern w:val="0"/>
                <w:szCs w:val="21"/>
              </w:rPr>
              <w:t>≥</w:t>
            </w:r>
            <w:r>
              <w:rPr>
                <w:rFonts w:ascii="宋体" w:hAnsi="宋体"/>
                <w:szCs w:val="21"/>
              </w:rPr>
              <w:t>90mA；</w:t>
            </w:r>
          </w:p>
          <w:p>
            <w:pPr>
              <w:ind w:firstLine="630" w:firstLineChars="300"/>
              <w:rPr>
                <w:rFonts w:ascii="宋体" w:hAnsi="宋体"/>
                <w:szCs w:val="21"/>
              </w:rPr>
            </w:pPr>
            <w:r>
              <w:rPr>
                <w:rFonts w:ascii="宋体" w:hAnsi="宋体"/>
                <w:szCs w:val="21"/>
              </w:rPr>
              <w:t>2）功耗典型值：</w:t>
            </w:r>
            <w:r>
              <w:rPr>
                <w:rFonts w:ascii="宋体" w:hAnsi="宋体"/>
                <w:kern w:val="0"/>
                <w:szCs w:val="21"/>
              </w:rPr>
              <w:t>≤</w:t>
            </w:r>
            <w:r>
              <w:rPr>
                <w:rFonts w:ascii="宋体" w:hAnsi="宋体"/>
                <w:szCs w:val="21"/>
              </w:rPr>
              <w:t>1</w:t>
            </w:r>
            <w:r>
              <w:rPr>
                <w:rFonts w:hint="eastAsia" w:ascii="宋体" w:hAnsi="宋体"/>
                <w:szCs w:val="21"/>
              </w:rPr>
              <w:t>.</w:t>
            </w:r>
            <w:r>
              <w:rPr>
                <w:rFonts w:ascii="宋体" w:hAnsi="宋体"/>
                <w:szCs w:val="21"/>
              </w:rPr>
              <w:t>7W；</w:t>
            </w:r>
          </w:p>
          <w:p>
            <w:pPr>
              <w:ind w:firstLine="630" w:firstLineChars="300"/>
              <w:rPr>
                <w:rFonts w:ascii="宋体" w:hAnsi="宋体"/>
                <w:szCs w:val="21"/>
              </w:rPr>
            </w:pPr>
            <w:r>
              <w:rPr>
                <w:rFonts w:ascii="宋体" w:hAnsi="宋体"/>
                <w:szCs w:val="21"/>
              </w:rPr>
              <w:t>3）数字量输入通道数：</w:t>
            </w:r>
            <w:r>
              <w:rPr>
                <w:rFonts w:ascii="宋体" w:hAnsi="宋体"/>
                <w:kern w:val="0"/>
                <w:szCs w:val="21"/>
              </w:rPr>
              <w:t>≥</w:t>
            </w:r>
            <w:r>
              <w:rPr>
                <w:rFonts w:ascii="宋体" w:hAnsi="宋体"/>
                <w:szCs w:val="21"/>
              </w:rPr>
              <w:t>16；</w:t>
            </w:r>
          </w:p>
          <w:p>
            <w:pPr>
              <w:ind w:firstLine="630" w:firstLineChars="300"/>
              <w:rPr>
                <w:rFonts w:ascii="宋体" w:hAnsi="宋体"/>
                <w:szCs w:val="21"/>
              </w:rPr>
            </w:pPr>
            <w:r>
              <w:rPr>
                <w:rFonts w:ascii="宋体" w:hAnsi="宋体"/>
                <w:szCs w:val="21"/>
              </w:rPr>
              <w:t>4）输入方式：漏型输入；</w:t>
            </w:r>
          </w:p>
          <w:p>
            <w:pPr>
              <w:ind w:firstLine="630" w:firstLineChars="300"/>
              <w:rPr>
                <w:rFonts w:ascii="宋体" w:hAnsi="宋体"/>
                <w:szCs w:val="21"/>
              </w:rPr>
            </w:pPr>
            <w:r>
              <w:rPr>
                <w:rFonts w:ascii="宋体" w:hAnsi="宋体"/>
                <w:szCs w:val="21"/>
              </w:rPr>
              <w:t>5）输入电压：DC24V；</w:t>
            </w:r>
          </w:p>
          <w:p>
            <w:pPr>
              <w:ind w:firstLine="630" w:firstLineChars="300"/>
              <w:rPr>
                <w:rFonts w:ascii="宋体" w:hAnsi="宋体"/>
                <w:szCs w:val="21"/>
              </w:rPr>
            </w:pPr>
            <w:r>
              <w:rPr>
                <w:rFonts w:ascii="宋体" w:hAnsi="宋体"/>
                <w:szCs w:val="21"/>
              </w:rPr>
              <w:t>6）基座单元类型：AO。</w:t>
            </w:r>
          </w:p>
          <w:p>
            <w:pPr>
              <w:ind w:firstLine="420" w:firstLineChars="200"/>
              <w:rPr>
                <w:rFonts w:ascii="宋体" w:hAnsi="宋体"/>
                <w:szCs w:val="21"/>
              </w:rPr>
            </w:pPr>
            <w:r>
              <w:rPr>
                <w:rFonts w:ascii="宋体" w:hAnsi="宋体"/>
                <w:szCs w:val="21"/>
              </w:rPr>
              <w:t>3．IO模块2：24VDC/0</w:t>
            </w:r>
            <w:r>
              <w:rPr>
                <w:rFonts w:hint="eastAsia" w:ascii="宋体" w:hAnsi="宋体"/>
                <w:szCs w:val="21"/>
              </w:rPr>
              <w:t>.</w:t>
            </w:r>
            <w:r>
              <w:rPr>
                <w:rFonts w:ascii="宋体" w:hAnsi="宋体"/>
                <w:szCs w:val="21"/>
              </w:rPr>
              <w:t>5A标准型：</w:t>
            </w:r>
          </w:p>
          <w:p>
            <w:pPr>
              <w:ind w:firstLine="630" w:firstLineChars="300"/>
              <w:rPr>
                <w:rFonts w:ascii="宋体" w:hAnsi="宋体"/>
                <w:kern w:val="0"/>
                <w:szCs w:val="21"/>
              </w:rPr>
            </w:pPr>
            <w:r>
              <w:rPr>
                <w:rFonts w:ascii="宋体" w:hAnsi="宋体"/>
                <w:szCs w:val="21"/>
              </w:rPr>
              <w:t>1）</w:t>
            </w:r>
            <w:r>
              <w:rPr>
                <w:rFonts w:ascii="宋体" w:hAnsi="宋体"/>
                <w:kern w:val="0"/>
                <w:szCs w:val="21"/>
              </w:rPr>
              <w:t>功耗典型值：≤1W；</w:t>
            </w:r>
          </w:p>
          <w:p>
            <w:pPr>
              <w:ind w:firstLine="630" w:firstLineChars="300"/>
              <w:rPr>
                <w:rFonts w:ascii="宋体" w:hAnsi="宋体"/>
                <w:szCs w:val="21"/>
              </w:rPr>
            </w:pPr>
            <w:r>
              <w:rPr>
                <w:rFonts w:ascii="宋体" w:hAnsi="宋体"/>
                <w:szCs w:val="21"/>
              </w:rPr>
              <w:t>2）数字量输出通道数：</w:t>
            </w:r>
            <w:r>
              <w:rPr>
                <w:rFonts w:ascii="宋体" w:hAnsi="宋体"/>
                <w:kern w:val="0"/>
                <w:szCs w:val="21"/>
              </w:rPr>
              <w:t>≥1</w:t>
            </w:r>
            <w:r>
              <w:rPr>
                <w:rFonts w:ascii="宋体" w:hAnsi="宋体"/>
                <w:szCs w:val="21"/>
              </w:rPr>
              <w:t>6；</w:t>
            </w:r>
          </w:p>
          <w:p>
            <w:pPr>
              <w:ind w:firstLine="630" w:firstLineChars="300"/>
              <w:rPr>
                <w:rFonts w:ascii="宋体" w:hAnsi="宋体"/>
                <w:szCs w:val="21"/>
              </w:rPr>
            </w:pPr>
            <w:r>
              <w:rPr>
                <w:rFonts w:ascii="宋体" w:hAnsi="宋体"/>
                <w:szCs w:val="21"/>
              </w:rPr>
              <w:t>3）输出类型：源型输出；</w:t>
            </w:r>
          </w:p>
          <w:p>
            <w:pPr>
              <w:ind w:firstLine="630" w:firstLineChars="300"/>
              <w:rPr>
                <w:rFonts w:ascii="宋体" w:hAnsi="宋体"/>
                <w:szCs w:val="21"/>
              </w:rPr>
            </w:pPr>
            <w:r>
              <w:rPr>
                <w:rFonts w:ascii="宋体" w:hAnsi="宋体"/>
                <w:szCs w:val="21"/>
              </w:rPr>
              <w:t>4）额定输出电流：</w:t>
            </w:r>
            <w:r>
              <w:rPr>
                <w:rFonts w:ascii="宋体" w:hAnsi="宋体"/>
                <w:kern w:val="0"/>
                <w:szCs w:val="21"/>
              </w:rPr>
              <w:t>≤</w:t>
            </w:r>
            <w:r>
              <w:rPr>
                <w:rFonts w:ascii="宋体" w:hAnsi="宋体"/>
                <w:szCs w:val="21"/>
              </w:rPr>
              <w:t>0</w:t>
            </w:r>
            <w:r>
              <w:rPr>
                <w:rFonts w:hint="eastAsia" w:ascii="宋体" w:hAnsi="宋体"/>
                <w:szCs w:val="21"/>
              </w:rPr>
              <w:t>.</w:t>
            </w:r>
            <w:r>
              <w:rPr>
                <w:rFonts w:ascii="宋体" w:hAnsi="宋体"/>
                <w:szCs w:val="21"/>
              </w:rPr>
              <w:t>5A；</w:t>
            </w:r>
          </w:p>
          <w:p>
            <w:pPr>
              <w:ind w:firstLine="630" w:firstLineChars="300"/>
              <w:rPr>
                <w:rFonts w:ascii="宋体" w:hAnsi="宋体"/>
                <w:szCs w:val="21"/>
              </w:rPr>
            </w:pPr>
            <w:r>
              <w:rPr>
                <w:rFonts w:ascii="宋体" w:hAnsi="宋体"/>
                <w:szCs w:val="21"/>
              </w:rPr>
              <w:t>5）基座单元类型：AO。</w:t>
            </w:r>
          </w:p>
          <w:p>
            <w:pPr>
              <w:ind w:firstLine="420" w:firstLineChars="200"/>
              <w:rPr>
                <w:rFonts w:ascii="宋体" w:hAnsi="宋体"/>
                <w:szCs w:val="21"/>
              </w:rPr>
            </w:pPr>
            <w:r>
              <w:rPr>
                <w:rFonts w:ascii="宋体" w:hAnsi="宋体"/>
                <w:szCs w:val="21"/>
              </w:rPr>
              <w:t>4．基座单元：AO。</w:t>
            </w:r>
          </w:p>
          <w:p>
            <w:pPr>
              <w:ind w:firstLine="420" w:firstLineChars="200"/>
              <w:rPr>
                <w:rFonts w:ascii="宋体" w:hAnsi="宋体"/>
                <w:szCs w:val="21"/>
              </w:rPr>
            </w:pPr>
            <w:r>
              <w:rPr>
                <w:rFonts w:ascii="宋体" w:hAnsi="宋体"/>
                <w:szCs w:val="21"/>
              </w:rPr>
              <w:t>5．总线适配器：2*RJ45。</w:t>
            </w:r>
          </w:p>
          <w:p>
            <w:pPr>
              <w:rPr>
                <w:rFonts w:ascii="宋体" w:hAnsi="宋体"/>
                <w:b/>
                <w:bCs/>
                <w:szCs w:val="21"/>
              </w:rPr>
            </w:pPr>
            <w:r>
              <w:rPr>
                <w:rFonts w:hint="eastAsia" w:ascii="宋体" w:hAnsi="宋体"/>
                <w:b/>
                <w:bCs/>
                <w:szCs w:val="21"/>
              </w:rPr>
              <w:t>八</w:t>
            </w:r>
            <w:r>
              <w:rPr>
                <w:rFonts w:ascii="宋体" w:hAnsi="宋体"/>
                <w:b/>
                <w:bCs/>
                <w:szCs w:val="21"/>
              </w:rPr>
              <w:t>、标尺杆滑台模块</w:t>
            </w:r>
          </w:p>
          <w:p>
            <w:pPr>
              <w:ind w:firstLine="420" w:firstLineChars="200"/>
              <w:rPr>
                <w:rFonts w:ascii="宋体" w:hAnsi="宋体"/>
                <w:szCs w:val="21"/>
              </w:rPr>
            </w:pPr>
            <w:r>
              <w:rPr>
                <w:rFonts w:ascii="宋体" w:hAnsi="宋体"/>
                <w:szCs w:val="21"/>
              </w:rPr>
              <w:t>该模块需由高速脉冲控制的驱动器、电机以及传动模块、标尺和限位传感器等组成，需具备电机所运行的距离都可以在标尺丝杆上直观观察，可以用来学习电机正反转控制、原点定位控制、绝对定位控制的功能。</w:t>
            </w:r>
          </w:p>
          <w:p>
            <w:pPr>
              <w:ind w:firstLine="420" w:firstLineChars="200"/>
              <w:rPr>
                <w:rFonts w:ascii="宋体" w:hAnsi="宋体"/>
                <w:szCs w:val="21"/>
              </w:rPr>
            </w:pPr>
            <w:r>
              <w:rPr>
                <w:rFonts w:ascii="宋体" w:hAnsi="宋体"/>
                <w:szCs w:val="21"/>
              </w:rPr>
              <w:t>1．驱动器：</w:t>
            </w:r>
          </w:p>
          <w:p>
            <w:pPr>
              <w:ind w:firstLine="630" w:firstLineChars="300"/>
              <w:rPr>
                <w:rFonts w:ascii="宋体" w:hAnsi="宋体"/>
                <w:kern w:val="0"/>
                <w:szCs w:val="21"/>
              </w:rPr>
            </w:pPr>
            <w:r>
              <w:rPr>
                <w:rFonts w:ascii="宋体" w:hAnsi="宋体"/>
                <w:kern w:val="0"/>
                <w:szCs w:val="21"/>
              </w:rPr>
              <w:t>1）</w:t>
            </w:r>
            <w:r>
              <w:rPr>
                <w:rFonts w:ascii="宋体" w:hAnsi="宋体"/>
                <w:szCs w:val="21"/>
              </w:rPr>
              <w:t>供电电压：20-50VDC；</w:t>
            </w:r>
          </w:p>
          <w:p>
            <w:pPr>
              <w:ind w:firstLine="630" w:firstLineChars="300"/>
              <w:rPr>
                <w:rFonts w:ascii="宋体" w:hAnsi="宋体"/>
                <w:kern w:val="0"/>
                <w:szCs w:val="21"/>
              </w:rPr>
            </w:pPr>
            <w:r>
              <w:rPr>
                <w:rFonts w:ascii="宋体" w:hAnsi="宋体"/>
                <w:kern w:val="0"/>
                <w:szCs w:val="21"/>
              </w:rPr>
              <w:t>2）</w:t>
            </w:r>
            <w:r>
              <w:rPr>
                <w:rFonts w:ascii="宋体" w:hAnsi="宋体"/>
                <w:szCs w:val="21"/>
              </w:rPr>
              <w:t>输出电流有效值：0</w:t>
            </w:r>
            <w:r>
              <w:rPr>
                <w:rFonts w:hint="eastAsia" w:ascii="宋体" w:hAnsi="宋体"/>
                <w:szCs w:val="21"/>
              </w:rPr>
              <w:t>.</w:t>
            </w:r>
            <w:r>
              <w:rPr>
                <w:rFonts w:ascii="宋体" w:hAnsi="宋体"/>
                <w:szCs w:val="21"/>
              </w:rPr>
              <w:t>7~3</w:t>
            </w:r>
            <w:r>
              <w:rPr>
                <w:rFonts w:hint="eastAsia" w:ascii="宋体" w:hAnsi="宋体"/>
                <w:szCs w:val="21"/>
              </w:rPr>
              <w:t>.</w:t>
            </w:r>
            <w:r>
              <w:rPr>
                <w:rFonts w:ascii="宋体" w:hAnsi="宋体"/>
                <w:szCs w:val="21"/>
              </w:rPr>
              <w:t>0A</w:t>
            </w:r>
            <w:r>
              <w:rPr>
                <w:rFonts w:ascii="宋体" w:hAnsi="宋体"/>
                <w:kern w:val="0"/>
                <w:szCs w:val="21"/>
              </w:rPr>
              <w:t>；</w:t>
            </w:r>
          </w:p>
          <w:p>
            <w:pPr>
              <w:ind w:firstLine="630" w:firstLineChars="300"/>
              <w:rPr>
                <w:rFonts w:ascii="宋体" w:hAnsi="宋体"/>
                <w:kern w:val="0"/>
                <w:szCs w:val="21"/>
              </w:rPr>
            </w:pPr>
            <w:r>
              <w:rPr>
                <w:rFonts w:ascii="宋体" w:hAnsi="宋体"/>
                <w:kern w:val="0"/>
                <w:szCs w:val="21"/>
              </w:rPr>
              <w:t>3）</w:t>
            </w:r>
            <w:r>
              <w:rPr>
                <w:rFonts w:ascii="宋体" w:hAnsi="宋体"/>
                <w:szCs w:val="21"/>
              </w:rPr>
              <w:t>每转最大脉冲数：</w:t>
            </w:r>
            <w:r>
              <w:rPr>
                <w:rFonts w:ascii="宋体" w:hAnsi="宋体"/>
                <w:kern w:val="0"/>
                <w:szCs w:val="21"/>
              </w:rPr>
              <w:t>≥</w:t>
            </w:r>
            <w:r>
              <w:rPr>
                <w:rFonts w:ascii="宋体" w:hAnsi="宋体"/>
                <w:szCs w:val="21"/>
              </w:rPr>
              <w:t>40000</w:t>
            </w:r>
            <w:r>
              <w:rPr>
                <w:rFonts w:ascii="宋体" w:hAnsi="宋体"/>
                <w:kern w:val="0"/>
                <w:szCs w:val="21"/>
              </w:rPr>
              <w:t>；</w:t>
            </w:r>
          </w:p>
          <w:p>
            <w:pPr>
              <w:ind w:firstLine="630" w:firstLineChars="300"/>
              <w:rPr>
                <w:rFonts w:ascii="宋体" w:hAnsi="宋体"/>
                <w:kern w:val="0"/>
                <w:szCs w:val="21"/>
              </w:rPr>
            </w:pPr>
            <w:r>
              <w:rPr>
                <w:rFonts w:ascii="宋体" w:hAnsi="宋体"/>
                <w:kern w:val="0"/>
                <w:szCs w:val="21"/>
              </w:rPr>
              <w:t>4）</w:t>
            </w:r>
            <w:r>
              <w:rPr>
                <w:rFonts w:ascii="宋体" w:hAnsi="宋体"/>
                <w:szCs w:val="21"/>
              </w:rPr>
              <w:t>特色功能：静止时电流自动减半</w:t>
            </w:r>
            <w:r>
              <w:rPr>
                <w:rFonts w:ascii="宋体" w:hAnsi="宋体"/>
                <w:kern w:val="0"/>
                <w:szCs w:val="21"/>
              </w:rPr>
              <w:t>；</w:t>
            </w:r>
          </w:p>
          <w:p>
            <w:pPr>
              <w:ind w:firstLine="630" w:firstLineChars="300"/>
              <w:rPr>
                <w:rFonts w:ascii="宋体" w:hAnsi="宋体"/>
                <w:kern w:val="0"/>
                <w:szCs w:val="21"/>
              </w:rPr>
            </w:pPr>
            <w:r>
              <w:rPr>
                <w:rFonts w:ascii="宋体" w:hAnsi="宋体"/>
                <w:kern w:val="0"/>
                <w:szCs w:val="21"/>
              </w:rPr>
              <w:t>5）</w:t>
            </w:r>
            <w:r>
              <w:rPr>
                <w:rFonts w:ascii="宋体" w:hAnsi="宋体"/>
                <w:szCs w:val="21"/>
              </w:rPr>
              <w:t>保护功能：过压、过流保护功能</w:t>
            </w:r>
            <w:r>
              <w:rPr>
                <w:rFonts w:ascii="宋体" w:hAnsi="宋体"/>
                <w:kern w:val="0"/>
                <w:szCs w:val="21"/>
              </w:rPr>
              <w:t>。</w:t>
            </w:r>
          </w:p>
          <w:p>
            <w:pPr>
              <w:ind w:firstLine="420" w:firstLineChars="200"/>
              <w:rPr>
                <w:rFonts w:ascii="宋体" w:hAnsi="宋体"/>
                <w:szCs w:val="21"/>
              </w:rPr>
            </w:pPr>
            <w:r>
              <w:rPr>
                <w:rFonts w:ascii="宋体" w:hAnsi="宋体"/>
                <w:szCs w:val="21"/>
              </w:rPr>
              <w:t>2．电机：</w:t>
            </w:r>
          </w:p>
          <w:p>
            <w:pPr>
              <w:ind w:firstLine="630" w:firstLineChars="300"/>
              <w:rPr>
                <w:rFonts w:ascii="宋体" w:hAnsi="宋体"/>
                <w:kern w:val="0"/>
                <w:szCs w:val="21"/>
              </w:rPr>
            </w:pPr>
            <w:r>
              <w:rPr>
                <w:rFonts w:ascii="宋体" w:hAnsi="宋体"/>
                <w:kern w:val="0"/>
                <w:szCs w:val="21"/>
              </w:rPr>
              <w:t>1）</w:t>
            </w:r>
            <w:r>
              <w:rPr>
                <w:rFonts w:ascii="宋体" w:hAnsi="宋体"/>
                <w:szCs w:val="21"/>
              </w:rPr>
              <w:t>类型：混合式电机；</w:t>
            </w:r>
          </w:p>
          <w:p>
            <w:pPr>
              <w:ind w:firstLine="630" w:firstLineChars="300"/>
              <w:rPr>
                <w:rFonts w:ascii="宋体" w:hAnsi="宋体"/>
                <w:kern w:val="0"/>
                <w:szCs w:val="21"/>
              </w:rPr>
            </w:pPr>
            <w:r>
              <w:rPr>
                <w:rFonts w:ascii="宋体" w:hAnsi="宋体"/>
                <w:kern w:val="0"/>
                <w:szCs w:val="21"/>
              </w:rPr>
              <w:t>2）</w:t>
            </w:r>
            <w:r>
              <w:rPr>
                <w:rFonts w:ascii="宋体" w:hAnsi="宋体"/>
                <w:szCs w:val="21"/>
              </w:rPr>
              <w:t>步距角：≤1</w:t>
            </w:r>
            <w:r>
              <w:rPr>
                <w:rFonts w:hint="eastAsia" w:ascii="宋体" w:hAnsi="宋体"/>
                <w:szCs w:val="21"/>
              </w:rPr>
              <w:t>.</w:t>
            </w:r>
            <w:r>
              <w:rPr>
                <w:rFonts w:ascii="宋体" w:hAnsi="宋体"/>
                <w:szCs w:val="21"/>
              </w:rPr>
              <w:t>8°</w:t>
            </w:r>
            <w:r>
              <w:rPr>
                <w:rFonts w:ascii="宋体" w:hAnsi="宋体"/>
                <w:kern w:val="0"/>
                <w:szCs w:val="21"/>
              </w:rPr>
              <w:t>；</w:t>
            </w:r>
          </w:p>
          <w:p>
            <w:pPr>
              <w:ind w:firstLine="630" w:firstLineChars="300"/>
              <w:rPr>
                <w:rFonts w:ascii="宋体" w:hAnsi="宋体"/>
                <w:kern w:val="0"/>
                <w:szCs w:val="21"/>
              </w:rPr>
            </w:pPr>
            <w:r>
              <w:rPr>
                <w:rFonts w:ascii="宋体" w:hAnsi="宋体"/>
                <w:kern w:val="0"/>
                <w:szCs w:val="21"/>
              </w:rPr>
              <w:t>3）</w:t>
            </w:r>
            <w:r>
              <w:rPr>
                <w:rFonts w:ascii="宋体" w:hAnsi="宋体"/>
                <w:szCs w:val="21"/>
              </w:rPr>
              <w:t>相数：</w:t>
            </w:r>
            <w:r>
              <w:rPr>
                <w:rFonts w:ascii="宋体" w:hAnsi="宋体"/>
                <w:kern w:val="0"/>
                <w:szCs w:val="21"/>
              </w:rPr>
              <w:t>≥</w:t>
            </w:r>
            <w:r>
              <w:rPr>
                <w:rFonts w:ascii="宋体" w:hAnsi="宋体"/>
                <w:szCs w:val="21"/>
              </w:rPr>
              <w:t>2相</w:t>
            </w:r>
            <w:r>
              <w:rPr>
                <w:rFonts w:ascii="宋体" w:hAnsi="宋体"/>
                <w:kern w:val="0"/>
                <w:szCs w:val="21"/>
              </w:rPr>
              <w:t>。</w:t>
            </w:r>
          </w:p>
          <w:p>
            <w:pPr>
              <w:rPr>
                <w:rFonts w:ascii="宋体" w:hAnsi="宋体"/>
                <w:b/>
                <w:bCs/>
                <w:szCs w:val="21"/>
              </w:rPr>
            </w:pPr>
            <w:r>
              <w:rPr>
                <w:rFonts w:ascii="宋体" w:hAnsi="宋体" w:cs="Segoe UI Symbol"/>
                <w:b/>
                <w:bCs/>
                <w:szCs w:val="21"/>
              </w:rPr>
              <w:t>★</w:t>
            </w:r>
            <w:r>
              <w:rPr>
                <w:rFonts w:hint="eastAsia" w:ascii="宋体" w:hAnsi="宋体"/>
                <w:b/>
                <w:bCs/>
                <w:szCs w:val="21"/>
              </w:rPr>
              <w:t>九</w:t>
            </w:r>
            <w:r>
              <w:rPr>
                <w:rFonts w:ascii="宋体" w:hAnsi="宋体"/>
                <w:b/>
                <w:bCs/>
                <w:szCs w:val="21"/>
              </w:rPr>
              <w:t>、温度控制模块</w:t>
            </w:r>
          </w:p>
          <w:p>
            <w:pPr>
              <w:ind w:firstLine="420" w:firstLineChars="200"/>
              <w:rPr>
                <w:rFonts w:ascii="宋体" w:hAnsi="宋体"/>
                <w:szCs w:val="21"/>
              </w:rPr>
            </w:pPr>
            <w:r>
              <w:rPr>
                <w:rFonts w:ascii="宋体" w:hAnsi="宋体"/>
                <w:szCs w:val="21"/>
              </w:rPr>
              <w:t>该模块需由透明有机玻璃温箱、温箱底座、接线端子、直流加热灯泡、排风扇、温度传感器等组成。需具备模拟量输入接收传感器温度，模拟量输出调节风扇转速的功能。</w:t>
            </w:r>
          </w:p>
          <w:p>
            <w:pPr>
              <w:ind w:firstLine="420" w:firstLineChars="200"/>
              <w:rPr>
                <w:rFonts w:ascii="宋体" w:hAnsi="宋体"/>
                <w:szCs w:val="21"/>
              </w:rPr>
            </w:pPr>
            <w:r>
              <w:rPr>
                <w:rFonts w:ascii="宋体" w:hAnsi="宋体"/>
                <w:szCs w:val="21"/>
              </w:rPr>
              <w:t>1．具备PID调节控制温箱恒温功能</w:t>
            </w:r>
            <w:r>
              <w:rPr>
                <w:rFonts w:ascii="宋体" w:hAnsi="宋体"/>
                <w:kern w:val="0"/>
                <w:szCs w:val="21"/>
              </w:rPr>
              <w:t>；</w:t>
            </w:r>
            <w:r>
              <w:rPr>
                <w:rFonts w:ascii="宋体" w:hAnsi="宋体"/>
                <w:szCs w:val="21"/>
              </w:rPr>
              <w:t xml:space="preserve"> </w:t>
            </w:r>
          </w:p>
          <w:p>
            <w:pPr>
              <w:ind w:firstLine="420" w:firstLineChars="200"/>
              <w:rPr>
                <w:rFonts w:ascii="宋体" w:hAnsi="宋体"/>
                <w:szCs w:val="21"/>
              </w:rPr>
            </w:pPr>
            <w:r>
              <w:rPr>
                <w:rFonts w:ascii="宋体" w:hAnsi="宋体"/>
                <w:szCs w:val="21"/>
              </w:rPr>
              <w:t>2．能够把温度调节到设定温度，达到一定的恒温控制效果；</w:t>
            </w:r>
          </w:p>
          <w:p>
            <w:pPr>
              <w:ind w:firstLine="420" w:firstLineChars="200"/>
              <w:rPr>
                <w:rFonts w:ascii="宋体" w:hAnsi="宋体"/>
                <w:szCs w:val="21"/>
              </w:rPr>
            </w:pPr>
            <w:r>
              <w:rPr>
                <w:rFonts w:ascii="宋体" w:hAnsi="宋体"/>
                <w:szCs w:val="21"/>
              </w:rPr>
              <w:t>3．现场进行功能演示。</w:t>
            </w:r>
          </w:p>
          <w:p>
            <w:pPr>
              <w:rPr>
                <w:rFonts w:ascii="宋体" w:hAnsi="宋体"/>
                <w:b/>
                <w:bCs/>
                <w:szCs w:val="21"/>
              </w:rPr>
            </w:pPr>
            <w:r>
              <w:rPr>
                <w:rFonts w:ascii="宋体" w:hAnsi="宋体"/>
                <w:b/>
                <w:bCs/>
                <w:szCs w:val="21"/>
              </w:rPr>
              <w:t>十、自动售货机模块</w:t>
            </w:r>
          </w:p>
          <w:p>
            <w:pPr>
              <w:ind w:firstLine="420" w:firstLineChars="200"/>
              <w:rPr>
                <w:rFonts w:ascii="宋体" w:hAnsi="宋体"/>
                <w:szCs w:val="21"/>
              </w:rPr>
            </w:pPr>
            <w:r>
              <w:rPr>
                <w:rFonts w:ascii="宋体" w:hAnsi="宋体"/>
                <w:szCs w:val="21"/>
              </w:rPr>
              <w:t>该模块需具备能够完成对货物信息的存取、硬币处理、余额计算和显示的功能，具备可以模拟出售四种不同金额商品的功能。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kern w:val="0"/>
                <w:szCs w:val="21"/>
              </w:rPr>
            </w:pPr>
            <w:r>
              <w:rPr>
                <w:rFonts w:ascii="宋体" w:hAnsi="宋体"/>
                <w:szCs w:val="21"/>
              </w:rPr>
              <w:t>2．逻辑点数：</w:t>
            </w:r>
            <w:r>
              <w:rPr>
                <w:rFonts w:ascii="宋体" w:hAnsi="宋体"/>
                <w:kern w:val="0"/>
                <w:szCs w:val="21"/>
              </w:rPr>
              <w:t>≥25；</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一</w:t>
            </w:r>
            <w:r>
              <w:rPr>
                <w:rFonts w:ascii="宋体" w:hAnsi="宋体"/>
                <w:b/>
                <w:bCs/>
                <w:szCs w:val="21"/>
              </w:rPr>
              <w:t>、天塔之光模块</w:t>
            </w:r>
          </w:p>
          <w:p>
            <w:pPr>
              <w:ind w:firstLine="420" w:firstLineChars="200"/>
              <w:rPr>
                <w:rFonts w:ascii="宋体" w:hAnsi="宋体"/>
                <w:szCs w:val="21"/>
              </w:rPr>
            </w:pPr>
            <w:r>
              <w:rPr>
                <w:rFonts w:ascii="宋体" w:hAnsi="宋体"/>
                <w:szCs w:val="21"/>
              </w:rPr>
              <w:t>该模块需具备模拟电视发射塔的装饰灯光，通过对灯光进行控制，使灯按照一定的规律实现不同点亮效果的功能。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kern w:val="0"/>
                <w:szCs w:val="21"/>
              </w:rPr>
            </w:pPr>
            <w:r>
              <w:rPr>
                <w:rFonts w:ascii="宋体" w:hAnsi="宋体"/>
                <w:szCs w:val="21"/>
              </w:rPr>
              <w:t>2．逻辑点数：</w:t>
            </w:r>
            <w:r>
              <w:rPr>
                <w:rFonts w:ascii="宋体" w:hAnsi="宋体"/>
                <w:kern w:val="0"/>
                <w:szCs w:val="21"/>
              </w:rPr>
              <w:t>≥9；</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二</w:t>
            </w:r>
            <w:r>
              <w:rPr>
                <w:rFonts w:ascii="宋体" w:hAnsi="宋体"/>
                <w:b/>
                <w:bCs/>
                <w:szCs w:val="21"/>
              </w:rPr>
              <w:t>、水塔水位多种液体混合模块</w:t>
            </w:r>
          </w:p>
          <w:p>
            <w:pPr>
              <w:ind w:firstLine="420" w:firstLineChars="200"/>
              <w:rPr>
                <w:rFonts w:ascii="宋体" w:hAnsi="宋体"/>
                <w:szCs w:val="21"/>
              </w:rPr>
            </w:pPr>
            <w:r>
              <w:rPr>
                <w:rFonts w:ascii="宋体" w:hAnsi="宋体"/>
                <w:szCs w:val="21"/>
              </w:rPr>
              <w:t>该模块需具备模拟两种不同的液体通过控制进行流入、混合、混合比例、加工搅拌、流出等工序的功能。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kern w:val="0"/>
                <w:szCs w:val="21"/>
              </w:rPr>
            </w:pPr>
            <w:r>
              <w:rPr>
                <w:rFonts w:ascii="宋体" w:hAnsi="宋体"/>
                <w:szCs w:val="21"/>
              </w:rPr>
              <w:t>2．逻辑点数：</w:t>
            </w:r>
            <w:r>
              <w:rPr>
                <w:rFonts w:ascii="宋体" w:hAnsi="宋体"/>
                <w:kern w:val="0"/>
                <w:szCs w:val="21"/>
              </w:rPr>
              <w:t>≥14；</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三</w:t>
            </w:r>
            <w:r>
              <w:rPr>
                <w:rFonts w:ascii="宋体" w:hAnsi="宋体"/>
                <w:b/>
                <w:bCs/>
                <w:szCs w:val="21"/>
              </w:rPr>
              <w:t>、电机正反转模块</w:t>
            </w:r>
          </w:p>
          <w:p>
            <w:pPr>
              <w:ind w:firstLine="420" w:firstLineChars="200"/>
              <w:rPr>
                <w:rFonts w:ascii="宋体" w:hAnsi="宋体"/>
                <w:szCs w:val="21"/>
              </w:rPr>
            </w:pPr>
            <w:r>
              <w:rPr>
                <w:rFonts w:ascii="宋体" w:hAnsi="宋体"/>
                <w:szCs w:val="21"/>
              </w:rPr>
              <w:t>该模块需具备模拟控制电机启动、停止、正反转、切换电机、显示电机运行状态的功能。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kern w:val="0"/>
                <w:szCs w:val="21"/>
              </w:rPr>
            </w:pPr>
            <w:r>
              <w:rPr>
                <w:rFonts w:ascii="宋体" w:hAnsi="宋体"/>
                <w:szCs w:val="21"/>
              </w:rPr>
              <w:t>2．逻辑点数：</w:t>
            </w:r>
            <w:r>
              <w:rPr>
                <w:rFonts w:ascii="宋体" w:hAnsi="宋体"/>
                <w:kern w:val="0"/>
                <w:szCs w:val="21"/>
              </w:rPr>
              <w:t xml:space="preserve">≥11； </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四</w:t>
            </w:r>
            <w:r>
              <w:rPr>
                <w:rFonts w:ascii="宋体" w:hAnsi="宋体"/>
                <w:b/>
                <w:bCs/>
                <w:szCs w:val="21"/>
              </w:rPr>
              <w:t>、交通灯模块</w:t>
            </w:r>
          </w:p>
          <w:p>
            <w:pPr>
              <w:ind w:firstLine="420" w:firstLineChars="200"/>
              <w:rPr>
                <w:rFonts w:ascii="宋体" w:hAnsi="宋体"/>
                <w:szCs w:val="21"/>
              </w:rPr>
            </w:pPr>
            <w:r>
              <w:rPr>
                <w:rFonts w:ascii="宋体" w:hAnsi="宋体"/>
                <w:szCs w:val="21"/>
              </w:rPr>
              <w:t>该模块需具备</w:t>
            </w:r>
            <w:r>
              <w:rPr>
                <w:rFonts w:ascii="宋体" w:hAnsi="宋体"/>
                <w:kern w:val="0"/>
                <w:szCs w:val="21"/>
              </w:rPr>
              <w:t>模拟真实环境下交通灯控制的功能</w:t>
            </w:r>
            <w:r>
              <w:rPr>
                <w:rFonts w:hint="eastAsia" w:ascii="宋体" w:hAnsi="宋体"/>
                <w:kern w:val="0"/>
                <w:szCs w:val="21"/>
              </w:rPr>
              <w:t>。</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kern w:val="0"/>
                <w:szCs w:val="21"/>
              </w:rPr>
            </w:pPr>
            <w:r>
              <w:rPr>
                <w:rFonts w:ascii="宋体" w:hAnsi="宋体"/>
                <w:szCs w:val="21"/>
              </w:rPr>
              <w:t>2．逻辑点数：</w:t>
            </w:r>
            <w:r>
              <w:rPr>
                <w:rFonts w:ascii="宋体" w:hAnsi="宋体"/>
                <w:kern w:val="0"/>
                <w:szCs w:val="21"/>
              </w:rPr>
              <w:t>≥12；</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五</w:t>
            </w:r>
            <w:r>
              <w:rPr>
                <w:rFonts w:ascii="宋体" w:hAnsi="宋体"/>
                <w:b/>
                <w:bCs/>
                <w:szCs w:val="21"/>
              </w:rPr>
              <w:t>、自动送料装车模块</w:t>
            </w:r>
          </w:p>
          <w:p>
            <w:pPr>
              <w:ind w:firstLine="420" w:firstLineChars="200"/>
              <w:rPr>
                <w:rFonts w:ascii="宋体" w:hAnsi="宋体"/>
                <w:szCs w:val="21"/>
              </w:rPr>
            </w:pPr>
            <w:r>
              <w:rPr>
                <w:rFonts w:ascii="宋体" w:hAnsi="宋体"/>
                <w:szCs w:val="21"/>
              </w:rPr>
              <w:t>该模块需具备模拟由三条传送带组成模拟在物流矿车等行业中的自动送料、自动传输、自动装车的功能。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p>
          <w:p>
            <w:pPr>
              <w:ind w:firstLine="420" w:firstLineChars="200"/>
              <w:rPr>
                <w:rFonts w:ascii="宋体" w:hAnsi="宋体"/>
                <w:szCs w:val="21"/>
              </w:rPr>
            </w:pPr>
            <w:r>
              <w:rPr>
                <w:rFonts w:ascii="宋体" w:hAnsi="宋体"/>
                <w:szCs w:val="21"/>
              </w:rPr>
              <w:t>2．逻辑点数：</w:t>
            </w:r>
            <w:r>
              <w:rPr>
                <w:rFonts w:ascii="宋体" w:hAnsi="宋体"/>
                <w:kern w:val="0"/>
                <w:szCs w:val="21"/>
              </w:rPr>
              <w:t>≥15；</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六</w:t>
            </w:r>
            <w:r>
              <w:rPr>
                <w:rFonts w:ascii="宋体" w:hAnsi="宋体"/>
                <w:b/>
                <w:bCs/>
                <w:szCs w:val="21"/>
              </w:rPr>
              <w:t>、七段码模块</w:t>
            </w:r>
          </w:p>
          <w:p>
            <w:pPr>
              <w:ind w:firstLine="420" w:firstLineChars="200"/>
              <w:rPr>
                <w:rFonts w:ascii="宋体" w:hAnsi="宋体"/>
                <w:szCs w:val="21"/>
              </w:rPr>
            </w:pPr>
            <w:r>
              <w:rPr>
                <w:rFonts w:ascii="宋体" w:hAnsi="宋体"/>
                <w:szCs w:val="21"/>
              </w:rPr>
              <w:t>该模块需具备模拟实现通过点亮不同二极管灯的组合显示0-9之间不同数字的功能。</w:t>
            </w:r>
          </w:p>
          <w:p>
            <w:pPr>
              <w:ind w:firstLine="420" w:firstLineChars="200"/>
              <w:rPr>
                <w:rFonts w:ascii="宋体" w:hAnsi="宋体"/>
                <w:szCs w:val="21"/>
              </w:rPr>
            </w:pPr>
            <w:r>
              <w:rPr>
                <w:rFonts w:ascii="宋体" w:hAnsi="宋体"/>
                <w:szCs w:val="21"/>
              </w:rPr>
              <w:t>1．供电电压：</w:t>
            </w:r>
            <w:r>
              <w:rPr>
                <w:rFonts w:ascii="宋体" w:hAnsi="宋体"/>
                <w:kern w:val="0"/>
                <w:szCs w:val="21"/>
              </w:rPr>
              <w:t>DC24V±10%；</w:t>
            </w:r>
            <w:r>
              <w:rPr>
                <w:rFonts w:ascii="宋体" w:hAnsi="宋体"/>
                <w:szCs w:val="21"/>
              </w:rPr>
              <w:t xml:space="preserve"> </w:t>
            </w:r>
          </w:p>
          <w:p>
            <w:pPr>
              <w:ind w:firstLine="420" w:firstLineChars="200"/>
              <w:rPr>
                <w:rFonts w:ascii="宋体" w:hAnsi="宋体"/>
                <w:szCs w:val="21"/>
              </w:rPr>
            </w:pPr>
            <w:r>
              <w:rPr>
                <w:rFonts w:ascii="宋体" w:hAnsi="宋体"/>
                <w:szCs w:val="21"/>
              </w:rPr>
              <w:t>2．逻辑点数：</w:t>
            </w:r>
            <w:r>
              <w:rPr>
                <w:rFonts w:ascii="宋体" w:hAnsi="宋体"/>
                <w:kern w:val="0"/>
                <w:szCs w:val="21"/>
              </w:rPr>
              <w:t>≥7；</w:t>
            </w:r>
            <w:r>
              <w:rPr>
                <w:rFonts w:ascii="宋体" w:hAnsi="宋体"/>
                <w:szCs w:val="21"/>
              </w:rPr>
              <w:t xml:space="preserve"> </w:t>
            </w:r>
          </w:p>
          <w:p>
            <w:pPr>
              <w:ind w:firstLine="420" w:firstLineChars="200"/>
              <w:rPr>
                <w:rFonts w:ascii="宋体" w:hAnsi="宋体"/>
                <w:kern w:val="0"/>
                <w:szCs w:val="21"/>
              </w:rPr>
            </w:pPr>
            <w:r>
              <w:rPr>
                <w:rFonts w:ascii="宋体" w:hAnsi="宋体"/>
                <w:szCs w:val="21"/>
              </w:rPr>
              <w:t>3．支持模块快换功能</w:t>
            </w:r>
            <w:r>
              <w:rPr>
                <w:rFonts w:ascii="宋体" w:hAnsi="宋体"/>
                <w:kern w:val="0"/>
                <w:szCs w:val="21"/>
              </w:rPr>
              <w:t>。</w:t>
            </w:r>
          </w:p>
          <w:p>
            <w:pPr>
              <w:rPr>
                <w:rFonts w:ascii="宋体" w:hAnsi="宋体"/>
                <w:b/>
                <w:bCs/>
                <w:szCs w:val="21"/>
              </w:rPr>
            </w:pPr>
            <w:r>
              <w:rPr>
                <w:rFonts w:ascii="宋体" w:hAnsi="宋体"/>
                <w:b/>
                <w:bCs/>
                <w:szCs w:val="21"/>
              </w:rPr>
              <w:t>十</w:t>
            </w:r>
            <w:r>
              <w:rPr>
                <w:rFonts w:hint="eastAsia" w:ascii="宋体" w:hAnsi="宋体"/>
                <w:b/>
                <w:bCs/>
                <w:szCs w:val="21"/>
              </w:rPr>
              <w:t>七</w:t>
            </w:r>
            <w:r>
              <w:rPr>
                <w:rFonts w:ascii="宋体" w:hAnsi="宋体"/>
                <w:b/>
                <w:bCs/>
                <w:szCs w:val="21"/>
              </w:rPr>
              <w:t>、按钮指示灯操作模块</w:t>
            </w:r>
          </w:p>
          <w:p>
            <w:pPr>
              <w:ind w:firstLine="420" w:firstLineChars="200"/>
              <w:rPr>
                <w:rFonts w:ascii="宋体" w:hAnsi="宋体"/>
                <w:szCs w:val="21"/>
              </w:rPr>
            </w:pPr>
            <w:r>
              <w:rPr>
                <w:rFonts w:ascii="宋体" w:hAnsi="宋体"/>
                <w:szCs w:val="21"/>
              </w:rPr>
              <w:t>按钮指示灯</w:t>
            </w:r>
            <w:r>
              <w:rPr>
                <w:rFonts w:hint="eastAsia" w:ascii="宋体" w:hAnsi="宋体"/>
                <w:szCs w:val="21"/>
              </w:rPr>
              <w:t>模块</w:t>
            </w:r>
            <w:r>
              <w:rPr>
                <w:rFonts w:ascii="宋体" w:hAnsi="宋体"/>
                <w:szCs w:val="21"/>
              </w:rPr>
              <w:t>需具备启动、停止、暂停、复位、急停、指示等功能。</w:t>
            </w:r>
          </w:p>
          <w:p>
            <w:pPr>
              <w:rPr>
                <w:rFonts w:ascii="宋体" w:hAnsi="宋体"/>
                <w:b/>
                <w:bCs/>
                <w:szCs w:val="21"/>
              </w:rPr>
            </w:pPr>
            <w:r>
              <w:rPr>
                <w:rFonts w:hint="eastAsia" w:ascii="宋体" w:hAnsi="宋体"/>
                <w:b/>
                <w:bCs/>
                <w:szCs w:val="21"/>
              </w:rPr>
              <w:t>十八</w:t>
            </w:r>
            <w:r>
              <w:rPr>
                <w:rFonts w:ascii="宋体" w:hAnsi="宋体"/>
                <w:b/>
                <w:bCs/>
                <w:szCs w:val="21"/>
              </w:rPr>
              <w:t>、立体仓储单元</w:t>
            </w:r>
          </w:p>
          <w:p>
            <w:pPr>
              <w:ind w:firstLine="420" w:firstLineChars="200"/>
              <w:rPr>
                <w:rFonts w:ascii="宋体" w:hAnsi="宋体"/>
                <w:szCs w:val="21"/>
              </w:rPr>
            </w:pPr>
            <w:r>
              <w:rPr>
                <w:rFonts w:ascii="宋体" w:hAnsi="宋体"/>
                <w:szCs w:val="21"/>
              </w:rPr>
              <w:t>该单元需由立体仓库、码垛机器人模块、接口模块、三色警示灯、立体仓库工作平台等组成，需实现工件夹取、自动出入库等功能。</w:t>
            </w:r>
          </w:p>
          <w:p>
            <w:pPr>
              <w:ind w:firstLine="420" w:firstLineChars="200"/>
              <w:rPr>
                <w:rFonts w:ascii="宋体" w:hAnsi="宋体"/>
                <w:b/>
                <w:szCs w:val="21"/>
              </w:rPr>
            </w:pPr>
            <w:r>
              <w:rPr>
                <w:rFonts w:ascii="宋体" w:hAnsi="宋体"/>
                <w:szCs w:val="21"/>
              </w:rPr>
              <w:t>1．</w:t>
            </w:r>
            <w:r>
              <w:rPr>
                <w:rFonts w:ascii="宋体" w:hAnsi="宋体"/>
                <w:b/>
                <w:szCs w:val="21"/>
              </w:rPr>
              <w:t>立体仓库工作平台</w:t>
            </w:r>
          </w:p>
          <w:p>
            <w:pPr>
              <w:ind w:firstLine="630" w:firstLineChars="300"/>
              <w:rPr>
                <w:rFonts w:ascii="宋体" w:hAnsi="宋体"/>
                <w:szCs w:val="21"/>
              </w:rPr>
            </w:pPr>
            <w:r>
              <w:rPr>
                <w:rFonts w:ascii="宋体" w:hAnsi="宋体"/>
                <w:kern w:val="0"/>
                <w:szCs w:val="21"/>
              </w:rPr>
              <w:t>1）</w:t>
            </w:r>
            <w:r>
              <w:rPr>
                <w:rFonts w:ascii="宋体" w:hAnsi="宋体"/>
                <w:szCs w:val="21"/>
              </w:rPr>
              <w:t>桌面型材需采用高强度20*80铝合金型材；</w:t>
            </w:r>
          </w:p>
          <w:p>
            <w:pPr>
              <w:ind w:firstLine="630" w:firstLineChars="300"/>
              <w:rPr>
                <w:rFonts w:ascii="宋体" w:hAnsi="宋体"/>
                <w:szCs w:val="21"/>
              </w:rPr>
            </w:pPr>
            <w:r>
              <w:rPr>
                <w:rFonts w:ascii="宋体" w:hAnsi="宋体"/>
                <w:kern w:val="0"/>
                <w:szCs w:val="21"/>
              </w:rPr>
              <w:t>2）</w:t>
            </w:r>
            <w:r>
              <w:rPr>
                <w:rFonts w:ascii="宋体" w:hAnsi="宋体"/>
                <w:szCs w:val="21"/>
              </w:rPr>
              <w:t>铝型材移动架需采用高强度40*40铝合金型材，底部需配有4个带自锁万向轮；</w:t>
            </w:r>
          </w:p>
          <w:p>
            <w:pPr>
              <w:ind w:firstLine="630" w:firstLineChars="300"/>
              <w:rPr>
                <w:rFonts w:ascii="宋体" w:hAnsi="宋体"/>
                <w:szCs w:val="21"/>
              </w:rPr>
            </w:pPr>
            <w:r>
              <w:rPr>
                <w:rFonts w:ascii="宋体" w:hAnsi="宋体"/>
                <w:kern w:val="0"/>
                <w:szCs w:val="21"/>
              </w:rPr>
              <w:t>3）</w:t>
            </w:r>
            <w:r>
              <w:rPr>
                <w:rFonts w:ascii="宋体" w:hAnsi="宋体"/>
                <w:szCs w:val="21"/>
              </w:rPr>
              <w:t>桌面尺寸≥900*640*700mm（长*宽*高）。</w:t>
            </w:r>
          </w:p>
          <w:p>
            <w:pPr>
              <w:ind w:firstLine="420" w:firstLineChars="200"/>
              <w:rPr>
                <w:rFonts w:ascii="宋体" w:hAnsi="宋体"/>
                <w:b/>
                <w:szCs w:val="21"/>
              </w:rPr>
            </w:pPr>
            <w:r>
              <w:rPr>
                <w:rFonts w:ascii="宋体" w:hAnsi="宋体"/>
                <w:szCs w:val="21"/>
              </w:rPr>
              <w:t>2．</w:t>
            </w:r>
            <w:r>
              <w:rPr>
                <w:rFonts w:ascii="宋体" w:hAnsi="宋体"/>
                <w:b/>
                <w:szCs w:val="21"/>
              </w:rPr>
              <w:t>立体仓储模块</w:t>
            </w:r>
          </w:p>
          <w:p>
            <w:pPr>
              <w:ind w:firstLine="420" w:firstLineChars="200"/>
              <w:rPr>
                <w:rFonts w:ascii="宋体" w:hAnsi="宋体"/>
                <w:szCs w:val="21"/>
              </w:rPr>
            </w:pPr>
            <w:r>
              <w:rPr>
                <w:rFonts w:ascii="宋体" w:hAnsi="宋体"/>
                <w:szCs w:val="21"/>
              </w:rPr>
              <w:t xml:space="preserve">由仓位库体、中转库位、物料检测装置、模型及托盘等部分组成。 </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仓库总高</w:t>
            </w:r>
            <w:r>
              <w:rPr>
                <w:rFonts w:ascii="宋体" w:hAnsi="宋体"/>
                <w:kern w:val="0"/>
                <w:szCs w:val="21"/>
              </w:rPr>
              <w:t>≥500mm，总宽≥570mm</w:t>
            </w:r>
            <w:r>
              <w:rPr>
                <w:rFonts w:ascii="宋体" w:hAnsi="宋体"/>
                <w:szCs w:val="21"/>
              </w:rPr>
              <w:t xml:space="preserve">； </w:t>
            </w:r>
          </w:p>
          <w:p>
            <w:pPr>
              <w:ind w:firstLine="420" w:firstLineChars="200"/>
              <w:rPr>
                <w:rFonts w:ascii="宋体" w:hAnsi="宋体"/>
                <w:kern w:val="0"/>
                <w:szCs w:val="21"/>
              </w:rPr>
            </w:pPr>
            <w:r>
              <w:rPr>
                <w:rFonts w:ascii="宋体" w:hAnsi="宋体" w:cs="Segoe UI Symbol"/>
                <w:szCs w:val="21"/>
              </w:rPr>
              <w:t xml:space="preserve">★ </w:t>
            </w:r>
            <w:r>
              <w:rPr>
                <w:rFonts w:ascii="宋体" w:hAnsi="宋体"/>
                <w:kern w:val="0"/>
                <w:szCs w:val="21"/>
              </w:rPr>
              <w:t>2</w:t>
            </w:r>
            <w:r>
              <w:rPr>
                <w:rFonts w:hint="eastAsia" w:ascii="宋体" w:hAnsi="宋体"/>
                <w:kern w:val="0"/>
                <w:szCs w:val="21"/>
              </w:rPr>
              <w:t>）</w:t>
            </w:r>
            <w:r>
              <w:rPr>
                <w:rFonts w:ascii="宋体" w:hAnsi="宋体"/>
                <w:szCs w:val="21"/>
              </w:rPr>
              <w:t>仓库</w:t>
            </w:r>
            <w:r>
              <w:rPr>
                <w:rFonts w:ascii="宋体" w:hAnsi="宋体"/>
                <w:kern w:val="0"/>
                <w:szCs w:val="21"/>
              </w:rPr>
              <w:t>库位数量：≥</w:t>
            </w:r>
            <w:r>
              <w:rPr>
                <w:rFonts w:ascii="宋体" w:hAnsi="宋体"/>
                <w:szCs w:val="21"/>
              </w:rPr>
              <w:t>8；</w:t>
            </w:r>
          </w:p>
          <w:p>
            <w:pPr>
              <w:ind w:firstLine="420" w:firstLineChars="200"/>
              <w:rPr>
                <w:rFonts w:ascii="宋体" w:hAnsi="宋体"/>
                <w:kern w:val="0"/>
                <w:szCs w:val="21"/>
              </w:rPr>
            </w:pPr>
            <w:r>
              <w:rPr>
                <w:rFonts w:ascii="宋体" w:hAnsi="宋体" w:cs="Segoe UI Symbol"/>
                <w:szCs w:val="21"/>
              </w:rPr>
              <w:t xml:space="preserve">★ </w:t>
            </w:r>
            <w:r>
              <w:rPr>
                <w:rFonts w:ascii="宋体" w:hAnsi="宋体"/>
                <w:kern w:val="0"/>
                <w:szCs w:val="21"/>
              </w:rPr>
              <w:t>3</w:t>
            </w:r>
            <w:r>
              <w:rPr>
                <w:rFonts w:hint="eastAsia" w:ascii="宋体" w:hAnsi="宋体"/>
                <w:kern w:val="0"/>
                <w:szCs w:val="21"/>
              </w:rPr>
              <w:t>）工作站</w:t>
            </w:r>
            <w:r>
              <w:rPr>
                <w:rFonts w:ascii="宋体" w:hAnsi="宋体"/>
                <w:szCs w:val="21"/>
              </w:rPr>
              <w:t>立体仓储管理</w:t>
            </w:r>
            <w:r>
              <w:rPr>
                <w:rFonts w:hint="eastAsia" w:ascii="宋体" w:hAnsi="宋体"/>
                <w:szCs w:val="21"/>
              </w:rPr>
              <w:t>软件</w:t>
            </w:r>
            <w:r>
              <w:rPr>
                <w:rFonts w:ascii="宋体" w:hAnsi="宋体"/>
                <w:kern w:val="0"/>
                <w:szCs w:val="21"/>
              </w:rPr>
              <w:t>：</w:t>
            </w:r>
          </w:p>
          <w:p>
            <w:pPr>
              <w:ind w:firstLine="630" w:firstLineChars="300"/>
              <w:rPr>
                <w:rFonts w:ascii="宋体" w:hAnsi="宋体"/>
                <w:kern w:val="0"/>
                <w:szCs w:val="21"/>
              </w:rPr>
            </w:pPr>
            <w:r>
              <w:rPr>
                <w:rFonts w:hint="eastAsia" w:ascii="宋体" w:hAnsi="宋体"/>
                <w:kern w:val="0"/>
                <w:szCs w:val="21"/>
              </w:rPr>
              <w:t>（1）</w:t>
            </w:r>
            <w:r>
              <w:rPr>
                <w:rFonts w:ascii="宋体" w:hAnsi="宋体"/>
                <w:kern w:val="0"/>
                <w:szCs w:val="21"/>
              </w:rPr>
              <w:t>实现仓储区内物品的出库、入库、库存信息的管理；</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仓库系统数据实时同步，实时动态显示库存物品数量；</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ascii="宋体" w:hAnsi="宋体"/>
                <w:kern w:val="0"/>
                <w:szCs w:val="21"/>
              </w:rPr>
              <w:t>可通过手机、电脑查看仓库数据；</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w:t>
            </w:r>
            <w:r>
              <w:rPr>
                <w:rFonts w:ascii="宋体" w:hAnsi="宋体"/>
                <w:kern w:val="0"/>
                <w:szCs w:val="21"/>
              </w:rPr>
              <w:t>可跨区域实现多个仓库管理；</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w:t>
            </w:r>
            <w:r>
              <w:rPr>
                <w:rFonts w:ascii="宋体" w:hAnsi="宋体"/>
                <w:kern w:val="0"/>
                <w:szCs w:val="21"/>
              </w:rPr>
              <w:t>投标人需对此作出相应承诺，并加盖投标人公章；</w:t>
            </w:r>
          </w:p>
          <w:p>
            <w:pPr>
              <w:ind w:firstLine="630" w:firstLineChars="300"/>
              <w:rPr>
                <w:rFonts w:ascii="宋体" w:hAnsi="宋体"/>
                <w:b/>
                <w:bCs/>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w:t>
            </w:r>
            <w:r>
              <w:rPr>
                <w:rFonts w:ascii="宋体" w:hAnsi="宋体"/>
                <w:b/>
                <w:bCs/>
                <w:kern w:val="0"/>
                <w:szCs w:val="21"/>
              </w:rPr>
              <w:t>现场演示立体仓储管理系统相关功能。</w:t>
            </w:r>
          </w:p>
          <w:p>
            <w:pPr>
              <w:ind w:firstLine="630" w:firstLineChars="300"/>
              <w:rPr>
                <w:rFonts w:ascii="宋体" w:hAnsi="宋体"/>
                <w:kern w:val="0"/>
                <w:szCs w:val="21"/>
              </w:rPr>
            </w:pPr>
            <w:r>
              <w:rPr>
                <w:rFonts w:hint="eastAsia" w:ascii="宋体" w:hAnsi="宋体"/>
                <w:kern w:val="0"/>
                <w:szCs w:val="21"/>
              </w:rPr>
              <w:t>★（7）签订合同前提供《工作站立体仓储管理软件》相关知识产权证书原件作为辅助证明材料，若不满足相应要求做废标处理。</w:t>
            </w:r>
          </w:p>
          <w:p>
            <w:pPr>
              <w:ind w:firstLine="420" w:firstLineChars="200"/>
              <w:rPr>
                <w:rFonts w:ascii="宋体" w:hAnsi="宋体"/>
                <w:b/>
                <w:szCs w:val="21"/>
              </w:rPr>
            </w:pPr>
            <w:r>
              <w:rPr>
                <w:rFonts w:ascii="宋体" w:hAnsi="宋体"/>
                <w:szCs w:val="21"/>
              </w:rPr>
              <w:t>3．</w:t>
            </w:r>
            <w:r>
              <w:rPr>
                <w:rFonts w:ascii="宋体" w:hAnsi="宋体"/>
                <w:b/>
                <w:szCs w:val="21"/>
              </w:rPr>
              <w:t>码垛机器人模块</w:t>
            </w:r>
          </w:p>
          <w:p>
            <w:pPr>
              <w:ind w:firstLine="630" w:firstLineChars="300"/>
              <w:rPr>
                <w:rFonts w:ascii="宋体" w:hAnsi="宋体"/>
                <w:kern w:val="0"/>
                <w:szCs w:val="21"/>
              </w:rPr>
            </w:pPr>
            <w:r>
              <w:rPr>
                <w:rFonts w:ascii="宋体" w:hAnsi="宋体"/>
                <w:kern w:val="0"/>
                <w:szCs w:val="21"/>
              </w:rPr>
              <w:t>1</w:t>
            </w:r>
            <w:r>
              <w:rPr>
                <w:rFonts w:hint="eastAsia" w:ascii="宋体" w:hAnsi="宋体"/>
                <w:kern w:val="0"/>
                <w:szCs w:val="21"/>
              </w:rPr>
              <w:t>）</w:t>
            </w:r>
            <w:r>
              <w:rPr>
                <w:rFonts w:ascii="宋体" w:hAnsi="宋体"/>
                <w:szCs w:val="21"/>
              </w:rPr>
              <w:t>X轴控制系统：</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驱动器：</w:t>
            </w:r>
          </w:p>
          <w:p>
            <w:pPr>
              <w:ind w:firstLine="840" w:firstLineChars="400"/>
              <w:rPr>
                <w:rFonts w:ascii="宋体" w:hAnsi="宋体"/>
                <w:kern w:val="0"/>
                <w:szCs w:val="21"/>
              </w:rPr>
            </w:pPr>
            <w:r>
              <w:rPr>
                <w:rFonts w:hint="eastAsia" w:ascii="宋体" w:hAnsi="宋体" w:cs="宋体"/>
                <w:kern w:val="0"/>
                <w:szCs w:val="21"/>
              </w:rPr>
              <w:t>①</w:t>
            </w:r>
            <w:r>
              <w:rPr>
                <w:rFonts w:ascii="宋体" w:hAnsi="宋体"/>
                <w:kern w:val="0"/>
                <w:szCs w:val="21"/>
              </w:rPr>
              <w:t>输入电压：1AC，200-240V；</w:t>
            </w:r>
          </w:p>
          <w:p>
            <w:pPr>
              <w:ind w:firstLine="840" w:firstLineChars="400"/>
              <w:rPr>
                <w:rFonts w:ascii="宋体" w:hAnsi="宋体"/>
                <w:kern w:val="0"/>
                <w:szCs w:val="21"/>
              </w:rPr>
            </w:pPr>
            <w:r>
              <w:rPr>
                <w:rFonts w:hint="eastAsia" w:ascii="宋体" w:hAnsi="宋体" w:cs="宋体"/>
                <w:kern w:val="0"/>
                <w:szCs w:val="21"/>
              </w:rPr>
              <w:t>②</w:t>
            </w:r>
            <w:r>
              <w:rPr>
                <w:rFonts w:ascii="宋体" w:hAnsi="宋体"/>
                <w:kern w:val="0"/>
                <w:szCs w:val="21"/>
              </w:rPr>
              <w:t>最大负载电机功率：≥0</w:t>
            </w:r>
            <w:r>
              <w:rPr>
                <w:rFonts w:hint="eastAsia" w:ascii="宋体" w:hAnsi="宋体"/>
                <w:kern w:val="0"/>
                <w:szCs w:val="21"/>
              </w:rPr>
              <w:t>.</w:t>
            </w:r>
            <w:r>
              <w:rPr>
                <w:rFonts w:ascii="宋体" w:hAnsi="宋体"/>
                <w:kern w:val="0"/>
                <w:szCs w:val="21"/>
              </w:rPr>
              <w:t>1kW；</w:t>
            </w:r>
          </w:p>
          <w:p>
            <w:pPr>
              <w:ind w:firstLine="840" w:firstLineChars="400"/>
              <w:rPr>
                <w:rFonts w:ascii="宋体" w:hAnsi="宋体"/>
                <w:kern w:val="0"/>
                <w:szCs w:val="21"/>
              </w:rPr>
            </w:pPr>
            <w:r>
              <w:rPr>
                <w:rFonts w:hint="eastAsia" w:ascii="宋体" w:hAnsi="宋体" w:cs="宋体"/>
                <w:kern w:val="0"/>
                <w:szCs w:val="21"/>
              </w:rPr>
              <w:t>③</w:t>
            </w:r>
            <w:r>
              <w:rPr>
                <w:rFonts w:ascii="宋体" w:hAnsi="宋体"/>
                <w:kern w:val="0"/>
                <w:szCs w:val="21"/>
              </w:rPr>
              <w:t>控制模式：速度控制模式；基本定位器控制；</w:t>
            </w:r>
          </w:p>
          <w:p>
            <w:pPr>
              <w:ind w:firstLine="630" w:firstLineChars="300"/>
              <w:rPr>
                <w:rFonts w:ascii="宋体" w:hAnsi="宋体"/>
                <w:kern w:val="0"/>
                <w:szCs w:val="21"/>
              </w:rPr>
            </w:pPr>
            <w:r>
              <w:rPr>
                <w:rFonts w:ascii="宋体" w:hAnsi="宋体" w:cs="Segoe UI Symbol"/>
                <w:szCs w:val="21"/>
              </w:rPr>
              <w:t>★</w:t>
            </w:r>
            <w:r>
              <w:rPr>
                <w:rFonts w:hint="eastAsia" w:ascii="宋体" w:hAnsi="宋体" w:cs="宋体"/>
                <w:kern w:val="0"/>
                <w:szCs w:val="21"/>
              </w:rPr>
              <w:t>④</w:t>
            </w:r>
            <w:r>
              <w:rPr>
                <w:rFonts w:ascii="宋体" w:hAnsi="宋体"/>
                <w:kern w:val="0"/>
                <w:szCs w:val="21"/>
              </w:rPr>
              <w:t xml:space="preserve">安全功能：安全转矩关闭STO； </w:t>
            </w:r>
          </w:p>
          <w:p>
            <w:pPr>
              <w:ind w:firstLine="630" w:firstLineChars="300"/>
              <w:rPr>
                <w:rFonts w:ascii="宋体" w:hAnsi="宋体"/>
                <w:kern w:val="0"/>
                <w:szCs w:val="21"/>
              </w:rPr>
            </w:pPr>
            <w:r>
              <w:rPr>
                <w:rFonts w:ascii="宋体" w:hAnsi="宋体" w:cs="Segoe UI Symbol"/>
                <w:szCs w:val="21"/>
              </w:rPr>
              <w:t>★</w:t>
            </w:r>
            <w:r>
              <w:rPr>
                <w:rFonts w:hint="eastAsia" w:ascii="宋体" w:hAnsi="宋体" w:cs="宋体"/>
                <w:kern w:val="0"/>
                <w:szCs w:val="21"/>
              </w:rPr>
              <w:t>⑤</w:t>
            </w:r>
            <w:r>
              <w:rPr>
                <w:rFonts w:ascii="宋体" w:hAnsi="宋体"/>
                <w:kern w:val="0"/>
                <w:szCs w:val="21"/>
              </w:rPr>
              <w:t>通</w:t>
            </w:r>
            <w:r>
              <w:rPr>
                <w:rFonts w:hint="eastAsia" w:ascii="宋体" w:hAnsi="宋体"/>
                <w:kern w:val="0"/>
                <w:szCs w:val="21"/>
              </w:rPr>
              <w:t>信</w:t>
            </w:r>
            <w:r>
              <w:rPr>
                <w:rFonts w:ascii="宋体" w:hAnsi="宋体"/>
                <w:kern w:val="0"/>
                <w:szCs w:val="21"/>
              </w:rPr>
              <w:t>：PROFINET。</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电机：</w:t>
            </w:r>
          </w:p>
          <w:p>
            <w:pPr>
              <w:ind w:firstLine="840" w:firstLineChars="400"/>
              <w:rPr>
                <w:rFonts w:ascii="宋体" w:hAnsi="宋体"/>
                <w:kern w:val="0"/>
                <w:szCs w:val="21"/>
              </w:rPr>
            </w:pPr>
            <w:r>
              <w:rPr>
                <w:rFonts w:hint="eastAsia" w:ascii="宋体" w:hAnsi="宋体" w:cs="宋体"/>
                <w:kern w:val="0"/>
                <w:szCs w:val="21"/>
              </w:rPr>
              <w:t>①</w:t>
            </w:r>
            <w:r>
              <w:rPr>
                <w:rFonts w:ascii="宋体" w:hAnsi="宋体"/>
                <w:kern w:val="0"/>
                <w:szCs w:val="21"/>
              </w:rPr>
              <w:t>类型：低惯量伺服电机；</w:t>
            </w:r>
          </w:p>
          <w:p>
            <w:pPr>
              <w:ind w:firstLine="840" w:firstLineChars="400"/>
              <w:rPr>
                <w:rFonts w:ascii="宋体" w:hAnsi="宋体"/>
                <w:kern w:val="0"/>
                <w:szCs w:val="21"/>
              </w:rPr>
            </w:pPr>
            <w:r>
              <w:rPr>
                <w:rFonts w:hint="eastAsia" w:ascii="宋体" w:hAnsi="宋体" w:cs="宋体"/>
                <w:kern w:val="0"/>
                <w:szCs w:val="21"/>
              </w:rPr>
              <w:t>②</w:t>
            </w:r>
            <w:r>
              <w:rPr>
                <w:rFonts w:ascii="宋体" w:hAnsi="宋体"/>
                <w:kern w:val="0"/>
                <w:szCs w:val="21"/>
              </w:rPr>
              <w:t>额定功率：≥0</w:t>
            </w:r>
            <w:r>
              <w:rPr>
                <w:rFonts w:hint="eastAsia" w:ascii="宋体" w:hAnsi="宋体"/>
                <w:kern w:val="0"/>
                <w:szCs w:val="21"/>
              </w:rPr>
              <w:t>.</w:t>
            </w:r>
            <w:r>
              <w:rPr>
                <w:rFonts w:ascii="宋体" w:hAnsi="宋体"/>
                <w:kern w:val="0"/>
                <w:szCs w:val="21"/>
              </w:rPr>
              <w:t>1kW；</w:t>
            </w:r>
          </w:p>
          <w:p>
            <w:pPr>
              <w:ind w:firstLine="840" w:firstLineChars="400"/>
              <w:rPr>
                <w:rFonts w:ascii="宋体" w:hAnsi="宋体"/>
                <w:kern w:val="0"/>
                <w:szCs w:val="21"/>
              </w:rPr>
            </w:pPr>
            <w:r>
              <w:rPr>
                <w:rFonts w:hint="eastAsia" w:ascii="宋体" w:hAnsi="宋体" w:cs="宋体"/>
                <w:kern w:val="0"/>
                <w:szCs w:val="21"/>
              </w:rPr>
              <w:t>③</w:t>
            </w:r>
            <w:r>
              <w:rPr>
                <w:rFonts w:ascii="宋体" w:hAnsi="宋体"/>
                <w:kern w:val="0"/>
                <w:szCs w:val="21"/>
              </w:rPr>
              <w:t>编码器：增量式编码器；</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ascii="宋体" w:hAnsi="宋体"/>
                <w:kern w:val="0"/>
                <w:szCs w:val="21"/>
              </w:rPr>
              <w:t>传动方式：丝杠传动。</w:t>
            </w:r>
          </w:p>
          <w:p>
            <w:pPr>
              <w:ind w:firstLine="630" w:firstLineChars="300"/>
              <w:rPr>
                <w:rFonts w:ascii="宋体" w:hAnsi="宋体"/>
                <w:kern w:val="0"/>
                <w:szCs w:val="21"/>
              </w:rPr>
            </w:pPr>
            <w:r>
              <w:rPr>
                <w:rFonts w:ascii="宋体" w:hAnsi="宋体"/>
                <w:kern w:val="0"/>
                <w:szCs w:val="21"/>
              </w:rPr>
              <w:t>2</w:t>
            </w:r>
            <w:r>
              <w:rPr>
                <w:rFonts w:hint="eastAsia" w:ascii="宋体" w:hAnsi="宋体"/>
                <w:kern w:val="0"/>
                <w:szCs w:val="21"/>
              </w:rPr>
              <w:t>）</w:t>
            </w:r>
            <w:r>
              <w:rPr>
                <w:rFonts w:ascii="宋体" w:hAnsi="宋体"/>
                <w:szCs w:val="21"/>
              </w:rPr>
              <w:t>Y轴控制系统</w:t>
            </w:r>
            <w:r>
              <w:rPr>
                <w:rFonts w:ascii="宋体" w:hAnsi="宋体"/>
                <w:kern w:val="0"/>
                <w:szCs w:val="21"/>
              </w:rPr>
              <w:t>：</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驱动器：</w:t>
            </w:r>
          </w:p>
          <w:p>
            <w:pPr>
              <w:ind w:firstLine="840" w:firstLineChars="400"/>
              <w:rPr>
                <w:rFonts w:ascii="宋体" w:hAnsi="宋体"/>
                <w:kern w:val="0"/>
                <w:szCs w:val="21"/>
              </w:rPr>
            </w:pPr>
            <w:r>
              <w:rPr>
                <w:rFonts w:hint="eastAsia" w:ascii="宋体" w:hAnsi="宋体" w:cs="宋体"/>
                <w:kern w:val="0"/>
                <w:szCs w:val="21"/>
              </w:rPr>
              <w:t>①</w:t>
            </w:r>
            <w:r>
              <w:rPr>
                <w:rFonts w:ascii="宋体" w:hAnsi="宋体"/>
                <w:kern w:val="0"/>
                <w:szCs w:val="21"/>
              </w:rPr>
              <w:t>供电电压：20-50VDC；</w:t>
            </w:r>
          </w:p>
          <w:p>
            <w:pPr>
              <w:ind w:firstLine="840" w:firstLineChars="400"/>
              <w:rPr>
                <w:rFonts w:ascii="宋体" w:hAnsi="宋体"/>
                <w:kern w:val="0"/>
                <w:szCs w:val="21"/>
              </w:rPr>
            </w:pPr>
            <w:r>
              <w:rPr>
                <w:rFonts w:hint="eastAsia" w:ascii="宋体" w:hAnsi="宋体" w:cs="宋体"/>
                <w:kern w:val="0"/>
                <w:szCs w:val="21"/>
              </w:rPr>
              <w:t>②</w:t>
            </w:r>
            <w:r>
              <w:rPr>
                <w:rFonts w:ascii="宋体" w:hAnsi="宋体"/>
                <w:kern w:val="0"/>
                <w:szCs w:val="21"/>
              </w:rPr>
              <w:t>输出电流有效值：0</w:t>
            </w:r>
            <w:r>
              <w:rPr>
                <w:rFonts w:hint="eastAsia" w:ascii="宋体" w:hAnsi="宋体"/>
                <w:kern w:val="0"/>
                <w:szCs w:val="21"/>
              </w:rPr>
              <w:t>.</w:t>
            </w:r>
            <w:r>
              <w:rPr>
                <w:rFonts w:ascii="宋体" w:hAnsi="宋体"/>
                <w:kern w:val="0"/>
                <w:szCs w:val="21"/>
              </w:rPr>
              <w:t>7~3</w:t>
            </w:r>
            <w:r>
              <w:rPr>
                <w:rFonts w:hint="eastAsia" w:ascii="宋体" w:hAnsi="宋体"/>
                <w:kern w:val="0"/>
                <w:szCs w:val="21"/>
              </w:rPr>
              <w:t>.</w:t>
            </w:r>
            <w:r>
              <w:rPr>
                <w:rFonts w:ascii="宋体" w:hAnsi="宋体"/>
                <w:kern w:val="0"/>
                <w:szCs w:val="21"/>
              </w:rPr>
              <w:t xml:space="preserve">0A； </w:t>
            </w:r>
          </w:p>
          <w:p>
            <w:pPr>
              <w:ind w:firstLine="840" w:firstLineChars="400"/>
              <w:rPr>
                <w:rFonts w:ascii="宋体" w:hAnsi="宋体"/>
                <w:kern w:val="0"/>
                <w:szCs w:val="21"/>
              </w:rPr>
            </w:pPr>
            <w:r>
              <w:rPr>
                <w:rFonts w:hint="eastAsia" w:ascii="宋体" w:hAnsi="宋体" w:cs="宋体"/>
                <w:kern w:val="0"/>
                <w:szCs w:val="21"/>
              </w:rPr>
              <w:t>③</w:t>
            </w:r>
            <w:r>
              <w:rPr>
                <w:rFonts w:ascii="宋体" w:hAnsi="宋体"/>
                <w:kern w:val="0"/>
                <w:szCs w:val="21"/>
              </w:rPr>
              <w:t xml:space="preserve">每转最大脉冲数：≥40000； </w:t>
            </w:r>
          </w:p>
          <w:p>
            <w:pPr>
              <w:ind w:firstLine="840" w:firstLineChars="400"/>
              <w:rPr>
                <w:rFonts w:ascii="宋体" w:hAnsi="宋体"/>
                <w:kern w:val="0"/>
                <w:szCs w:val="21"/>
              </w:rPr>
            </w:pPr>
            <w:r>
              <w:rPr>
                <w:rFonts w:hint="eastAsia" w:ascii="宋体" w:hAnsi="宋体" w:cs="宋体"/>
                <w:kern w:val="0"/>
                <w:szCs w:val="21"/>
              </w:rPr>
              <w:t>④</w:t>
            </w:r>
            <w:r>
              <w:rPr>
                <w:rFonts w:ascii="宋体" w:hAnsi="宋体"/>
                <w:kern w:val="0"/>
                <w:szCs w:val="21"/>
              </w:rPr>
              <w:t>保护功能：具有过压、过流保护功能。</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电机：</w:t>
            </w:r>
          </w:p>
          <w:p>
            <w:pPr>
              <w:ind w:firstLine="840" w:firstLineChars="400"/>
              <w:rPr>
                <w:rFonts w:ascii="宋体" w:hAnsi="宋体"/>
                <w:kern w:val="0"/>
                <w:szCs w:val="21"/>
              </w:rPr>
            </w:pPr>
            <w:r>
              <w:rPr>
                <w:rFonts w:hint="eastAsia" w:ascii="宋体" w:hAnsi="宋体" w:cs="宋体"/>
                <w:kern w:val="0"/>
                <w:szCs w:val="21"/>
              </w:rPr>
              <w:t>①</w:t>
            </w:r>
            <w:r>
              <w:rPr>
                <w:rFonts w:ascii="宋体" w:hAnsi="宋体"/>
                <w:kern w:val="0"/>
                <w:szCs w:val="21"/>
              </w:rPr>
              <w:t>类型：混合式步进电机；</w:t>
            </w:r>
          </w:p>
          <w:p>
            <w:pPr>
              <w:ind w:firstLine="840" w:firstLineChars="400"/>
              <w:rPr>
                <w:rFonts w:ascii="宋体" w:hAnsi="宋体"/>
                <w:kern w:val="0"/>
                <w:szCs w:val="21"/>
              </w:rPr>
            </w:pPr>
            <w:r>
              <w:rPr>
                <w:rFonts w:hint="eastAsia" w:ascii="宋体" w:hAnsi="宋体" w:cs="宋体"/>
                <w:kern w:val="0"/>
                <w:szCs w:val="21"/>
              </w:rPr>
              <w:t>②</w:t>
            </w:r>
            <w:r>
              <w:rPr>
                <w:rFonts w:ascii="宋体" w:hAnsi="宋体"/>
                <w:kern w:val="0"/>
                <w:szCs w:val="21"/>
              </w:rPr>
              <w:t>步距角：≤1</w:t>
            </w:r>
            <w:r>
              <w:rPr>
                <w:rFonts w:hint="eastAsia" w:ascii="宋体" w:hAnsi="宋体"/>
                <w:kern w:val="0"/>
                <w:szCs w:val="21"/>
              </w:rPr>
              <w:t>.</w:t>
            </w:r>
            <w:r>
              <w:rPr>
                <w:rFonts w:ascii="宋体" w:hAnsi="宋体"/>
                <w:kern w:val="0"/>
                <w:szCs w:val="21"/>
              </w:rPr>
              <w:t>8°；</w:t>
            </w:r>
          </w:p>
          <w:p>
            <w:pPr>
              <w:ind w:firstLine="840" w:firstLineChars="400"/>
              <w:rPr>
                <w:rFonts w:ascii="宋体" w:hAnsi="宋体"/>
                <w:kern w:val="0"/>
                <w:szCs w:val="21"/>
              </w:rPr>
            </w:pPr>
            <w:r>
              <w:rPr>
                <w:rFonts w:hint="eastAsia" w:ascii="宋体" w:hAnsi="宋体" w:cs="宋体"/>
                <w:kern w:val="0"/>
                <w:szCs w:val="21"/>
              </w:rPr>
              <w:t>③</w:t>
            </w:r>
            <w:r>
              <w:rPr>
                <w:rFonts w:ascii="宋体" w:hAnsi="宋体"/>
                <w:szCs w:val="21"/>
              </w:rPr>
              <w:t>相数：2相</w:t>
            </w:r>
            <w:r>
              <w:rPr>
                <w:rFonts w:ascii="宋体" w:hAnsi="宋体"/>
                <w:kern w:val="0"/>
                <w:szCs w:val="21"/>
              </w:rPr>
              <w:t>。</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ascii="宋体" w:hAnsi="宋体"/>
                <w:kern w:val="0"/>
                <w:szCs w:val="21"/>
              </w:rPr>
              <w:t>传动方式：丝杠传动。</w:t>
            </w:r>
          </w:p>
          <w:p>
            <w:pPr>
              <w:ind w:firstLine="630" w:firstLineChars="300"/>
              <w:rPr>
                <w:rFonts w:ascii="宋体" w:hAns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Z轴控制系统：</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电机：直流电机；</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电源：DC24V；</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ascii="宋体" w:hAnsi="宋体"/>
                <w:kern w:val="0"/>
                <w:szCs w:val="21"/>
              </w:rPr>
              <w:t>控制方式：双继电器控制；</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w:t>
            </w:r>
            <w:r>
              <w:rPr>
                <w:rFonts w:ascii="宋体" w:hAnsi="宋体"/>
                <w:kern w:val="0"/>
                <w:szCs w:val="21"/>
              </w:rPr>
              <w:t>传动方式：丝杠传动。</w:t>
            </w:r>
          </w:p>
          <w:p>
            <w:pPr>
              <w:ind w:firstLine="420" w:firstLineChars="200"/>
              <w:rPr>
                <w:rFonts w:ascii="宋体" w:hAnsi="宋体"/>
                <w:b/>
                <w:szCs w:val="21"/>
              </w:rPr>
            </w:pPr>
            <w:r>
              <w:rPr>
                <w:rFonts w:ascii="宋体" w:hAnsi="宋体"/>
                <w:szCs w:val="21"/>
              </w:rPr>
              <w:t>4．</w:t>
            </w:r>
            <w:r>
              <w:rPr>
                <w:rFonts w:ascii="宋体" w:hAnsi="宋体"/>
                <w:b/>
                <w:szCs w:val="21"/>
              </w:rPr>
              <w:t>接口模块</w:t>
            </w:r>
          </w:p>
          <w:p>
            <w:pPr>
              <w:ind w:firstLine="420" w:firstLineChars="200"/>
              <w:rPr>
                <w:rFonts w:ascii="宋体" w:hAnsi="宋体"/>
                <w:szCs w:val="21"/>
              </w:rPr>
            </w:pPr>
            <w:r>
              <w:rPr>
                <w:rFonts w:ascii="宋体" w:hAnsi="宋体"/>
                <w:szCs w:val="21"/>
              </w:rPr>
              <w:t>配备输入输出中继端子台，用于连接电器控制台，傻瓜式插接。</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 xml:space="preserve">端口数：≥20P； </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多芯电缆插接，输入/输出电缆分离，与控制台的接口对接后，实现控制台对于材料分拣平台和立体仓库平台的控制。</w:t>
            </w:r>
          </w:p>
          <w:p>
            <w:pPr>
              <w:rPr>
                <w:rFonts w:ascii="宋体" w:hAnsi="宋体"/>
                <w:b/>
                <w:bCs/>
                <w:szCs w:val="21"/>
              </w:rPr>
            </w:pPr>
            <w:r>
              <w:rPr>
                <w:rFonts w:ascii="宋体" w:hAnsi="宋体"/>
                <w:b/>
                <w:bCs/>
                <w:szCs w:val="21"/>
              </w:rPr>
              <w:t>十</w:t>
            </w:r>
            <w:r>
              <w:rPr>
                <w:rFonts w:hint="eastAsia" w:ascii="宋体" w:hAnsi="宋体"/>
                <w:b/>
                <w:bCs/>
                <w:szCs w:val="21"/>
              </w:rPr>
              <w:t>九</w:t>
            </w:r>
            <w:r>
              <w:rPr>
                <w:rFonts w:ascii="宋体" w:hAnsi="宋体"/>
                <w:b/>
                <w:bCs/>
                <w:szCs w:val="21"/>
              </w:rPr>
              <w:t>、物料分拣单元</w:t>
            </w:r>
          </w:p>
          <w:p>
            <w:pPr>
              <w:ind w:firstLine="420" w:firstLineChars="200"/>
              <w:rPr>
                <w:rFonts w:ascii="宋体" w:hAnsi="宋体"/>
                <w:bCs/>
                <w:szCs w:val="21"/>
              </w:rPr>
            </w:pPr>
            <w:r>
              <w:rPr>
                <w:rFonts w:ascii="宋体" w:hAnsi="宋体"/>
                <w:szCs w:val="21"/>
              </w:rPr>
              <w:t>该单元应具备供料、料仓有无物料检测、物料传输、气动分拣、塑料金属两种材质以及两种不同颜色物料识别的功能。</w:t>
            </w:r>
          </w:p>
          <w:p>
            <w:pPr>
              <w:ind w:firstLine="420" w:firstLineChars="200"/>
              <w:rPr>
                <w:rFonts w:ascii="宋体" w:hAnsi="宋体"/>
                <w:b/>
                <w:szCs w:val="21"/>
              </w:rPr>
            </w:pPr>
            <w:r>
              <w:rPr>
                <w:rFonts w:ascii="宋体" w:hAnsi="宋体"/>
                <w:szCs w:val="21"/>
              </w:rPr>
              <w:t>1．</w:t>
            </w:r>
            <w:r>
              <w:rPr>
                <w:rFonts w:ascii="宋体" w:hAnsi="宋体"/>
                <w:b/>
                <w:szCs w:val="21"/>
              </w:rPr>
              <w:t>物料分拣工作平台</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桌面型材采用高强度20*80铝合金型材；</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铝型材移动架采用高强度40*40铝合金型材，底部配有4个带自锁万向轮等；</w:t>
            </w:r>
          </w:p>
          <w:p>
            <w:pPr>
              <w:ind w:firstLine="630" w:firstLineChars="300"/>
              <w:rPr>
                <w:rFonts w:ascii="宋体" w:hAnsi="宋体"/>
                <w:szCs w:val="21"/>
              </w:rPr>
            </w:pPr>
            <w:r>
              <w:rPr>
                <w:rFonts w:ascii="宋体" w:hAnsi="宋体"/>
                <w:kern w:val="0"/>
                <w:szCs w:val="21"/>
              </w:rPr>
              <w:t>3</w:t>
            </w:r>
            <w:r>
              <w:rPr>
                <w:rFonts w:hint="eastAsia" w:ascii="宋体" w:hAnsi="宋体"/>
                <w:kern w:val="0"/>
                <w:szCs w:val="21"/>
              </w:rPr>
              <w:t>）</w:t>
            </w:r>
            <w:r>
              <w:rPr>
                <w:rFonts w:ascii="宋体" w:hAnsi="宋体"/>
                <w:szCs w:val="21"/>
              </w:rPr>
              <w:t>桌面尺寸≥850*640*700mm（长*宽*高）。</w:t>
            </w:r>
          </w:p>
          <w:p>
            <w:pPr>
              <w:ind w:firstLine="420" w:firstLineChars="200"/>
              <w:rPr>
                <w:rFonts w:ascii="宋体" w:hAnsi="宋体"/>
                <w:b/>
                <w:szCs w:val="21"/>
              </w:rPr>
            </w:pPr>
            <w:r>
              <w:rPr>
                <w:rFonts w:ascii="宋体" w:hAnsi="宋体"/>
                <w:szCs w:val="21"/>
              </w:rPr>
              <w:t>2．</w:t>
            </w:r>
            <w:r>
              <w:rPr>
                <w:rFonts w:ascii="宋体" w:hAnsi="宋体"/>
                <w:b/>
                <w:szCs w:val="21"/>
              </w:rPr>
              <w:t>井式供料机构</w:t>
            </w:r>
          </w:p>
          <w:p>
            <w:pPr>
              <w:ind w:firstLine="420" w:firstLineChars="200"/>
              <w:rPr>
                <w:rFonts w:ascii="宋体" w:hAnsi="宋体"/>
                <w:szCs w:val="21"/>
              </w:rPr>
            </w:pPr>
            <w:r>
              <w:rPr>
                <w:rFonts w:ascii="宋体" w:hAnsi="宋体"/>
                <w:szCs w:val="21"/>
              </w:rPr>
              <w:t>该机构应具备自动供料、料仓有无物料检测的功能。</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装置形态：垂直顺序落料式；</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料仓高度：</w:t>
            </w:r>
            <w:r>
              <w:rPr>
                <w:rFonts w:ascii="宋体" w:hAnsi="宋体"/>
                <w:kern w:val="0"/>
                <w:szCs w:val="21"/>
              </w:rPr>
              <w:t>≥</w:t>
            </w:r>
            <w:r>
              <w:rPr>
                <w:rFonts w:ascii="宋体" w:hAnsi="宋体"/>
                <w:szCs w:val="21"/>
              </w:rPr>
              <w:t>200mm；</w:t>
            </w:r>
          </w:p>
          <w:p>
            <w:pPr>
              <w:ind w:firstLine="630" w:firstLineChars="300"/>
              <w:rPr>
                <w:rFonts w:ascii="宋体" w:hAnsi="宋体"/>
                <w:szCs w:val="21"/>
              </w:rPr>
            </w:pPr>
            <w:r>
              <w:rPr>
                <w:rFonts w:ascii="宋体" w:hAnsi="宋体"/>
                <w:kern w:val="0"/>
                <w:szCs w:val="21"/>
              </w:rPr>
              <w:t>3</w:t>
            </w:r>
            <w:r>
              <w:rPr>
                <w:rFonts w:hint="eastAsia" w:ascii="宋体" w:hAnsi="宋体"/>
                <w:kern w:val="0"/>
                <w:szCs w:val="21"/>
              </w:rPr>
              <w:t>）</w:t>
            </w:r>
            <w:r>
              <w:rPr>
                <w:rFonts w:ascii="宋体" w:hAnsi="宋体"/>
                <w:szCs w:val="21"/>
              </w:rPr>
              <w:t>驱动气缸行程：</w:t>
            </w:r>
            <w:r>
              <w:rPr>
                <w:rFonts w:ascii="宋体" w:hAnsi="宋体"/>
                <w:kern w:val="0"/>
                <w:szCs w:val="21"/>
              </w:rPr>
              <w:t>≥</w:t>
            </w:r>
            <w:r>
              <w:rPr>
                <w:rFonts w:ascii="宋体" w:hAnsi="宋体"/>
                <w:szCs w:val="21"/>
              </w:rPr>
              <w:t>75mm。</w:t>
            </w:r>
          </w:p>
          <w:p>
            <w:pPr>
              <w:ind w:firstLine="420" w:firstLineChars="200"/>
              <w:rPr>
                <w:rFonts w:ascii="宋体" w:hAnsi="宋体"/>
                <w:b/>
                <w:szCs w:val="21"/>
              </w:rPr>
            </w:pPr>
            <w:r>
              <w:rPr>
                <w:rFonts w:ascii="宋体" w:hAnsi="宋体"/>
                <w:szCs w:val="21"/>
              </w:rPr>
              <w:t>3．</w:t>
            </w:r>
            <w:r>
              <w:rPr>
                <w:rFonts w:ascii="宋体" w:hAnsi="宋体"/>
                <w:b/>
                <w:szCs w:val="21"/>
              </w:rPr>
              <w:t>输送模块</w:t>
            </w:r>
          </w:p>
          <w:p>
            <w:pPr>
              <w:ind w:firstLine="420" w:firstLineChars="200"/>
              <w:rPr>
                <w:rFonts w:ascii="宋体" w:hAnsi="宋体"/>
                <w:szCs w:val="21"/>
              </w:rPr>
            </w:pPr>
            <w:r>
              <w:rPr>
                <w:rFonts w:ascii="宋体" w:hAnsi="宋体"/>
                <w:szCs w:val="21"/>
              </w:rPr>
              <w:t>该模块应具备物料从供料机构运输到气动分拣模块的传输功能。</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hint="eastAsia" w:ascii="宋体" w:hAnsi="宋体"/>
                <w:szCs w:val="21"/>
              </w:rPr>
              <w:t>输送模块</w:t>
            </w:r>
            <w:r>
              <w:rPr>
                <w:rFonts w:ascii="宋体" w:hAnsi="宋体"/>
                <w:szCs w:val="21"/>
              </w:rPr>
              <w:t>由铝合金型材搭建，采用同步带机构传动；</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电机：</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输入电压：≥220V；</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类型：三相异步电机；</w:t>
            </w:r>
          </w:p>
          <w:p>
            <w:pPr>
              <w:ind w:firstLine="630" w:firstLineChars="3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ascii="宋体" w:hAnsi="宋体"/>
                <w:kern w:val="0"/>
                <w:szCs w:val="21"/>
              </w:rPr>
              <w:t>功率：≥15W。</w:t>
            </w:r>
          </w:p>
          <w:p>
            <w:pPr>
              <w:ind w:firstLine="420" w:firstLineChars="200"/>
              <w:rPr>
                <w:rFonts w:ascii="宋体" w:hAnsi="宋体"/>
                <w:b/>
                <w:szCs w:val="21"/>
              </w:rPr>
            </w:pPr>
            <w:r>
              <w:rPr>
                <w:rFonts w:ascii="宋体" w:hAnsi="宋体"/>
                <w:szCs w:val="21"/>
              </w:rPr>
              <w:t>4．</w:t>
            </w:r>
            <w:r>
              <w:rPr>
                <w:rFonts w:ascii="宋体" w:hAnsi="宋体"/>
                <w:b/>
                <w:szCs w:val="21"/>
              </w:rPr>
              <w:t>气动分拣模块</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需由气源（减压阀、空气滤清器、气压指示表）、3组推料气缸及其支架、电磁阀、3组斜滑道等组成；</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所有气路元件需采用品牌元件，完成整个气路回路的控制。</w:t>
            </w:r>
          </w:p>
          <w:p>
            <w:pPr>
              <w:ind w:firstLine="420" w:firstLineChars="200"/>
              <w:rPr>
                <w:rFonts w:ascii="宋体" w:hAnsi="宋体"/>
                <w:b/>
                <w:szCs w:val="21"/>
              </w:rPr>
            </w:pPr>
            <w:r>
              <w:rPr>
                <w:rFonts w:ascii="宋体" w:hAnsi="宋体"/>
                <w:szCs w:val="21"/>
              </w:rPr>
              <w:t>5．</w:t>
            </w:r>
            <w:r>
              <w:rPr>
                <w:rFonts w:ascii="宋体" w:hAnsi="宋体"/>
                <w:b/>
                <w:szCs w:val="21"/>
              </w:rPr>
              <w:t>物料检测模块</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bookmarkStart w:id="1" w:name="_Hlk13884008"/>
            <w:r>
              <w:rPr>
                <w:rFonts w:ascii="宋体" w:hAnsi="宋体"/>
                <w:szCs w:val="21"/>
              </w:rPr>
              <w:t>能够检测物料材质：金属、非金属；</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能够检测物料颜色：两种不同颜色。</w:t>
            </w:r>
          </w:p>
          <w:bookmarkEnd w:id="1"/>
          <w:p>
            <w:pPr>
              <w:ind w:firstLine="420" w:firstLineChars="200"/>
              <w:rPr>
                <w:rFonts w:ascii="宋体" w:hAnsi="宋体"/>
                <w:b/>
                <w:szCs w:val="21"/>
              </w:rPr>
            </w:pPr>
            <w:r>
              <w:rPr>
                <w:rFonts w:ascii="宋体" w:hAnsi="宋体"/>
                <w:szCs w:val="21"/>
              </w:rPr>
              <w:t>6．</w:t>
            </w:r>
            <w:r>
              <w:rPr>
                <w:rFonts w:ascii="宋体" w:hAnsi="宋体"/>
                <w:b/>
                <w:szCs w:val="21"/>
              </w:rPr>
              <w:t>接口模块</w:t>
            </w:r>
          </w:p>
          <w:p>
            <w:pPr>
              <w:ind w:firstLine="420" w:firstLineChars="200"/>
              <w:rPr>
                <w:rFonts w:ascii="宋体" w:hAnsi="宋体"/>
                <w:szCs w:val="21"/>
              </w:rPr>
            </w:pPr>
            <w:r>
              <w:rPr>
                <w:rFonts w:ascii="宋体" w:hAnsi="宋体"/>
                <w:szCs w:val="21"/>
              </w:rPr>
              <w:t>配备输入输出中继端子台，用于连接电器控制台，傻瓜式插接。</w:t>
            </w:r>
          </w:p>
          <w:p>
            <w:pPr>
              <w:ind w:firstLine="630" w:firstLineChars="300"/>
              <w:rPr>
                <w:rFonts w:ascii="宋体" w:hAnsi="宋体"/>
                <w:szCs w:val="21"/>
              </w:rPr>
            </w:pPr>
            <w:r>
              <w:rPr>
                <w:rFonts w:ascii="宋体" w:hAnsi="宋体"/>
                <w:kern w:val="0"/>
                <w:szCs w:val="21"/>
              </w:rPr>
              <w:t>1</w:t>
            </w:r>
            <w:r>
              <w:rPr>
                <w:rFonts w:hint="eastAsia" w:ascii="宋体" w:hAnsi="宋体"/>
                <w:kern w:val="0"/>
                <w:szCs w:val="21"/>
              </w:rPr>
              <w:t>）</w:t>
            </w:r>
            <w:r>
              <w:rPr>
                <w:rFonts w:ascii="宋体" w:hAnsi="宋体"/>
                <w:szCs w:val="21"/>
              </w:rPr>
              <w:t xml:space="preserve">端口数：≥20P； </w:t>
            </w:r>
          </w:p>
          <w:p>
            <w:pPr>
              <w:ind w:firstLine="630" w:firstLineChars="300"/>
              <w:rPr>
                <w:rFonts w:ascii="宋体" w:hAnsi="宋体"/>
                <w:szCs w:val="21"/>
              </w:rPr>
            </w:pPr>
            <w:r>
              <w:rPr>
                <w:rFonts w:ascii="宋体" w:hAnsi="宋体"/>
                <w:kern w:val="0"/>
                <w:szCs w:val="21"/>
              </w:rPr>
              <w:t>2</w:t>
            </w:r>
            <w:r>
              <w:rPr>
                <w:rFonts w:hint="eastAsia" w:ascii="宋体" w:hAnsi="宋体"/>
                <w:kern w:val="0"/>
                <w:szCs w:val="21"/>
              </w:rPr>
              <w:t>）</w:t>
            </w:r>
            <w:r>
              <w:rPr>
                <w:rFonts w:ascii="宋体" w:hAnsi="宋体"/>
                <w:szCs w:val="21"/>
              </w:rPr>
              <w:t>多芯电缆插接，输入/输出电缆分离，与控制台的接口对接后，实现控制台对于材料分拣平台和立体仓库平台的控制。</w:t>
            </w:r>
          </w:p>
          <w:p>
            <w:pPr>
              <w:rPr>
                <w:rFonts w:ascii="宋体" w:hAnsi="宋体"/>
                <w:b/>
                <w:bCs/>
                <w:szCs w:val="21"/>
              </w:rPr>
            </w:pPr>
            <w:r>
              <w:rPr>
                <w:rFonts w:ascii="宋体" w:hAnsi="宋体" w:cs="Segoe UI Symbol"/>
                <w:b/>
                <w:bCs/>
                <w:szCs w:val="21"/>
              </w:rPr>
              <w:t>★</w:t>
            </w:r>
            <w:r>
              <w:rPr>
                <w:rFonts w:ascii="宋体" w:hAnsi="宋体"/>
                <w:b/>
                <w:bCs/>
                <w:szCs w:val="21"/>
              </w:rPr>
              <w:t>二十、配套</w:t>
            </w:r>
            <w:r>
              <w:rPr>
                <w:rFonts w:hint="eastAsia" w:ascii="宋体" w:hAnsi="宋体"/>
                <w:b/>
                <w:bCs/>
                <w:szCs w:val="21"/>
              </w:rPr>
              <w:t>资料</w:t>
            </w:r>
          </w:p>
          <w:p>
            <w:pPr>
              <w:rPr>
                <w:rFonts w:ascii="宋体" w:hAnsi="宋体" w:cs="宋体"/>
                <w:kern w:val="0"/>
                <w:szCs w:val="21"/>
              </w:rPr>
            </w:pPr>
            <w:r>
              <w:rPr>
                <w:rFonts w:ascii="宋体" w:hAnsi="宋体"/>
                <w:szCs w:val="21"/>
              </w:rPr>
              <w:t>提供设备</w:t>
            </w:r>
            <w:r>
              <w:rPr>
                <w:rFonts w:hint="eastAsia" w:ascii="宋体" w:hAnsi="宋体"/>
                <w:szCs w:val="21"/>
              </w:rPr>
              <w:t>配套</w:t>
            </w:r>
            <w:r>
              <w:rPr>
                <w:rFonts w:ascii="宋体" w:hAnsi="宋体"/>
                <w:szCs w:val="21"/>
              </w:rPr>
              <w:t>的教学资源与</w:t>
            </w:r>
            <w:r>
              <w:rPr>
                <w:rFonts w:hint="eastAsia" w:ascii="宋体" w:hAnsi="宋体"/>
                <w:szCs w:val="21"/>
              </w:rPr>
              <w:t>实训</w:t>
            </w:r>
            <w:r>
              <w:rPr>
                <w:rFonts w:ascii="宋体" w:hAnsi="宋体"/>
                <w:szCs w:val="21"/>
              </w:rPr>
              <w:t>指导书</w:t>
            </w:r>
            <w:r>
              <w:rPr>
                <w:rFonts w:hint="eastAsia" w:ascii="宋体" w:hAnsi="宋体"/>
                <w:szCs w:val="21"/>
              </w:rPr>
              <w:t>。</w:t>
            </w:r>
          </w:p>
        </w:tc>
        <w:tc>
          <w:tcPr>
            <w:tcW w:w="305"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15</w:t>
            </w:r>
          </w:p>
        </w:tc>
        <w:tc>
          <w:tcPr>
            <w:tcW w:w="433"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14.5万</w:t>
            </w:r>
          </w:p>
        </w:tc>
        <w:tc>
          <w:tcPr>
            <w:tcW w:w="560" w:type="pct"/>
            <w:tcBorders>
              <w:top w:val="single" w:color="auto" w:sz="4" w:space="0"/>
              <w:left w:val="nil"/>
              <w:bottom w:val="single" w:color="auto" w:sz="4" w:space="0"/>
              <w:right w:val="single" w:color="auto" w:sz="4" w:space="0"/>
            </w:tcBorders>
            <w:vAlign w:val="center"/>
          </w:tcPr>
          <w:p>
            <w:pPr>
              <w:autoSpaceDN w:val="0"/>
              <w:jc w:val="center"/>
              <w:textAlignment w:val="center"/>
              <w:rPr>
                <w:szCs w:val="21"/>
              </w:rPr>
            </w:pPr>
            <w:r>
              <w:rPr>
                <w:szCs w:val="21"/>
              </w:rPr>
              <w:t>经销商询价、网络查询</w:t>
            </w:r>
          </w:p>
        </w:tc>
        <w:tc>
          <w:tcPr>
            <w:tcW w:w="56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ascii="Calibri" w:hAnsi="Calibri" w:cs="Calibri"/>
              </w:rPr>
              <w:t>2</w:t>
            </w:r>
            <w:r>
              <w:rPr>
                <w:rFonts w:hint="eastAsia" w:ascii="Calibri" w:hAnsi="Calibri" w:cs="Calibri"/>
              </w:rPr>
              <w:t>17.5</w:t>
            </w:r>
            <w:r>
              <w:rPr>
                <w:rFonts w:hint="eastAsia" w:ascii="宋体" w:hAnsi="宋体"/>
              </w:rPr>
              <w:t>万</w:t>
            </w:r>
          </w:p>
        </w:tc>
        <w:tc>
          <w:tcPr>
            <w:tcW w:w="369"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r>
              <w:rPr>
                <w:rFonts w:hint="eastAsia"/>
                <w:szCs w:val="21"/>
              </w:rPr>
              <w:t>机电楼南203</w:t>
            </w:r>
          </w:p>
        </w:tc>
      </w:tr>
    </w:tbl>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rPr>
          <w:b/>
          <w:sz w:val="24"/>
        </w:rPr>
        <w:sectPr>
          <w:footerReference r:id="rId4" w:type="default"/>
          <w:pgSz w:w="16838" w:h="11906" w:orient="landscape"/>
          <w:pgMar w:top="1797" w:right="1440" w:bottom="1797" w:left="1440" w:header="851" w:footer="992" w:gutter="0"/>
          <w:cols w:space="720" w:num="1"/>
          <w:docGrid w:type="lines" w:linePitch="312" w:charSpace="0"/>
        </w:sectPr>
      </w:pPr>
      <w:r>
        <w:rPr>
          <w:rFonts w:hint="eastAsia"/>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体-10Point">
    <w:altName w:val="新宋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posOffset>2599690</wp:posOffset>
              </wp:positionH>
              <wp:positionV relativeFrom="paragraph">
                <wp:posOffset>3810</wp:posOffset>
              </wp:positionV>
              <wp:extent cx="142875" cy="153035"/>
              <wp:effectExtent l="0" t="0" r="0" b="0"/>
              <wp:wrapNone/>
              <wp:docPr id="1" name="文本框7"/>
              <wp:cNvGraphicFramePr/>
              <a:graphic xmlns:a="http://schemas.openxmlformats.org/drawingml/2006/main">
                <a:graphicData uri="http://schemas.microsoft.com/office/word/2010/wordprocessingShape">
                  <wps:wsp>
                    <wps:cNvSpPr>
                      <a:spLocks noChangeArrowheads="1"/>
                    </wps:cNvSpPr>
                    <wps:spPr bwMode="auto">
                      <a:xfrm>
                        <a:off x="0" y="0"/>
                        <a:ext cx="142875"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rect id="文本框7" o:spid="_x0000_s1026" o:spt="1" style="position:absolute;left:0pt;margin-left:204.7pt;margin-top:0.3pt;height:12.05pt;width:11.25pt;mso-position-horizontal-relative:margin;z-index:251657216;mso-width-relative:page;mso-height-relative:page;" filled="f" stroked="f" coordsize="21600,21600" o:gfxdata="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LW1M1wAAAAcBAAAPAAAAAAAAAAEAIAAAACIAAABk&#10;cnMvZG93bnJldi54bWxQSwECFAAUAAAACACHTuJAy6J4QAcCAAD5AwAADgAAAAAAAAABACAAAAAm&#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21</w:t>
    </w:r>
    <w:r>
      <w:fldChar w:fldCharType="end"/>
    </w:r>
    <w:r>
      <mc:AlternateContent>
        <mc:Choice Requires="wps">
          <w:drawing>
            <wp:anchor distT="0" distB="0" distL="114300" distR="114300" simplePos="0" relativeHeight="251659264" behindDoc="0" locked="0" layoutInCell="1" allowOverlap="1">
              <wp:simplePos x="0" y="0"/>
              <wp:positionH relativeFrom="margin">
                <wp:posOffset>4467225</wp:posOffset>
              </wp:positionH>
              <wp:positionV relativeFrom="paragraph">
                <wp:posOffset>3135630</wp:posOffset>
              </wp:positionV>
              <wp:extent cx="229235" cy="152400"/>
              <wp:effectExtent l="0" t="0" r="0" b="0"/>
              <wp:wrapNone/>
              <wp:docPr id="2" name="文本框7"/>
              <wp:cNvGraphicFramePr/>
              <a:graphic xmlns:a="http://schemas.openxmlformats.org/drawingml/2006/main">
                <a:graphicData uri="http://schemas.microsoft.com/office/word/2010/wordprocessingShape">
                  <wps:wsp>
                    <wps:cNvSpPr>
                      <a:spLocks noChangeArrowheads="1"/>
                    </wps:cNvSpPr>
                    <wps:spPr bwMode="auto">
                      <a:xfrm>
                        <a:off x="0" y="0"/>
                        <a:ext cx="229235" cy="1524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rect id="文本框7" o:spid="_x0000_s1026" o:spt="1" style="position:absolute;left:0pt;margin-left:351.75pt;margin-top:246.9pt;height:12pt;width:18.05pt;mso-position-horizontal-relative:margin;z-index:251659264;mso-width-relative:page;mso-height-relative:page;" filled="f" stroked="f" coordsize="21600,21600" o:gfxdata="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EIHHcAAAACwEAAA8AAAAAAAAAAQAgAAAA&#10;IgAAAGRycy9kb3ducmV2LnhtbFBLAQIUABQAAAAIAIdO4kDzOLqzBwIAAPkDAAAOAAAAAAAAAAEA&#10;IAAAACsBAABkcnMvZTJvRG9jLnhtbFBLBQYAAAAABgAGAFkBAACk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52D98"/>
    <w:rsid w:val="0EA70944"/>
    <w:rsid w:val="19BE3EC3"/>
    <w:rsid w:val="22166B9E"/>
    <w:rsid w:val="32205D93"/>
    <w:rsid w:val="39562F5C"/>
    <w:rsid w:val="3CBF2473"/>
    <w:rsid w:val="43452D98"/>
    <w:rsid w:val="55F26A95"/>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2021-01-25T08:35:00Z</dcterms:created>
  <dc:creator>linqq</dc:creator>
  <cp:lastModifiedBy>linqq</cp:lastModifiedBy>
  <dcterms:modified xsi:type="dcterms:W3CDTF">2021-01-25T08:49:35Z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