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hint="eastAsia" w:ascii="宋体" w:hAnsi="宋体"/>
          <w:b/>
          <w:bCs/>
          <w:sz w:val="30"/>
          <w:szCs w:val="30"/>
        </w:rPr>
      </w:pPr>
      <w:r>
        <w:rPr>
          <w:rFonts w:hint="eastAsia" w:ascii="宋体" w:hAnsi="宋体"/>
          <w:b/>
          <w:sz w:val="30"/>
          <w:szCs w:val="30"/>
          <w:lang w:val="en-US" w:eastAsia="zh-CN"/>
        </w:rPr>
        <w:t>财务会计竞赛综合实训教学软件</w:t>
      </w:r>
      <w:r>
        <w:rPr>
          <w:rFonts w:hint="eastAsia" w:ascii="宋体" w:hAnsi="宋体"/>
          <w:b/>
          <w:sz w:val="30"/>
          <w:szCs w:val="30"/>
        </w:rPr>
        <w:t>采购项目</w:t>
      </w:r>
    </w:p>
    <w:p>
      <w:pPr>
        <w:spacing w:line="400" w:lineRule="exact"/>
        <w:rPr>
          <w:rFonts w:hint="eastAsia" w:ascii="宋体" w:hAnsi="宋体"/>
          <w:b/>
          <w:sz w:val="24"/>
        </w:rPr>
      </w:pPr>
      <w:r>
        <w:rPr>
          <w:rFonts w:hint="eastAsia" w:ascii="宋体" w:hAnsi="宋体"/>
          <w:b/>
          <w:sz w:val="24"/>
        </w:rPr>
        <w:t>一、项目概况</w:t>
      </w:r>
    </w:p>
    <w:p>
      <w:pPr>
        <w:spacing w:line="400" w:lineRule="exact"/>
        <w:ind w:firstLine="480" w:firstLineChars="200"/>
        <w:rPr>
          <w:rFonts w:hint="eastAsia" w:ascii="宋体" w:hAnsi="宋体"/>
          <w:sz w:val="24"/>
        </w:rPr>
      </w:pPr>
      <w:r>
        <w:rPr>
          <w:rFonts w:hint="eastAsia" w:ascii="宋体" w:hAnsi="宋体"/>
          <w:sz w:val="24"/>
        </w:rPr>
        <w:t>学院</w:t>
      </w:r>
      <w:bookmarkStart w:id="0" w:name="_GoBack"/>
      <w:r>
        <w:rPr>
          <w:rFonts w:hint="eastAsia" w:ascii="宋体" w:hAnsi="宋体"/>
          <w:sz w:val="24"/>
        </w:rPr>
        <w:t>从专项经费划拨</w:t>
      </w:r>
      <w:r>
        <w:rPr>
          <w:rFonts w:hint="eastAsia" w:ascii="宋体" w:hAnsi="宋体"/>
          <w:sz w:val="24"/>
        </w:rPr>
        <w:t>37.6万元用于工商管理系会计专业财务会计竞赛综合实训教学软件采购项目经费。</w:t>
      </w:r>
    </w:p>
    <w:bookmarkEnd w:id="0"/>
    <w:p>
      <w:pPr>
        <w:spacing w:line="400" w:lineRule="atLeast"/>
        <w:ind w:firstLine="480" w:firstLineChars="200"/>
        <w:rPr>
          <w:rFonts w:hint="eastAsia" w:ascii="宋体" w:hAnsi="宋体"/>
          <w:sz w:val="24"/>
        </w:rPr>
      </w:pPr>
      <w:r>
        <w:rPr>
          <w:rFonts w:hint="eastAsia" w:ascii="宋体" w:hAnsi="宋体"/>
          <w:sz w:val="24"/>
        </w:rPr>
        <w:t>我院为参加全省职业院校会计技能大赛</w:t>
      </w:r>
      <w:r>
        <w:rPr>
          <w:rFonts w:ascii="宋体" w:hAnsi="宋体"/>
          <w:sz w:val="24"/>
        </w:rPr>
        <w:t>。</w:t>
      </w:r>
      <w:r>
        <w:rPr>
          <w:rFonts w:hint="eastAsia" w:ascii="宋体" w:hAnsi="宋体"/>
          <w:sz w:val="24"/>
        </w:rPr>
        <w:t>为整合会计专业各环节实训教学资源，建立“赛训课一体化模式”，采购企业案例、财务会计分岗实训教学平台，适用于学院日常教学、实训、作业、考试、测评等，实现线上线下深度融合，以最新信息技术推进会计教学环境互联网化，实训内容知识点化，教学形式多样化，教学管理信息化，全面提升会计专业人才培养质量。两个</w:t>
      </w:r>
      <w:r>
        <w:rPr>
          <w:rFonts w:ascii="宋体" w:hAnsi="宋体"/>
          <w:sz w:val="24"/>
        </w:rPr>
        <w:t>产品将很好的</w:t>
      </w:r>
      <w:r>
        <w:rPr>
          <w:rFonts w:hint="eastAsia" w:ascii="宋体" w:hAnsi="宋体"/>
          <w:sz w:val="24"/>
        </w:rPr>
        <w:t>提高</w:t>
      </w:r>
      <w:r>
        <w:rPr>
          <w:rFonts w:ascii="宋体" w:hAnsi="宋体"/>
          <w:sz w:val="24"/>
        </w:rPr>
        <w:t>学校原有的实验实训</w:t>
      </w:r>
      <w:r>
        <w:rPr>
          <w:rFonts w:hint="eastAsia" w:ascii="宋体" w:hAnsi="宋体"/>
          <w:sz w:val="24"/>
        </w:rPr>
        <w:t>模</w:t>
      </w:r>
      <w:r>
        <w:rPr>
          <w:rFonts w:ascii="宋体" w:hAnsi="宋体"/>
          <w:sz w:val="24"/>
        </w:rPr>
        <w:t>式，完善和补充</w:t>
      </w:r>
      <w:r>
        <w:rPr>
          <w:rFonts w:hint="eastAsia" w:ascii="宋体" w:hAnsi="宋体"/>
          <w:sz w:val="24"/>
        </w:rPr>
        <w:t>创</w:t>
      </w:r>
      <w:r>
        <w:rPr>
          <w:rFonts w:ascii="宋体" w:hAnsi="宋体"/>
          <w:sz w:val="24"/>
        </w:rPr>
        <w:t>新实践教学</w:t>
      </w:r>
      <w:r>
        <w:rPr>
          <w:rFonts w:hint="eastAsia" w:ascii="宋体" w:hAnsi="宋体"/>
          <w:sz w:val="24"/>
        </w:rPr>
        <w:t>与</w:t>
      </w:r>
      <w:r>
        <w:rPr>
          <w:rFonts w:ascii="宋体" w:hAnsi="宋体"/>
          <w:sz w:val="24"/>
        </w:rPr>
        <w:t>技能训练，</w:t>
      </w:r>
      <w:r>
        <w:rPr>
          <w:rFonts w:hint="eastAsia" w:ascii="宋体" w:hAnsi="宋体"/>
          <w:sz w:val="24"/>
        </w:rPr>
        <w:t>帮</w:t>
      </w:r>
      <w:r>
        <w:rPr>
          <w:rFonts w:ascii="宋体" w:hAnsi="宋体"/>
          <w:sz w:val="24"/>
        </w:rPr>
        <w:t>助</w:t>
      </w:r>
      <w:r>
        <w:rPr>
          <w:rFonts w:hint="eastAsia" w:ascii="宋体" w:hAnsi="宋体"/>
          <w:sz w:val="24"/>
        </w:rPr>
        <w:t>教师实现教学内容创新，改变教学思路，理论与实践相结合</w:t>
      </w:r>
      <w:r>
        <w:rPr>
          <w:rFonts w:ascii="宋体" w:hAnsi="宋体"/>
          <w:sz w:val="24"/>
        </w:rPr>
        <w:t>，为保证教</w:t>
      </w:r>
      <w:r>
        <w:rPr>
          <w:rFonts w:hint="eastAsia" w:ascii="宋体" w:hAnsi="宋体"/>
          <w:sz w:val="24"/>
        </w:rPr>
        <w:t>改</w:t>
      </w:r>
      <w:r>
        <w:rPr>
          <w:rFonts w:ascii="宋体" w:hAnsi="宋体"/>
          <w:sz w:val="24"/>
        </w:rPr>
        <w:t>创新和</w:t>
      </w:r>
      <w:r>
        <w:rPr>
          <w:rFonts w:hint="eastAsia" w:ascii="宋体" w:hAnsi="宋体"/>
          <w:sz w:val="24"/>
        </w:rPr>
        <w:t>大</w:t>
      </w:r>
      <w:r>
        <w:rPr>
          <w:rFonts w:ascii="宋体" w:hAnsi="宋体"/>
          <w:sz w:val="24"/>
        </w:rPr>
        <w:t>赛</w:t>
      </w:r>
      <w:r>
        <w:rPr>
          <w:rFonts w:hint="eastAsia" w:ascii="宋体" w:hAnsi="宋体"/>
          <w:sz w:val="24"/>
        </w:rPr>
        <w:t>实务</w:t>
      </w:r>
      <w:r>
        <w:rPr>
          <w:rFonts w:ascii="宋体" w:hAnsi="宋体"/>
          <w:sz w:val="24"/>
        </w:rPr>
        <w:t>操</w:t>
      </w:r>
      <w:r>
        <w:rPr>
          <w:rFonts w:hint="eastAsia" w:ascii="宋体" w:hAnsi="宋体"/>
          <w:sz w:val="24"/>
        </w:rPr>
        <w:t>作</w:t>
      </w:r>
      <w:r>
        <w:rPr>
          <w:rFonts w:ascii="宋体" w:hAnsi="宋体"/>
          <w:sz w:val="24"/>
        </w:rPr>
        <w:t>能力提升。</w:t>
      </w:r>
    </w:p>
    <w:p>
      <w:pPr>
        <w:spacing w:line="400" w:lineRule="exact"/>
        <w:rPr>
          <w:rFonts w:hint="eastAsia" w:ascii="宋体" w:hAnsi="宋体"/>
          <w:b/>
          <w:sz w:val="24"/>
        </w:rPr>
      </w:pPr>
      <w:r>
        <w:rPr>
          <w:rFonts w:hint="eastAsia" w:ascii="宋体" w:hAnsi="宋体"/>
          <w:b/>
          <w:sz w:val="24"/>
        </w:rPr>
        <w:t>二、实训设备采购的必要性</w:t>
      </w:r>
    </w:p>
    <w:p>
      <w:pPr>
        <w:spacing w:line="400" w:lineRule="exact"/>
        <w:ind w:firstLine="480" w:firstLineChars="200"/>
        <w:rPr>
          <w:rFonts w:hint="eastAsia" w:ascii="宋体" w:hAnsi="宋体"/>
          <w:sz w:val="24"/>
        </w:rPr>
      </w:pPr>
      <w:r>
        <w:rPr>
          <w:rFonts w:hint="eastAsia" w:ascii="宋体" w:hAnsi="宋体"/>
          <w:sz w:val="24"/>
        </w:rPr>
        <w:t>工商管理系会计专业目前缺乏以代理记账公司业务内容和处理程序、集团财务共享中心的业务内容和处理程序为依据企业案例题库资源、分岗强化训练教学、实训及比赛的设备软件。</w:t>
      </w:r>
    </w:p>
    <w:p>
      <w:pPr>
        <w:spacing w:line="400" w:lineRule="atLeast"/>
        <w:ind w:firstLine="480" w:firstLineChars="200"/>
        <w:rPr>
          <w:rFonts w:ascii="宋体" w:hAnsi="宋体"/>
          <w:sz w:val="24"/>
        </w:rPr>
      </w:pPr>
      <w:r>
        <w:rPr>
          <w:rFonts w:hint="eastAsia" w:ascii="宋体" w:hAnsi="宋体"/>
          <w:sz w:val="24"/>
        </w:rPr>
        <w:t>为</w:t>
      </w:r>
      <w:r>
        <w:rPr>
          <w:rFonts w:ascii="宋体" w:hAnsi="宋体"/>
          <w:sz w:val="24"/>
        </w:rPr>
        <w:t>顺应会计职业变革、大智移云技术应用等趋势</w:t>
      </w:r>
      <w:r>
        <w:rPr>
          <w:rFonts w:hint="eastAsia" w:ascii="宋体" w:hAnsi="宋体"/>
          <w:sz w:val="24"/>
        </w:rPr>
        <w:t>，企业案例综合教学平台、财务会计分岗实训教学平台以财务会计案例中小型企业业务内容和处理程序、代理记账公司业务内容和处理程序、集团财务共享中心的业务内容和处理程序为依据，实现企业案例题库资源内容与实务工作对应，分岗位知识点与技能点对应，</w:t>
      </w:r>
      <w:r>
        <w:rPr>
          <w:rFonts w:ascii="宋体" w:hAnsi="宋体"/>
          <w:sz w:val="24"/>
        </w:rPr>
        <w:t>在内容计上更加贴合产业需求</w:t>
      </w:r>
      <w:r>
        <w:rPr>
          <w:rFonts w:hint="eastAsia" w:ascii="宋体" w:hAnsi="宋体"/>
          <w:sz w:val="24"/>
        </w:rPr>
        <w:t>；学院为参加省职业院校技能大赛</w:t>
      </w:r>
      <w:r>
        <w:rPr>
          <w:rFonts w:ascii="宋体" w:hAnsi="宋体"/>
          <w:sz w:val="24"/>
        </w:rPr>
        <w:t>财务</w:t>
      </w:r>
      <w:r>
        <w:rPr>
          <w:rFonts w:hint="eastAsia" w:ascii="宋体" w:hAnsi="宋体"/>
          <w:sz w:val="24"/>
        </w:rPr>
        <w:t>会计</w:t>
      </w:r>
      <w:r>
        <w:rPr>
          <w:rFonts w:ascii="宋体" w:hAnsi="宋体"/>
          <w:sz w:val="24"/>
        </w:rPr>
        <w:t>技能赛项</w:t>
      </w:r>
      <w:r>
        <w:rPr>
          <w:rFonts w:hint="eastAsia" w:ascii="宋体" w:hAnsi="宋体"/>
          <w:sz w:val="24"/>
        </w:rPr>
        <w:t>，针对性紧贴考试强化训练，冲刺国赛，检验学生动手能力、协作能力、创新能力和实战能力，与我院现有财务会计技能竞赛全真模拟训练平台形成赛训课一体化格局。</w:t>
      </w:r>
      <w:r>
        <w:rPr>
          <w:rFonts w:ascii="宋体" w:hAnsi="宋体"/>
          <w:sz w:val="24"/>
        </w:rPr>
        <w:t>对于学生综合素质能力培养</w:t>
      </w:r>
      <w:r>
        <w:rPr>
          <w:rFonts w:hint="eastAsia" w:ascii="宋体" w:hAnsi="宋体"/>
          <w:sz w:val="24"/>
        </w:rPr>
        <w:t>、</w:t>
      </w:r>
      <w:r>
        <w:rPr>
          <w:rFonts w:ascii="宋体" w:hAnsi="宋体"/>
          <w:sz w:val="24"/>
        </w:rPr>
        <w:t>岗位认知意义重大</w:t>
      </w:r>
      <w:r>
        <w:rPr>
          <w:rFonts w:hint="eastAsia" w:ascii="宋体" w:hAnsi="宋体"/>
          <w:sz w:val="24"/>
        </w:rPr>
        <w:t>，</w:t>
      </w:r>
      <w:r>
        <w:rPr>
          <w:rFonts w:ascii="宋体" w:hAnsi="宋体"/>
          <w:sz w:val="24"/>
        </w:rPr>
        <w:t>对于学校</w:t>
      </w:r>
      <w:r>
        <w:rPr>
          <w:rFonts w:hint="eastAsia" w:ascii="宋体" w:hAnsi="宋体"/>
          <w:sz w:val="24"/>
        </w:rPr>
        <w:t>无法</w:t>
      </w:r>
      <w:r>
        <w:rPr>
          <w:rFonts w:ascii="宋体" w:hAnsi="宋体"/>
          <w:sz w:val="24"/>
        </w:rPr>
        <w:t>解决</w:t>
      </w:r>
      <w:r>
        <w:rPr>
          <w:rFonts w:hint="eastAsia" w:ascii="宋体" w:hAnsi="宋体"/>
          <w:sz w:val="24"/>
        </w:rPr>
        <w:t>学生在管理决策岗位及业务校内</w:t>
      </w:r>
      <w:r>
        <w:rPr>
          <w:rFonts w:ascii="宋体" w:hAnsi="宋体"/>
          <w:sz w:val="24"/>
        </w:rPr>
        <w:t>实习</w:t>
      </w:r>
      <w:r>
        <w:rPr>
          <w:rFonts w:hint="eastAsia" w:ascii="宋体" w:hAnsi="宋体"/>
          <w:sz w:val="24"/>
        </w:rPr>
        <w:t>实训</w:t>
      </w:r>
      <w:r>
        <w:rPr>
          <w:rFonts w:ascii="宋体" w:hAnsi="宋体"/>
          <w:sz w:val="24"/>
        </w:rPr>
        <w:t>问题有很大的帮助</w:t>
      </w:r>
      <w:r>
        <w:rPr>
          <w:rFonts w:hint="eastAsia" w:ascii="宋体" w:hAnsi="宋体"/>
          <w:sz w:val="24"/>
        </w:rPr>
        <w:t>。</w:t>
      </w:r>
    </w:p>
    <w:p>
      <w:pPr>
        <w:spacing w:line="400" w:lineRule="exact"/>
        <w:rPr>
          <w:rFonts w:hint="eastAsia" w:ascii="宋体" w:hAnsi="宋体"/>
          <w:b/>
          <w:sz w:val="24"/>
        </w:rPr>
      </w:pPr>
      <w:r>
        <w:rPr>
          <w:rFonts w:hint="eastAsia" w:ascii="宋体" w:hAnsi="宋体"/>
          <w:b/>
          <w:sz w:val="24"/>
        </w:rPr>
        <w:t>三、罗列新设备对应课程及实训项目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188"/>
        <w:gridCol w:w="1486"/>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8" w:type="dxa"/>
            <w:noWrap w:val="0"/>
            <w:vAlign w:val="center"/>
          </w:tcPr>
          <w:p>
            <w:pPr>
              <w:spacing w:line="400" w:lineRule="exact"/>
              <w:jc w:val="center"/>
              <w:rPr>
                <w:rFonts w:hint="eastAsia" w:ascii="宋体" w:hAnsi="宋体"/>
                <w:sz w:val="24"/>
              </w:rPr>
            </w:pPr>
            <w:r>
              <w:rPr>
                <w:rFonts w:hint="eastAsia" w:ascii="宋体" w:hAnsi="宋体"/>
                <w:sz w:val="24"/>
              </w:rPr>
              <w:t>序号</w:t>
            </w:r>
          </w:p>
        </w:tc>
        <w:tc>
          <w:tcPr>
            <w:tcW w:w="2188" w:type="dxa"/>
            <w:noWrap w:val="0"/>
            <w:vAlign w:val="center"/>
          </w:tcPr>
          <w:p>
            <w:pPr>
              <w:spacing w:line="400" w:lineRule="exact"/>
              <w:ind w:firstLine="480"/>
              <w:jc w:val="center"/>
              <w:rPr>
                <w:rFonts w:hint="eastAsia" w:ascii="宋体" w:hAnsi="宋体"/>
                <w:sz w:val="24"/>
              </w:rPr>
            </w:pPr>
            <w:r>
              <w:rPr>
                <w:rFonts w:hint="eastAsia" w:ascii="宋体" w:hAnsi="宋体"/>
                <w:sz w:val="24"/>
              </w:rPr>
              <w:t>设备名称</w:t>
            </w:r>
          </w:p>
        </w:tc>
        <w:tc>
          <w:tcPr>
            <w:tcW w:w="1486" w:type="dxa"/>
            <w:noWrap w:val="0"/>
            <w:vAlign w:val="center"/>
          </w:tcPr>
          <w:p>
            <w:pPr>
              <w:spacing w:line="400" w:lineRule="exact"/>
              <w:jc w:val="center"/>
              <w:rPr>
                <w:rFonts w:hint="eastAsia" w:ascii="宋体" w:hAnsi="宋体"/>
                <w:sz w:val="24"/>
              </w:rPr>
            </w:pPr>
            <w:r>
              <w:rPr>
                <w:rFonts w:hint="eastAsia" w:ascii="宋体" w:hAnsi="宋体"/>
                <w:sz w:val="24"/>
              </w:rPr>
              <w:t>对应课程</w:t>
            </w:r>
          </w:p>
        </w:tc>
        <w:tc>
          <w:tcPr>
            <w:tcW w:w="4236" w:type="dxa"/>
            <w:noWrap w:val="0"/>
            <w:vAlign w:val="center"/>
          </w:tcPr>
          <w:p>
            <w:pPr>
              <w:spacing w:line="400" w:lineRule="exact"/>
              <w:jc w:val="center"/>
              <w:rPr>
                <w:rFonts w:hint="eastAsia" w:ascii="宋体" w:hAnsi="宋体"/>
                <w:sz w:val="24"/>
              </w:rPr>
            </w:pPr>
            <w:r>
              <w:rPr>
                <w:rFonts w:hint="eastAsia" w:ascii="宋体" w:hAnsi="宋体"/>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4" w:hRule="atLeast"/>
          <w:jc w:val="center"/>
        </w:trPr>
        <w:tc>
          <w:tcPr>
            <w:tcW w:w="748" w:type="dxa"/>
            <w:noWrap w:val="0"/>
            <w:vAlign w:val="center"/>
          </w:tcPr>
          <w:p>
            <w:pPr>
              <w:widowControl/>
              <w:jc w:val="center"/>
              <w:rPr>
                <w:rFonts w:hint="eastAsia" w:ascii="宋体" w:hAnsi="宋体"/>
                <w:sz w:val="24"/>
              </w:rPr>
            </w:pPr>
            <w:r>
              <w:rPr>
                <w:rFonts w:hint="eastAsia" w:ascii="宋体" w:hAnsi="宋体"/>
                <w:sz w:val="24"/>
              </w:rPr>
              <w:t>1</w:t>
            </w:r>
          </w:p>
        </w:tc>
        <w:tc>
          <w:tcPr>
            <w:tcW w:w="2188" w:type="dxa"/>
            <w:noWrap w:val="0"/>
            <w:vAlign w:val="center"/>
          </w:tcPr>
          <w:p>
            <w:pPr>
              <w:autoSpaceDN w:val="0"/>
              <w:jc w:val="center"/>
              <w:textAlignment w:val="center"/>
              <w:rPr>
                <w:rFonts w:hint="eastAsia" w:ascii="宋体" w:hAnsi="宋体"/>
                <w:sz w:val="24"/>
              </w:rPr>
            </w:pPr>
            <w:r>
              <w:rPr>
                <w:rFonts w:hint="eastAsia" w:ascii="宋体" w:hAnsi="宋体"/>
                <w:sz w:val="24"/>
              </w:rPr>
              <w:t>财务会计竞赛综合实训</w:t>
            </w:r>
          </w:p>
        </w:tc>
        <w:tc>
          <w:tcPr>
            <w:tcW w:w="1486" w:type="dxa"/>
            <w:noWrap w:val="0"/>
            <w:vAlign w:val="center"/>
          </w:tcPr>
          <w:p>
            <w:pPr>
              <w:spacing w:line="400" w:lineRule="exact"/>
              <w:jc w:val="center"/>
              <w:rPr>
                <w:rFonts w:hint="eastAsia" w:ascii="宋体" w:hAnsi="宋体"/>
                <w:sz w:val="24"/>
              </w:rPr>
            </w:pPr>
            <w:r>
              <w:rPr>
                <w:rFonts w:hint="eastAsia" w:ascii="宋体" w:hAnsi="宋体"/>
                <w:sz w:val="24"/>
              </w:rPr>
              <w:t>企业财务会计、财务会计技能等</w:t>
            </w:r>
          </w:p>
        </w:tc>
        <w:tc>
          <w:tcPr>
            <w:tcW w:w="4236" w:type="dxa"/>
            <w:noWrap w:val="0"/>
            <w:vAlign w:val="top"/>
          </w:tcPr>
          <w:p>
            <w:pPr>
              <w:spacing w:line="400" w:lineRule="exact"/>
              <w:rPr>
                <w:rFonts w:hint="eastAsia" w:ascii="宋体" w:hAnsi="宋体"/>
                <w:sz w:val="24"/>
              </w:rPr>
            </w:pPr>
            <w:r>
              <w:rPr>
                <w:rFonts w:hint="eastAsia" w:ascii="宋体" w:hAnsi="宋体"/>
                <w:sz w:val="24"/>
              </w:rPr>
              <w:t>项目一：现金存储业务</w:t>
            </w:r>
          </w:p>
          <w:p>
            <w:pPr>
              <w:spacing w:line="400" w:lineRule="exact"/>
              <w:rPr>
                <w:rFonts w:hint="eastAsia" w:ascii="宋体" w:hAnsi="宋体"/>
                <w:sz w:val="24"/>
              </w:rPr>
            </w:pPr>
            <w:r>
              <w:rPr>
                <w:rFonts w:hint="eastAsia" w:ascii="宋体" w:hAnsi="宋体"/>
                <w:sz w:val="24"/>
              </w:rPr>
              <w:t>项目二：支票签发业务</w:t>
            </w:r>
          </w:p>
          <w:p>
            <w:pPr>
              <w:spacing w:line="400" w:lineRule="exact"/>
              <w:rPr>
                <w:rFonts w:hint="eastAsia" w:ascii="宋体" w:hAnsi="宋体"/>
                <w:sz w:val="24"/>
              </w:rPr>
            </w:pPr>
            <w:r>
              <w:rPr>
                <w:rFonts w:hint="eastAsia" w:ascii="宋体" w:hAnsi="宋体"/>
                <w:sz w:val="24"/>
              </w:rPr>
              <w:t>项目三：银行票据业务</w:t>
            </w:r>
          </w:p>
          <w:p>
            <w:pPr>
              <w:spacing w:line="400" w:lineRule="exact"/>
              <w:rPr>
                <w:rFonts w:hint="eastAsia" w:ascii="宋体" w:hAnsi="宋体"/>
                <w:sz w:val="24"/>
              </w:rPr>
            </w:pPr>
            <w:r>
              <w:rPr>
                <w:rFonts w:hint="eastAsia" w:ascii="宋体" w:hAnsi="宋体"/>
                <w:sz w:val="24"/>
              </w:rPr>
              <w:t>项目四：网上电子支付业务</w:t>
            </w:r>
          </w:p>
          <w:p>
            <w:pPr>
              <w:spacing w:line="400" w:lineRule="exact"/>
              <w:rPr>
                <w:rFonts w:hint="eastAsia" w:ascii="宋体" w:hAnsi="宋体"/>
                <w:sz w:val="24"/>
              </w:rPr>
            </w:pPr>
            <w:r>
              <w:rPr>
                <w:rFonts w:hint="eastAsia" w:ascii="宋体" w:hAnsi="宋体"/>
                <w:sz w:val="24"/>
              </w:rPr>
              <w:t>项目五：审核整理业务</w:t>
            </w:r>
          </w:p>
          <w:p>
            <w:pPr>
              <w:spacing w:line="400" w:lineRule="exact"/>
              <w:rPr>
                <w:rFonts w:hint="eastAsia" w:ascii="宋体" w:hAnsi="宋体"/>
                <w:sz w:val="24"/>
              </w:rPr>
            </w:pPr>
            <w:r>
              <w:rPr>
                <w:rFonts w:hint="eastAsia" w:ascii="宋体" w:hAnsi="宋体"/>
                <w:sz w:val="24"/>
              </w:rPr>
              <w:t>项目六：日清月结业务</w:t>
            </w:r>
          </w:p>
          <w:p>
            <w:pPr>
              <w:spacing w:line="400" w:lineRule="exact"/>
              <w:rPr>
                <w:rFonts w:hint="eastAsia" w:ascii="宋体" w:hAnsi="宋体"/>
                <w:sz w:val="24"/>
              </w:rPr>
            </w:pPr>
            <w:r>
              <w:rPr>
                <w:rFonts w:hint="eastAsia" w:ascii="宋体" w:hAnsi="宋体"/>
                <w:sz w:val="24"/>
              </w:rPr>
              <w:t>项目七：凭证汇总业务</w:t>
            </w:r>
          </w:p>
          <w:p>
            <w:pPr>
              <w:spacing w:line="400" w:lineRule="exact"/>
              <w:rPr>
                <w:rFonts w:hint="eastAsia" w:ascii="宋体" w:hAnsi="宋体"/>
                <w:sz w:val="24"/>
              </w:rPr>
            </w:pPr>
            <w:r>
              <w:rPr>
                <w:rFonts w:hint="eastAsia" w:ascii="宋体" w:hAnsi="宋体"/>
                <w:sz w:val="24"/>
              </w:rPr>
              <w:t>项目八：编制成本核算原始凭证和记账凭证</w:t>
            </w:r>
          </w:p>
          <w:p>
            <w:pPr>
              <w:spacing w:line="400" w:lineRule="exact"/>
              <w:rPr>
                <w:rFonts w:hint="eastAsia" w:ascii="宋体" w:hAnsi="宋体"/>
                <w:sz w:val="24"/>
              </w:rPr>
            </w:pPr>
            <w:r>
              <w:rPr>
                <w:rFonts w:hint="eastAsia" w:ascii="宋体" w:hAnsi="宋体"/>
                <w:sz w:val="24"/>
              </w:rPr>
              <w:t>项目九：产品成本计算</w:t>
            </w:r>
          </w:p>
          <w:p>
            <w:pPr>
              <w:spacing w:line="400" w:lineRule="exact"/>
              <w:rPr>
                <w:rFonts w:hint="eastAsia" w:ascii="宋体" w:hAnsi="宋体"/>
                <w:sz w:val="24"/>
              </w:rPr>
            </w:pPr>
            <w:r>
              <w:rPr>
                <w:rFonts w:hint="eastAsia" w:ascii="宋体" w:hAnsi="宋体"/>
                <w:sz w:val="24"/>
              </w:rPr>
              <w:t>项目十：产品成本计算方法</w:t>
            </w:r>
          </w:p>
          <w:p>
            <w:pPr>
              <w:spacing w:line="400" w:lineRule="exact"/>
              <w:rPr>
                <w:rFonts w:hint="eastAsia" w:ascii="宋体" w:hAnsi="宋体"/>
                <w:sz w:val="24"/>
              </w:rPr>
            </w:pPr>
            <w:r>
              <w:rPr>
                <w:rFonts w:hint="eastAsia" w:ascii="宋体" w:hAnsi="宋体"/>
                <w:sz w:val="24"/>
              </w:rPr>
              <w:t>项目十一：编制成本报表</w:t>
            </w:r>
          </w:p>
          <w:p>
            <w:pPr>
              <w:spacing w:line="400" w:lineRule="exact"/>
              <w:rPr>
                <w:rFonts w:hint="eastAsia" w:ascii="宋体" w:hAnsi="宋体"/>
                <w:sz w:val="24"/>
              </w:rPr>
            </w:pPr>
            <w:r>
              <w:rPr>
                <w:rFonts w:hint="eastAsia" w:ascii="宋体" w:hAnsi="宋体"/>
                <w:sz w:val="24"/>
              </w:rPr>
              <w:t>项目十二：成本分析</w:t>
            </w:r>
          </w:p>
          <w:p>
            <w:pPr>
              <w:pStyle w:val="2"/>
              <w:spacing w:after="0" w:line="400" w:lineRule="exact"/>
              <w:ind w:firstLine="0"/>
              <w:rPr>
                <w:rFonts w:hint="eastAsia" w:ascii="宋体" w:hAnsi="宋体"/>
              </w:rPr>
            </w:pPr>
            <w:r>
              <w:rPr>
                <w:rFonts w:hint="eastAsia" w:ascii="宋体" w:hAnsi="宋体"/>
              </w:rPr>
              <w:t>项目十三：审核原始凭证</w:t>
            </w:r>
          </w:p>
          <w:p>
            <w:pPr>
              <w:pStyle w:val="2"/>
              <w:spacing w:after="0" w:line="400" w:lineRule="exact"/>
              <w:ind w:firstLine="0"/>
              <w:rPr>
                <w:rFonts w:hint="eastAsia" w:ascii="宋体" w:hAnsi="宋体"/>
              </w:rPr>
            </w:pPr>
            <w:r>
              <w:rPr>
                <w:rFonts w:hint="eastAsia" w:ascii="宋体" w:hAnsi="宋体"/>
              </w:rPr>
              <w:t>项目十四：编制记账凭证</w:t>
            </w:r>
          </w:p>
          <w:p>
            <w:pPr>
              <w:pStyle w:val="2"/>
              <w:spacing w:after="0" w:line="400" w:lineRule="exact"/>
              <w:ind w:firstLine="0"/>
              <w:rPr>
                <w:rFonts w:hint="eastAsia" w:ascii="宋体" w:hAnsi="宋体"/>
              </w:rPr>
            </w:pPr>
            <w:r>
              <w:rPr>
                <w:rFonts w:hint="eastAsia" w:ascii="宋体" w:hAnsi="宋体"/>
              </w:rPr>
              <w:t>项目十五：账簿核对业务</w:t>
            </w:r>
          </w:p>
          <w:p>
            <w:pPr>
              <w:pStyle w:val="2"/>
              <w:spacing w:after="0" w:line="400" w:lineRule="exact"/>
              <w:ind w:firstLine="0"/>
              <w:rPr>
                <w:rFonts w:hint="eastAsia" w:ascii="宋体" w:hAnsi="宋体"/>
              </w:rPr>
            </w:pPr>
            <w:r>
              <w:rPr>
                <w:rFonts w:hint="eastAsia" w:ascii="宋体" w:hAnsi="宋体"/>
              </w:rPr>
              <w:t>项目十六：会计制度设计</w:t>
            </w:r>
          </w:p>
          <w:p>
            <w:pPr>
              <w:pStyle w:val="2"/>
              <w:spacing w:after="0" w:line="400" w:lineRule="exact"/>
              <w:ind w:firstLine="0"/>
              <w:rPr>
                <w:rFonts w:hint="eastAsia" w:ascii="宋体" w:hAnsi="宋体"/>
              </w:rPr>
            </w:pPr>
            <w:r>
              <w:rPr>
                <w:rFonts w:hint="eastAsia" w:ascii="宋体" w:hAnsi="宋体"/>
              </w:rPr>
              <w:t>项目十五：税费计算与申报</w:t>
            </w:r>
          </w:p>
          <w:p>
            <w:pPr>
              <w:pStyle w:val="2"/>
              <w:spacing w:after="0" w:line="400" w:lineRule="exact"/>
              <w:ind w:firstLine="0"/>
              <w:rPr>
                <w:rFonts w:hint="eastAsia" w:ascii="宋体" w:hAnsi="宋体"/>
              </w:rPr>
            </w:pPr>
            <w:r>
              <w:rPr>
                <w:rFonts w:hint="eastAsia" w:ascii="宋体" w:hAnsi="宋体"/>
              </w:rPr>
              <w:t>项目十六：纳税筹划业务</w:t>
            </w:r>
          </w:p>
          <w:p>
            <w:pPr>
              <w:pStyle w:val="2"/>
              <w:spacing w:after="0" w:line="400" w:lineRule="exact"/>
              <w:ind w:firstLine="0"/>
              <w:rPr>
                <w:rFonts w:hint="eastAsia" w:ascii="宋体" w:hAnsi="宋体"/>
              </w:rPr>
            </w:pPr>
            <w:r>
              <w:rPr>
                <w:rFonts w:hint="eastAsia" w:ascii="宋体" w:hAnsi="宋体"/>
              </w:rPr>
              <w:t>项目十七：信息化账务处理业务</w:t>
            </w:r>
          </w:p>
          <w:p>
            <w:pPr>
              <w:rPr>
                <w:rFonts w:hint="eastAsia" w:ascii="宋体" w:hAnsi="宋体"/>
                <w:sz w:val="24"/>
              </w:rPr>
            </w:pPr>
          </w:p>
        </w:tc>
      </w:tr>
    </w:tbl>
    <w:p>
      <w:pPr>
        <w:spacing w:line="360" w:lineRule="auto"/>
        <w:ind w:firstLine="5040" w:firstLineChars="2100"/>
        <w:rPr>
          <w:rFonts w:ascii="宋体" w:hAnsi="宋体"/>
          <w:sz w:val="24"/>
        </w:rPr>
        <w:sectPr>
          <w:footerReference r:id="rId3" w:type="default"/>
          <w:pgSz w:w="11906" w:h="16838"/>
          <w:pgMar w:top="1440" w:right="1797" w:bottom="1440" w:left="1797" w:header="851" w:footer="992" w:gutter="0"/>
          <w:cols w:space="720" w:num="1"/>
          <w:docGrid w:type="lines" w:linePitch="312" w:charSpace="0"/>
        </w:sectPr>
      </w:pPr>
    </w:p>
    <w:p>
      <w:pPr>
        <w:rPr>
          <w:rFonts w:hint="eastAsia" w:ascii="宋体" w:hAnsi="宋体"/>
          <w:szCs w:val="21"/>
        </w:rPr>
      </w:pPr>
    </w:p>
    <w:p>
      <w:pPr>
        <w:spacing w:line="360" w:lineRule="auto"/>
        <w:jc w:val="center"/>
        <w:rPr>
          <w:rFonts w:hint="eastAsia"/>
          <w:b/>
          <w:color w:val="FF0000"/>
          <w:sz w:val="24"/>
        </w:rPr>
      </w:pPr>
      <w:r>
        <w:rPr>
          <w:rFonts w:hint="eastAsia" w:ascii="宋体" w:hAnsi="宋体"/>
          <w:b/>
          <w:sz w:val="24"/>
        </w:rPr>
        <w:t>财务会计竞赛综合实训教学软件采购项目购置清单预算</w:t>
      </w:r>
    </w:p>
    <w:tbl>
      <w:tblPr>
        <w:tblStyle w:val="8"/>
        <w:tblW w:w="4615" w:type="pct"/>
        <w:jc w:val="center"/>
        <w:tblLayout w:type="autofit"/>
        <w:tblCellMar>
          <w:top w:w="0" w:type="dxa"/>
          <w:left w:w="108" w:type="dxa"/>
          <w:bottom w:w="0" w:type="dxa"/>
          <w:right w:w="108" w:type="dxa"/>
        </w:tblCellMar>
      </w:tblPr>
      <w:tblGrid>
        <w:gridCol w:w="869"/>
        <w:gridCol w:w="1652"/>
        <w:gridCol w:w="4818"/>
        <w:gridCol w:w="1037"/>
        <w:gridCol w:w="1558"/>
        <w:gridCol w:w="772"/>
        <w:gridCol w:w="1373"/>
        <w:gridCol w:w="1004"/>
      </w:tblGrid>
      <w:tr>
        <w:tblPrEx>
          <w:tblCellMar>
            <w:top w:w="0" w:type="dxa"/>
            <w:left w:w="108" w:type="dxa"/>
            <w:bottom w:w="0" w:type="dxa"/>
            <w:right w:w="108" w:type="dxa"/>
          </w:tblCellMar>
        </w:tblPrEx>
        <w:trPr>
          <w:trHeight w:val="896" w:hRule="atLeast"/>
          <w:jc w:val="center"/>
        </w:trPr>
        <w:tc>
          <w:tcPr>
            <w:tcW w:w="332" w:type="pct"/>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jc w:val="center"/>
              <w:rPr>
                <w:rFonts w:hint="eastAsia" w:ascii="微软雅黑" w:hAnsi="微软雅黑" w:eastAsia="微软雅黑" w:cs="仿宋"/>
                <w:kern w:val="0"/>
                <w:szCs w:val="21"/>
              </w:rPr>
            </w:pPr>
            <w:r>
              <w:rPr>
                <w:rFonts w:hint="eastAsia" w:ascii="微软雅黑" w:hAnsi="微软雅黑" w:eastAsia="微软雅黑" w:cs="仿宋"/>
                <w:kern w:val="0"/>
                <w:szCs w:val="21"/>
              </w:rPr>
              <w:t>序号</w:t>
            </w:r>
          </w:p>
        </w:tc>
        <w:tc>
          <w:tcPr>
            <w:tcW w:w="631" w:type="pct"/>
            <w:tcBorders>
              <w:top w:val="single" w:color="auto" w:sz="12" w:space="0"/>
              <w:left w:val="nil"/>
              <w:bottom w:val="single" w:color="auto" w:sz="4" w:space="0"/>
              <w:right w:val="single" w:color="000000" w:sz="4" w:space="0"/>
            </w:tcBorders>
            <w:shd w:val="clear" w:color="auto" w:fill="E0E0E0"/>
            <w:noWrap w:val="0"/>
            <w:vAlign w:val="center"/>
          </w:tcPr>
          <w:p>
            <w:pPr>
              <w:widowControl/>
              <w:jc w:val="center"/>
              <w:rPr>
                <w:rFonts w:hint="eastAsia" w:ascii="微软雅黑" w:hAnsi="微软雅黑" w:eastAsia="微软雅黑" w:cs="仿宋"/>
                <w:kern w:val="0"/>
                <w:szCs w:val="21"/>
              </w:rPr>
            </w:pPr>
            <w:r>
              <w:rPr>
                <w:rFonts w:hint="eastAsia" w:ascii="微软雅黑" w:hAnsi="微软雅黑" w:eastAsia="微软雅黑" w:cs="仿宋"/>
                <w:kern w:val="0"/>
                <w:szCs w:val="21"/>
              </w:rPr>
              <w:t>设备名称</w:t>
            </w:r>
          </w:p>
        </w:tc>
        <w:tc>
          <w:tcPr>
            <w:tcW w:w="1840" w:type="pct"/>
            <w:tcBorders>
              <w:top w:val="single" w:color="auto" w:sz="12" w:space="0"/>
              <w:left w:val="nil"/>
              <w:bottom w:val="single" w:color="auto" w:sz="4" w:space="0"/>
              <w:right w:val="single" w:color="auto" w:sz="4" w:space="0"/>
            </w:tcBorders>
            <w:shd w:val="clear" w:color="auto" w:fill="E0E0E0"/>
            <w:noWrap w:val="0"/>
            <w:vAlign w:val="center"/>
          </w:tcPr>
          <w:p>
            <w:pPr>
              <w:widowControl/>
              <w:jc w:val="center"/>
              <w:rPr>
                <w:rFonts w:hint="eastAsia" w:ascii="微软雅黑" w:hAnsi="微软雅黑" w:eastAsia="微软雅黑" w:cs="仿宋"/>
                <w:kern w:val="0"/>
                <w:szCs w:val="21"/>
              </w:rPr>
            </w:pPr>
            <w:r>
              <w:rPr>
                <w:rFonts w:hint="eastAsia" w:ascii="微软雅黑" w:hAnsi="微软雅黑" w:eastAsia="微软雅黑" w:cs="仿宋"/>
                <w:kern w:val="0"/>
                <w:szCs w:val="21"/>
              </w:rPr>
              <w:t>规格、型号</w:t>
            </w:r>
            <w:r>
              <w:rPr>
                <w:rFonts w:hint="eastAsia" w:ascii="微软雅黑" w:hAnsi="微软雅黑" w:eastAsia="微软雅黑" w:cs="仿宋"/>
                <w:bCs/>
                <w:color w:val="000000"/>
                <w:kern w:val="0"/>
                <w:szCs w:val="21"/>
              </w:rPr>
              <w:t>（主要技术参数）</w:t>
            </w:r>
          </w:p>
        </w:tc>
        <w:tc>
          <w:tcPr>
            <w:tcW w:w="396" w:type="pct"/>
            <w:tcBorders>
              <w:top w:val="single" w:color="auto" w:sz="12" w:space="0"/>
              <w:left w:val="nil"/>
              <w:bottom w:val="single" w:color="auto" w:sz="4" w:space="0"/>
              <w:right w:val="single" w:color="auto" w:sz="4" w:space="0"/>
            </w:tcBorders>
            <w:shd w:val="clear" w:color="auto" w:fill="E0E0E0"/>
            <w:noWrap w:val="0"/>
            <w:vAlign w:val="center"/>
          </w:tcPr>
          <w:p>
            <w:pPr>
              <w:jc w:val="center"/>
              <w:rPr>
                <w:rFonts w:hint="eastAsia" w:ascii="微软雅黑" w:hAnsi="微软雅黑" w:eastAsia="微软雅黑" w:cs="仿宋"/>
                <w:bCs/>
                <w:color w:val="000000"/>
                <w:kern w:val="0"/>
                <w:szCs w:val="21"/>
              </w:rPr>
            </w:pPr>
            <w:r>
              <w:rPr>
                <w:rFonts w:hint="eastAsia" w:ascii="微软雅黑" w:hAnsi="微软雅黑" w:eastAsia="微软雅黑" w:cs="仿宋"/>
                <w:bCs/>
                <w:color w:val="000000"/>
                <w:kern w:val="0"/>
                <w:szCs w:val="21"/>
              </w:rPr>
              <w:t>数量</w:t>
            </w:r>
          </w:p>
        </w:tc>
        <w:tc>
          <w:tcPr>
            <w:tcW w:w="595"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微软雅黑" w:hAnsi="微软雅黑" w:eastAsia="微软雅黑" w:cs="仿宋"/>
                <w:caps/>
                <w:szCs w:val="21"/>
              </w:rPr>
            </w:pPr>
            <w:r>
              <w:rPr>
                <w:rFonts w:hint="eastAsia" w:ascii="微软雅黑" w:hAnsi="微软雅黑" w:eastAsia="微软雅黑" w:cs="仿宋"/>
                <w:caps/>
                <w:szCs w:val="21"/>
              </w:rPr>
              <w:t>单价（元）</w:t>
            </w:r>
          </w:p>
        </w:tc>
        <w:tc>
          <w:tcPr>
            <w:tcW w:w="295"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微软雅黑" w:hAnsi="微软雅黑" w:eastAsia="微软雅黑" w:cs="仿宋"/>
                <w:caps/>
                <w:szCs w:val="21"/>
              </w:rPr>
            </w:pPr>
            <w:r>
              <w:rPr>
                <w:rFonts w:hint="eastAsia" w:ascii="微软雅黑" w:hAnsi="微软雅黑" w:eastAsia="微软雅黑" w:cs="仿宋"/>
                <w:caps/>
                <w:szCs w:val="21"/>
              </w:rPr>
              <w:t>单价来源</w:t>
            </w:r>
          </w:p>
        </w:tc>
        <w:tc>
          <w:tcPr>
            <w:tcW w:w="524"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ascii="微软雅黑" w:hAnsi="微软雅黑" w:eastAsia="微软雅黑" w:cs="仿宋"/>
                <w:caps/>
                <w:szCs w:val="21"/>
              </w:rPr>
            </w:pPr>
            <w:r>
              <w:rPr>
                <w:rFonts w:hint="eastAsia" w:ascii="微软雅黑" w:hAnsi="微软雅黑" w:eastAsia="微软雅黑" w:cs="仿宋"/>
                <w:caps/>
                <w:szCs w:val="21"/>
              </w:rPr>
              <w:t>金额（元）</w:t>
            </w:r>
          </w:p>
        </w:tc>
        <w:tc>
          <w:tcPr>
            <w:tcW w:w="383" w:type="pct"/>
            <w:tcBorders>
              <w:top w:val="single" w:color="auto" w:sz="12" w:space="0"/>
              <w:left w:val="nil"/>
              <w:bottom w:val="single" w:color="auto" w:sz="4" w:space="0"/>
              <w:right w:val="single" w:color="auto" w:sz="12" w:space="0"/>
            </w:tcBorders>
            <w:shd w:val="clear" w:color="auto" w:fill="E0E0E0"/>
            <w:noWrap w:val="0"/>
            <w:vAlign w:val="center"/>
          </w:tcPr>
          <w:p>
            <w:pPr>
              <w:tabs>
                <w:tab w:val="left" w:pos="6840"/>
              </w:tabs>
              <w:jc w:val="center"/>
              <w:rPr>
                <w:rFonts w:hint="eastAsia" w:ascii="微软雅黑" w:hAnsi="微软雅黑" w:eastAsia="微软雅黑" w:cs="仿宋"/>
                <w:caps/>
                <w:szCs w:val="21"/>
              </w:rPr>
            </w:pPr>
            <w:r>
              <w:rPr>
                <w:rFonts w:hint="eastAsia" w:ascii="微软雅黑" w:hAnsi="微软雅黑" w:eastAsia="微软雅黑" w:cs="仿宋"/>
                <w:caps/>
                <w:szCs w:val="21"/>
              </w:rPr>
              <w:t>备注</w:t>
            </w:r>
          </w:p>
        </w:tc>
      </w:tr>
      <w:tr>
        <w:tblPrEx>
          <w:tblCellMar>
            <w:top w:w="0" w:type="dxa"/>
            <w:left w:w="108" w:type="dxa"/>
            <w:bottom w:w="0" w:type="dxa"/>
            <w:right w:w="108" w:type="dxa"/>
          </w:tblCellMar>
        </w:tblPrEx>
        <w:trPr>
          <w:trHeight w:val="737" w:hRule="atLeast"/>
          <w:jc w:val="center"/>
        </w:trPr>
        <w:tc>
          <w:tcPr>
            <w:tcW w:w="332"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微软雅黑" w:hAnsi="微软雅黑" w:eastAsia="微软雅黑" w:cs="仿宋"/>
                <w:kern w:val="0"/>
                <w:szCs w:val="21"/>
              </w:rPr>
            </w:pPr>
            <w:r>
              <w:rPr>
                <w:rFonts w:hint="eastAsia" w:ascii="微软雅黑" w:hAnsi="微软雅黑" w:eastAsia="微软雅黑" w:cs="仿宋"/>
                <w:kern w:val="0"/>
                <w:szCs w:val="21"/>
              </w:rPr>
              <w:t>1</w:t>
            </w:r>
          </w:p>
        </w:tc>
        <w:tc>
          <w:tcPr>
            <w:tcW w:w="631" w:type="pct"/>
            <w:tcBorders>
              <w:top w:val="single" w:color="auto" w:sz="4" w:space="0"/>
              <w:left w:val="nil"/>
              <w:bottom w:val="single" w:color="auto" w:sz="4" w:space="0"/>
              <w:right w:val="single" w:color="000000" w:sz="4" w:space="0"/>
            </w:tcBorders>
            <w:noWrap w:val="0"/>
            <w:vAlign w:val="center"/>
          </w:tcPr>
          <w:p>
            <w:pPr>
              <w:jc w:val="center"/>
              <w:rPr>
                <w:rFonts w:hint="eastAsia" w:ascii="宋体" w:hAnsi="宋体" w:cs="宋体"/>
                <w:color w:val="000000"/>
                <w:kern w:val="0"/>
                <w:sz w:val="22"/>
              </w:rPr>
            </w:pPr>
            <w:r>
              <w:rPr>
                <w:rFonts w:hint="eastAsia" w:ascii="宋体" w:hAnsi="宋体" w:cs="宋体"/>
                <w:color w:val="000000"/>
                <w:kern w:val="0"/>
                <w:sz w:val="22"/>
              </w:rPr>
              <w:t>企业案例综合教学平台</w:t>
            </w:r>
          </w:p>
          <w:p>
            <w:pPr>
              <w:autoSpaceDN w:val="0"/>
              <w:jc w:val="center"/>
              <w:textAlignment w:val="center"/>
              <w:rPr>
                <w:rFonts w:hint="eastAsia" w:ascii="宋体" w:hAnsi="宋体" w:cs="宋体"/>
                <w:color w:val="000000"/>
                <w:kern w:val="0"/>
                <w:sz w:val="22"/>
              </w:rPr>
            </w:pPr>
          </w:p>
        </w:tc>
        <w:tc>
          <w:tcPr>
            <w:tcW w:w="1840" w:type="pct"/>
            <w:tcBorders>
              <w:top w:val="single" w:color="auto" w:sz="4" w:space="0"/>
              <w:left w:val="nil"/>
              <w:bottom w:val="single" w:color="auto" w:sz="4" w:space="0"/>
              <w:right w:val="single" w:color="auto" w:sz="4" w:space="0"/>
            </w:tcBorders>
            <w:noWrap w:val="0"/>
            <w:vAlign w:val="center"/>
          </w:tcPr>
          <w:p>
            <w:pPr>
              <w:spacing w:line="276" w:lineRule="auto"/>
              <w:rPr>
                <w:rFonts w:ascii="宋体" w:hAnsi="宋体" w:cs="宋体"/>
                <w:color w:val="000000"/>
                <w:sz w:val="24"/>
              </w:rPr>
            </w:pPr>
            <w:r>
              <w:rPr>
                <w:rFonts w:hint="eastAsia" w:ascii="宋体" w:hAnsi="宋体" w:cs="仿宋"/>
                <w:b/>
                <w:color w:val="000000"/>
                <w:sz w:val="18"/>
                <w:szCs w:val="18"/>
              </w:rPr>
              <w:t>一、</w:t>
            </w:r>
            <w:r>
              <w:rPr>
                <w:rFonts w:hint="eastAsia" w:ascii="宋体" w:hAnsi="宋体" w:cs="宋体"/>
                <w:color w:val="000000"/>
                <w:sz w:val="24"/>
              </w:rPr>
              <w:t>平台参数指标</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平台为B/S网络版，兼容主流浏览器，安装机房服务器，学生电脑直接通过网页访问使用，无用户数量限制，方便所有相关专业学生使用。平台支持互联网应用模式，可7*24小时使用。</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使用主流数据库：MySQL5.6，按业务需要支持横向扩展，支持分库、分表、读写分离等。</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软件基于JAVA J2EE技术开发，三层式架构，实现高可用性、安全性、可扩展性和可靠性。既可运行在windows操作系统，也可以运行在 unix 、 linux 等操作系统上。</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系统应用采用MVC架构，展现层通过HTML实现；控制层通过Controller实现；模型层通过Java标准类来实现；与数据库的接口采用对JDBC进行轻量级封装的DAO提供的接口。并采用ajax局部刷新技术提高操作体验。</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系统所有操作通过LogBack记录操作日志；层与层之间关联采用松耦合框架技术实现业务。以业务模型为中心，实现数据、业务逻辑和展现分离；通过对业务的统筹分组达到系统的模块化和可配置化；通过对系统不同层次的管理增强了系统的稳定性、兼容性。</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★系统对学生提交的答题结果实时进行评分，支持实时成绩查询，分数段统计，考场监控，成绩分析。</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★平台设有功能工具箱， EXCEL插件实用工具，学生可通过EXCEL插件直接在表单上自由运算及运用函数公式计算。</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★平台支持单选题、多选题、判断题、实训题、业务题、银行题、报税题，Excel题，前置题型（</w:t>
            </w:r>
            <w:r>
              <w:rPr>
                <w:rFonts w:ascii="宋体" w:hAnsi="宋体" w:cs="宋体"/>
                <w:color w:val="000000"/>
                <w:sz w:val="24"/>
                <w:szCs w:val="24"/>
              </w:rPr>
              <w:t>需要前面的任务做完才能解锁</w:t>
            </w:r>
            <w:r>
              <w:rPr>
                <w:rFonts w:hint="eastAsia" w:ascii="宋体" w:hAnsi="宋体" w:cs="宋体"/>
                <w:color w:val="000000"/>
                <w:sz w:val="24"/>
                <w:szCs w:val="24"/>
              </w:rPr>
              <w:t>），让出题更加灵活；题目可以在不同角色中流转。</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★支持案例库导入导出复制。</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★全新的单据整理题型，支持系统整理和二维码整理，让用户更加真实地体验到单据整理到填写凭证的财务实操过程。进行审核并进行批准或驳回等操作。</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具有模糊答案功能，即允许学生采用和标准答案不同的正确答案表达方式（比如：1、人民币大写“元”“整”和“圆”“正”互认，现金支票用途“提现”和“取现”“提取现金”等互认），允许学生答案行顺序与标准答案不同（比如会计分录多借多贷时允许借和贷各行分录顺序不同），评分系统能够智能识别互认为正确，而不是僵化的只要和正确答案不一样就判错。</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★比赛开始时间可设定按固定时间开启和现场动态开启两种方式。</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▲比赛结束后，可查看选手做题情况，支持四个岗位查看各自的做题情况或者切换岗位查看。</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★具有比赛成绩分析功能，可查看每个业务题的最高分、最低分、平均分信息。</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★对于学生误点击结束竞赛的，支持由管理员在后台恢复为继续比赛状态，且原有答题数据还在。</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▲管理员可设定是否允许学生在答题结束后查看做题结果。</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老师可以自己新编实训案例，也可从已有的案例库中复制案例进行修改生成新的</w:t>
            </w:r>
            <w:r>
              <w:rPr>
                <w:rFonts w:ascii="宋体" w:hAnsi="宋体" w:cs="宋体"/>
                <w:color w:val="000000"/>
                <w:sz w:val="24"/>
                <w:szCs w:val="24"/>
              </w:rPr>
              <w:t>实训案例</w:t>
            </w:r>
            <w:r>
              <w:rPr>
                <w:rFonts w:hint="eastAsia" w:ascii="宋体" w:hAnsi="宋体" w:cs="宋体"/>
                <w:color w:val="000000"/>
                <w:sz w:val="24"/>
                <w:szCs w:val="24"/>
              </w:rPr>
              <w:t>，背景单据可采用新增或从背景单据库复制的方式生成。</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★设置正确答案时，支持设定单据的某些空格无需填写；支持单据某行出现个别空格错误时全行都错的评分规则。</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★具有单据查询功能，方便学生实训时</w:t>
            </w:r>
            <w:r>
              <w:rPr>
                <w:rFonts w:ascii="宋体" w:hAnsi="宋体" w:cs="宋体"/>
                <w:color w:val="000000"/>
                <w:sz w:val="24"/>
                <w:szCs w:val="24"/>
              </w:rPr>
              <w:t>查询前面的业务数据</w:t>
            </w:r>
            <w:r>
              <w:rPr>
                <w:rFonts w:hint="eastAsia" w:ascii="宋体" w:hAnsi="宋体" w:cs="宋体"/>
                <w:color w:val="000000"/>
                <w:sz w:val="24"/>
                <w:szCs w:val="24"/>
              </w:rPr>
              <w:t>，在实训界面就可以通过单据查询索引到所需要的单据。</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可以查看团队其他成员实训数据。</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★软件提供仿真税务</w:t>
            </w:r>
            <w:r>
              <w:rPr>
                <w:rFonts w:ascii="宋体" w:hAnsi="宋体" w:cs="宋体"/>
                <w:color w:val="000000"/>
                <w:sz w:val="24"/>
                <w:szCs w:val="24"/>
              </w:rPr>
              <w:t>、银行</w:t>
            </w:r>
            <w:r>
              <w:rPr>
                <w:rFonts w:hint="eastAsia" w:ascii="宋体" w:hAnsi="宋体" w:cs="宋体"/>
                <w:color w:val="000000"/>
                <w:sz w:val="24"/>
                <w:szCs w:val="24"/>
              </w:rPr>
              <w:t>功能。</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★采用云财务平台，模拟企业财务共享中心，从建账、凭证编制、审核、过账、自动结转损益、结账到生成账簿、报表，培养学生信息化运用能力。</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★平台可以自定义报表公式。</w:t>
            </w:r>
          </w:p>
          <w:p>
            <w:pPr>
              <w:pStyle w:val="10"/>
              <w:widowControl/>
              <w:numPr>
                <w:ilvl w:val="0"/>
                <w:numId w:val="3"/>
              </w:numPr>
              <w:spacing w:line="276" w:lineRule="auto"/>
              <w:ind w:firstLineChars="0"/>
              <w:jc w:val="left"/>
              <w:rPr>
                <w:rFonts w:hint="eastAsia" w:ascii="宋体" w:hAnsi="宋体" w:cs="宋体"/>
                <w:color w:val="000000"/>
                <w:sz w:val="24"/>
                <w:szCs w:val="24"/>
              </w:rPr>
            </w:pPr>
            <w:r>
              <w:rPr>
                <w:rFonts w:hint="eastAsia" w:ascii="宋体" w:hAnsi="宋体" w:cs="宋体"/>
                <w:color w:val="000000"/>
                <w:sz w:val="24"/>
                <w:szCs w:val="24"/>
              </w:rPr>
              <w:t>★平台提供竞赛和练习两种模式，练习模式任务完成可以直接查看答案和解析。竞赛模式可以控制结束</w:t>
            </w:r>
            <w:r>
              <w:rPr>
                <w:rFonts w:ascii="宋体" w:hAnsi="宋体" w:cs="宋体"/>
                <w:color w:val="000000"/>
                <w:sz w:val="24"/>
                <w:szCs w:val="24"/>
              </w:rPr>
              <w:t>竞赛后</w:t>
            </w:r>
            <w:r>
              <w:rPr>
                <w:rFonts w:hint="eastAsia" w:ascii="宋体" w:hAnsi="宋体" w:cs="宋体"/>
                <w:color w:val="000000"/>
                <w:sz w:val="24"/>
                <w:szCs w:val="24"/>
              </w:rPr>
              <w:t>是否显示成绩，查看做题结果。</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★平台</w:t>
            </w:r>
            <w:r>
              <w:rPr>
                <w:rFonts w:ascii="宋体" w:hAnsi="宋体" w:cs="宋体"/>
                <w:color w:val="000000"/>
                <w:sz w:val="24"/>
                <w:szCs w:val="24"/>
              </w:rPr>
              <w:t>可以设置一人多岗</w:t>
            </w:r>
            <w:r>
              <w:rPr>
                <w:rFonts w:hint="eastAsia" w:ascii="宋体" w:hAnsi="宋体" w:cs="宋体"/>
                <w:color w:val="000000"/>
                <w:sz w:val="24"/>
                <w:szCs w:val="24"/>
              </w:rPr>
              <w:t>和多人</w:t>
            </w:r>
            <w:r>
              <w:rPr>
                <w:rFonts w:ascii="宋体" w:hAnsi="宋体" w:cs="宋体"/>
                <w:color w:val="000000"/>
                <w:sz w:val="24"/>
                <w:szCs w:val="24"/>
              </w:rPr>
              <w:t>分岗两种实训模式，</w:t>
            </w:r>
            <w:r>
              <w:rPr>
                <w:rFonts w:hint="eastAsia" w:ascii="宋体" w:hAnsi="宋体" w:cs="宋体"/>
                <w:color w:val="000000"/>
                <w:sz w:val="24"/>
                <w:szCs w:val="24"/>
              </w:rPr>
              <w:t>一人</w:t>
            </w:r>
            <w:r>
              <w:rPr>
                <w:rFonts w:ascii="宋体" w:hAnsi="宋体" w:cs="宋体"/>
                <w:color w:val="000000"/>
                <w:sz w:val="24"/>
                <w:szCs w:val="24"/>
              </w:rPr>
              <w:t>多岗模式下</w:t>
            </w:r>
            <w:r>
              <w:rPr>
                <w:rFonts w:hint="eastAsia" w:ascii="宋体" w:hAnsi="宋体" w:cs="宋体"/>
                <w:color w:val="000000"/>
                <w:sz w:val="24"/>
                <w:szCs w:val="24"/>
              </w:rPr>
              <w:t>，</w:t>
            </w:r>
            <w:r>
              <w:rPr>
                <w:rFonts w:ascii="宋体" w:hAnsi="宋体" w:cs="宋体"/>
                <w:color w:val="000000"/>
                <w:sz w:val="24"/>
                <w:szCs w:val="24"/>
              </w:rPr>
              <w:t>单个人可以在平台内随意切换不同角色进行实训，</w:t>
            </w:r>
            <w:r>
              <w:rPr>
                <w:rFonts w:hint="eastAsia" w:ascii="宋体" w:hAnsi="宋体" w:cs="宋体"/>
                <w:color w:val="000000"/>
                <w:sz w:val="24"/>
                <w:szCs w:val="24"/>
              </w:rPr>
              <w:t>便于</w:t>
            </w:r>
            <w:r>
              <w:rPr>
                <w:rFonts w:ascii="宋体" w:hAnsi="宋体" w:cs="宋体"/>
                <w:color w:val="000000"/>
                <w:sz w:val="24"/>
                <w:szCs w:val="24"/>
              </w:rPr>
              <w:t>熟悉不同岗位</w:t>
            </w:r>
            <w:r>
              <w:rPr>
                <w:rFonts w:hint="eastAsia" w:ascii="宋体" w:hAnsi="宋体" w:cs="宋体"/>
                <w:color w:val="000000"/>
                <w:sz w:val="24"/>
                <w:szCs w:val="24"/>
              </w:rPr>
              <w:t>实训</w:t>
            </w:r>
            <w:r>
              <w:rPr>
                <w:rFonts w:ascii="宋体" w:hAnsi="宋体" w:cs="宋体"/>
                <w:color w:val="000000"/>
                <w:sz w:val="24"/>
                <w:szCs w:val="24"/>
              </w:rPr>
              <w:t>任务</w:t>
            </w:r>
            <w:r>
              <w:rPr>
                <w:rFonts w:hint="eastAsia" w:ascii="宋体" w:hAnsi="宋体" w:cs="宋体"/>
                <w:color w:val="000000"/>
                <w:sz w:val="24"/>
                <w:szCs w:val="24"/>
              </w:rPr>
              <w:t>；多人</w:t>
            </w:r>
            <w:r>
              <w:rPr>
                <w:rFonts w:ascii="宋体" w:hAnsi="宋体" w:cs="宋体"/>
                <w:color w:val="000000"/>
                <w:sz w:val="24"/>
                <w:szCs w:val="24"/>
              </w:rPr>
              <w:t>分岗</w:t>
            </w:r>
            <w:r>
              <w:rPr>
                <w:rFonts w:hint="eastAsia" w:ascii="宋体" w:hAnsi="宋体" w:cs="宋体"/>
                <w:color w:val="000000"/>
                <w:sz w:val="24"/>
                <w:szCs w:val="24"/>
              </w:rPr>
              <w:t>模式下</w:t>
            </w:r>
            <w:r>
              <w:rPr>
                <w:rFonts w:ascii="宋体" w:hAnsi="宋体" w:cs="宋体"/>
                <w:color w:val="000000"/>
                <w:sz w:val="24"/>
                <w:szCs w:val="24"/>
              </w:rPr>
              <w:t>通过</w:t>
            </w:r>
            <w:r>
              <w:rPr>
                <w:rFonts w:hint="eastAsia" w:ascii="宋体" w:hAnsi="宋体" w:cs="宋体"/>
                <w:color w:val="000000"/>
                <w:sz w:val="24"/>
                <w:szCs w:val="24"/>
              </w:rPr>
              <w:t>各岗位</w:t>
            </w:r>
            <w:r>
              <w:rPr>
                <w:rFonts w:ascii="宋体" w:hAnsi="宋体" w:cs="宋体"/>
                <w:color w:val="000000"/>
                <w:sz w:val="24"/>
                <w:szCs w:val="24"/>
              </w:rPr>
              <w:t>分工协作</w:t>
            </w:r>
            <w:r>
              <w:rPr>
                <w:rFonts w:hint="eastAsia" w:ascii="宋体" w:hAnsi="宋体" w:cs="宋体"/>
                <w:color w:val="000000"/>
                <w:sz w:val="24"/>
                <w:szCs w:val="24"/>
              </w:rPr>
              <w:t>完成既定任务</w:t>
            </w:r>
            <w:r>
              <w:rPr>
                <w:rFonts w:ascii="宋体" w:hAnsi="宋体" w:cs="宋体"/>
                <w:color w:val="000000"/>
                <w:sz w:val="24"/>
                <w:szCs w:val="24"/>
              </w:rPr>
              <w:t>，</w:t>
            </w:r>
            <w:r>
              <w:rPr>
                <w:rFonts w:hint="eastAsia" w:ascii="宋体" w:hAnsi="宋体" w:cs="宋体"/>
                <w:color w:val="000000"/>
                <w:sz w:val="24"/>
                <w:szCs w:val="24"/>
              </w:rPr>
              <w:t>培养</w:t>
            </w:r>
            <w:r>
              <w:rPr>
                <w:rFonts w:ascii="宋体" w:hAnsi="宋体" w:cs="宋体"/>
                <w:color w:val="000000"/>
                <w:sz w:val="24"/>
                <w:szCs w:val="24"/>
              </w:rPr>
              <w:t>团队协作精神</w:t>
            </w:r>
            <w:r>
              <w:rPr>
                <w:rFonts w:hint="eastAsia" w:ascii="宋体" w:hAnsi="宋体" w:cs="宋体"/>
                <w:color w:val="000000"/>
                <w:sz w:val="24"/>
                <w:szCs w:val="24"/>
              </w:rPr>
              <w:t>，两种</w:t>
            </w:r>
            <w:r>
              <w:rPr>
                <w:rFonts w:ascii="宋体" w:hAnsi="宋体" w:cs="宋体"/>
                <w:color w:val="000000"/>
                <w:sz w:val="24"/>
                <w:szCs w:val="24"/>
              </w:rPr>
              <w:t>模式</w:t>
            </w:r>
            <w:r>
              <w:rPr>
                <w:rFonts w:hint="eastAsia" w:ascii="宋体" w:hAnsi="宋体" w:cs="宋体"/>
                <w:color w:val="000000"/>
                <w:sz w:val="24"/>
                <w:szCs w:val="24"/>
              </w:rPr>
              <w:t>满足学生</w:t>
            </w:r>
            <w:r>
              <w:rPr>
                <w:rFonts w:ascii="宋体" w:hAnsi="宋体" w:cs="宋体"/>
                <w:color w:val="000000"/>
                <w:sz w:val="24"/>
                <w:szCs w:val="24"/>
              </w:rPr>
              <w:t>不同实训需求。</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竞赛重置功能后台灵活控制，用户可以在竞赛未结束前多次练习。</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平台支持用户批量导入、批量导出、批量生成。</w:t>
            </w:r>
          </w:p>
          <w:p>
            <w:pPr>
              <w:pStyle w:val="10"/>
              <w:widowControl/>
              <w:numPr>
                <w:ilvl w:val="0"/>
                <w:numId w:val="3"/>
              </w:numPr>
              <w:spacing w:line="276" w:lineRule="auto"/>
              <w:ind w:firstLineChars="0"/>
              <w:jc w:val="left"/>
              <w:rPr>
                <w:rFonts w:ascii="宋体" w:hAnsi="宋体" w:cs="宋体"/>
                <w:color w:val="000000"/>
                <w:sz w:val="24"/>
                <w:szCs w:val="24"/>
              </w:rPr>
            </w:pPr>
            <w:r>
              <w:rPr>
                <w:rFonts w:hint="eastAsia" w:ascii="宋体" w:hAnsi="宋体" w:cs="宋体"/>
                <w:color w:val="000000"/>
                <w:sz w:val="24"/>
                <w:szCs w:val="24"/>
              </w:rPr>
              <w:t>支持最终分数导出团队成绩，单岗成绩。</w:t>
            </w:r>
          </w:p>
          <w:p>
            <w:pPr>
              <w:pStyle w:val="10"/>
              <w:widowControl/>
              <w:numPr>
                <w:ilvl w:val="0"/>
                <w:numId w:val="3"/>
              </w:numPr>
              <w:spacing w:line="276" w:lineRule="auto"/>
              <w:ind w:firstLineChars="0"/>
              <w:jc w:val="left"/>
              <w:rPr>
                <w:rFonts w:hint="eastAsia" w:ascii="宋体" w:hAnsi="宋体" w:cs="宋体"/>
                <w:color w:val="000000"/>
                <w:sz w:val="24"/>
                <w:szCs w:val="24"/>
              </w:rPr>
            </w:pPr>
            <w:r>
              <w:rPr>
                <w:rFonts w:hint="eastAsia" w:ascii="宋体" w:hAnsi="宋体" w:cs="宋体"/>
                <w:color w:val="000000"/>
                <w:sz w:val="24"/>
                <w:szCs w:val="24"/>
              </w:rPr>
              <w:t>账套凭证判分权重灵活设置。</w:t>
            </w:r>
          </w:p>
          <w:p>
            <w:pPr>
              <w:pStyle w:val="10"/>
              <w:spacing w:line="276" w:lineRule="auto"/>
              <w:ind w:left="420" w:firstLine="0" w:firstLineChars="0"/>
              <w:rPr>
                <w:rFonts w:ascii="宋体" w:hAnsi="宋体" w:cs="宋体"/>
                <w:color w:val="000000"/>
                <w:sz w:val="24"/>
                <w:szCs w:val="24"/>
              </w:rPr>
            </w:pPr>
          </w:p>
          <w:p>
            <w:pPr>
              <w:rPr>
                <w:rFonts w:ascii="宋体" w:hAnsi="宋体" w:cs="宋体"/>
                <w:color w:val="000000"/>
                <w:sz w:val="24"/>
              </w:rPr>
            </w:pPr>
            <w:r>
              <w:rPr>
                <w:rFonts w:hint="eastAsia" w:ascii="宋体" w:hAnsi="宋体" w:cs="宋体"/>
                <w:color w:val="000000"/>
                <w:sz w:val="24"/>
              </w:rPr>
              <w:t>二、平台实训案例内容</w:t>
            </w:r>
          </w:p>
          <w:p>
            <w:pPr>
              <w:pStyle w:val="10"/>
              <w:widowControl/>
              <w:numPr>
                <w:ilvl w:val="0"/>
                <w:numId w:val="4"/>
              </w:numPr>
              <w:ind w:firstLineChars="0"/>
              <w:jc w:val="left"/>
              <w:rPr>
                <w:rFonts w:ascii="宋体" w:hAnsi="宋体" w:cs="宋体"/>
                <w:color w:val="000000"/>
                <w:sz w:val="24"/>
                <w:szCs w:val="24"/>
              </w:rPr>
            </w:pPr>
            <w:r>
              <w:rPr>
                <w:rFonts w:hint="eastAsia" w:ascii="宋体" w:hAnsi="宋体" w:cs="宋体"/>
                <w:color w:val="000000"/>
                <w:sz w:val="24"/>
                <w:szCs w:val="24"/>
              </w:rPr>
              <w:t>预置案例库以全国职业院校技能</w:t>
            </w:r>
            <w:r>
              <w:rPr>
                <w:rFonts w:ascii="宋体" w:hAnsi="宋体" w:cs="宋体"/>
                <w:color w:val="000000"/>
                <w:sz w:val="24"/>
                <w:szCs w:val="24"/>
              </w:rPr>
              <w:t>大赛高职组</w:t>
            </w:r>
            <w:r>
              <w:rPr>
                <w:rFonts w:hint="eastAsia" w:ascii="宋体" w:hAnsi="宋体" w:cs="宋体"/>
                <w:color w:val="000000"/>
                <w:sz w:val="24"/>
                <w:szCs w:val="24"/>
              </w:rPr>
              <w:t>会计技能赛项—财务会计</w:t>
            </w:r>
            <w:r>
              <w:rPr>
                <w:rFonts w:ascii="宋体" w:hAnsi="宋体" w:cs="宋体"/>
                <w:color w:val="000000"/>
                <w:sz w:val="24"/>
                <w:szCs w:val="24"/>
              </w:rPr>
              <w:t>技能</w:t>
            </w:r>
            <w:r>
              <w:rPr>
                <w:rFonts w:hint="eastAsia" w:ascii="宋体" w:hAnsi="宋体" w:cs="宋体"/>
                <w:color w:val="000000"/>
                <w:sz w:val="24"/>
                <w:szCs w:val="24"/>
              </w:rPr>
              <w:t>竞赛环节</w:t>
            </w:r>
            <w:r>
              <w:rPr>
                <w:rFonts w:ascii="宋体" w:hAnsi="宋体" w:cs="宋体"/>
                <w:color w:val="000000"/>
                <w:sz w:val="24"/>
                <w:szCs w:val="24"/>
              </w:rPr>
              <w:t>考核</w:t>
            </w:r>
            <w:r>
              <w:rPr>
                <w:rFonts w:hint="eastAsia" w:ascii="宋体" w:hAnsi="宋体" w:cs="宋体"/>
                <w:color w:val="000000"/>
                <w:sz w:val="24"/>
                <w:szCs w:val="24"/>
              </w:rPr>
              <w:t>大纲为范围，模拟制造业企业的会计业务。</w:t>
            </w:r>
          </w:p>
          <w:p>
            <w:pPr>
              <w:pStyle w:val="10"/>
              <w:widowControl/>
              <w:numPr>
                <w:ilvl w:val="0"/>
                <w:numId w:val="4"/>
              </w:numPr>
              <w:ind w:firstLineChars="0"/>
              <w:jc w:val="left"/>
              <w:rPr>
                <w:rFonts w:ascii="宋体" w:hAnsi="宋体" w:cs="宋体"/>
                <w:color w:val="000000"/>
                <w:sz w:val="24"/>
                <w:szCs w:val="24"/>
              </w:rPr>
            </w:pPr>
            <w:r>
              <w:rPr>
                <w:rFonts w:hint="eastAsia" w:ascii="宋体" w:hAnsi="宋体" w:cs="宋体"/>
                <w:color w:val="000000"/>
                <w:sz w:val="24"/>
                <w:szCs w:val="24"/>
              </w:rPr>
              <w:t>平台预置5家</w:t>
            </w:r>
            <w:r>
              <w:rPr>
                <w:rFonts w:ascii="宋体" w:hAnsi="宋体" w:cs="宋体"/>
                <w:color w:val="000000"/>
                <w:sz w:val="24"/>
                <w:szCs w:val="24"/>
              </w:rPr>
              <w:t>实训企业案例</w:t>
            </w:r>
            <w:r>
              <w:rPr>
                <w:rFonts w:hint="eastAsia" w:ascii="宋体" w:hAnsi="宋体" w:cs="宋体"/>
                <w:color w:val="000000"/>
                <w:sz w:val="24"/>
                <w:szCs w:val="24"/>
              </w:rPr>
              <w:t>。</w:t>
            </w:r>
          </w:p>
          <w:p>
            <w:pPr>
              <w:pStyle w:val="10"/>
              <w:widowControl/>
              <w:numPr>
                <w:ilvl w:val="0"/>
                <w:numId w:val="4"/>
              </w:numPr>
              <w:ind w:firstLineChars="0"/>
              <w:jc w:val="left"/>
              <w:rPr>
                <w:rFonts w:ascii="宋体" w:hAnsi="宋体" w:cs="宋体"/>
                <w:color w:val="000000"/>
                <w:sz w:val="24"/>
                <w:szCs w:val="24"/>
              </w:rPr>
            </w:pPr>
            <w:r>
              <w:rPr>
                <w:rFonts w:hint="eastAsia" w:ascii="宋体" w:hAnsi="宋体" w:cs="宋体"/>
                <w:color w:val="000000"/>
                <w:sz w:val="24"/>
                <w:szCs w:val="24"/>
              </w:rPr>
              <w:t>平台根据企业内部控制制度要求，</w:t>
            </w:r>
            <w:r>
              <w:rPr>
                <w:rFonts w:ascii="宋体" w:hAnsi="宋体" w:cs="宋体"/>
                <w:color w:val="000000"/>
                <w:sz w:val="24"/>
                <w:szCs w:val="24"/>
              </w:rPr>
              <w:t>按</w:t>
            </w:r>
            <w:r>
              <w:rPr>
                <w:rFonts w:hint="eastAsia" w:ascii="宋体" w:hAnsi="宋体" w:cs="宋体"/>
                <w:color w:val="000000"/>
                <w:sz w:val="24"/>
                <w:szCs w:val="24"/>
              </w:rPr>
              <w:t>资金</w:t>
            </w:r>
            <w:r>
              <w:rPr>
                <w:rFonts w:ascii="宋体" w:hAnsi="宋体" w:cs="宋体"/>
                <w:color w:val="000000"/>
                <w:sz w:val="24"/>
                <w:szCs w:val="24"/>
              </w:rPr>
              <w:t>出纳岗位</w:t>
            </w:r>
            <w:r>
              <w:rPr>
                <w:rFonts w:hint="eastAsia" w:ascii="宋体" w:hAnsi="宋体" w:cs="宋体"/>
                <w:color w:val="000000"/>
                <w:sz w:val="24"/>
                <w:szCs w:val="24"/>
              </w:rPr>
              <w:t>、</w:t>
            </w:r>
            <w:r>
              <w:rPr>
                <w:rFonts w:ascii="宋体" w:hAnsi="宋体" w:cs="宋体"/>
                <w:color w:val="000000"/>
                <w:sz w:val="24"/>
                <w:szCs w:val="24"/>
              </w:rPr>
              <w:t>成本会计、审核会计、会计主管四个岗位</w:t>
            </w:r>
            <w:r>
              <w:rPr>
                <w:rFonts w:hint="eastAsia" w:ascii="宋体" w:hAnsi="宋体" w:cs="宋体"/>
                <w:color w:val="000000"/>
                <w:sz w:val="24"/>
                <w:szCs w:val="24"/>
              </w:rPr>
              <w:t>设置，</w:t>
            </w:r>
            <w:r>
              <w:rPr>
                <w:rFonts w:ascii="宋体" w:hAnsi="宋体" w:cs="宋体"/>
                <w:color w:val="000000"/>
                <w:sz w:val="24"/>
                <w:szCs w:val="24"/>
              </w:rPr>
              <w:t>以一家企业一整个月完整的经济业务为主线</w:t>
            </w:r>
            <w:r>
              <w:rPr>
                <w:rFonts w:hint="eastAsia" w:ascii="宋体" w:hAnsi="宋体" w:cs="宋体"/>
                <w:color w:val="000000"/>
                <w:sz w:val="24"/>
                <w:szCs w:val="24"/>
              </w:rPr>
              <w:t>，涉及</w:t>
            </w:r>
            <w:r>
              <w:rPr>
                <w:rFonts w:ascii="宋体" w:hAnsi="宋体" w:cs="宋体"/>
                <w:color w:val="000000"/>
                <w:sz w:val="24"/>
                <w:szCs w:val="24"/>
              </w:rPr>
              <w:t>的主要内容如下：</w:t>
            </w:r>
          </w:p>
          <w:p>
            <w:pPr>
              <w:ind w:firstLine="480" w:firstLineChars="200"/>
              <w:rPr>
                <w:rFonts w:ascii="宋体" w:hAnsi="宋体" w:cs="宋体"/>
                <w:color w:val="000000"/>
                <w:sz w:val="24"/>
              </w:rPr>
            </w:pPr>
            <w:r>
              <w:rPr>
                <w:rFonts w:hint="eastAsia" w:ascii="宋体" w:hAnsi="宋体" w:cs="宋体"/>
                <w:color w:val="000000"/>
                <w:sz w:val="24"/>
              </w:rPr>
              <w:t>（1）资金出纳岗位实训内容</w:t>
            </w:r>
          </w:p>
          <w:p>
            <w:pPr>
              <w:ind w:firstLine="480" w:firstLineChars="200"/>
              <w:rPr>
                <w:rFonts w:ascii="宋体" w:hAnsi="宋体" w:cs="宋体"/>
                <w:color w:val="000000"/>
                <w:sz w:val="24"/>
              </w:rPr>
            </w:pPr>
            <w:r>
              <w:rPr>
                <w:rFonts w:hint="eastAsia" w:ascii="宋体" w:hAnsi="宋体" w:cs="宋体"/>
                <w:color w:val="000000"/>
                <w:sz w:val="24"/>
              </w:rPr>
              <w:t>支票签发、银行承兑汇票贴现、银行进账单填写、单据整理、网上电子支付业务、涉及收付款记账凭证审核等。</w:t>
            </w:r>
          </w:p>
          <w:p>
            <w:pPr>
              <w:ind w:firstLine="480" w:firstLineChars="200"/>
              <w:rPr>
                <w:rFonts w:ascii="宋体" w:hAnsi="宋体" w:cs="宋体"/>
                <w:color w:val="000000"/>
                <w:sz w:val="24"/>
              </w:rPr>
            </w:pPr>
            <w:r>
              <w:rPr>
                <w:rFonts w:hint="eastAsia" w:ascii="宋体" w:hAnsi="宋体" w:cs="宋体"/>
                <w:color w:val="000000"/>
                <w:sz w:val="24"/>
              </w:rPr>
              <w:t>（2）成本会计岗位实训内容</w:t>
            </w:r>
          </w:p>
          <w:p>
            <w:pPr>
              <w:ind w:firstLine="480" w:firstLineChars="200"/>
              <w:rPr>
                <w:rFonts w:ascii="宋体" w:hAnsi="宋体" w:cs="宋体"/>
                <w:color w:val="000000"/>
                <w:sz w:val="24"/>
              </w:rPr>
            </w:pPr>
            <w:r>
              <w:rPr>
                <w:rFonts w:hint="eastAsia" w:ascii="宋体" w:hAnsi="宋体" w:cs="宋体"/>
                <w:color w:val="000000"/>
                <w:sz w:val="24"/>
              </w:rPr>
              <w:t>填制成本核算原始凭证、计算产品成本、编制成本核算相关的记账凭证、编制</w:t>
            </w:r>
            <w:r>
              <w:rPr>
                <w:rFonts w:ascii="宋体" w:hAnsi="宋体" w:cs="宋体"/>
                <w:color w:val="000000"/>
                <w:sz w:val="24"/>
              </w:rPr>
              <w:t>成本报表</w:t>
            </w:r>
            <w:r>
              <w:rPr>
                <w:rFonts w:hint="eastAsia" w:ascii="宋体" w:hAnsi="宋体" w:cs="宋体"/>
                <w:color w:val="000000"/>
                <w:sz w:val="24"/>
              </w:rPr>
              <w:t>、进行成本分析等。</w:t>
            </w:r>
          </w:p>
          <w:p>
            <w:pPr>
              <w:ind w:firstLine="480" w:firstLineChars="200"/>
              <w:rPr>
                <w:rFonts w:ascii="宋体" w:hAnsi="宋体" w:cs="宋体"/>
                <w:color w:val="000000"/>
                <w:sz w:val="24"/>
              </w:rPr>
            </w:pPr>
            <w:r>
              <w:rPr>
                <w:rFonts w:hint="eastAsia" w:ascii="宋体" w:hAnsi="宋体" w:cs="宋体"/>
                <w:color w:val="000000"/>
                <w:sz w:val="24"/>
              </w:rPr>
              <w:t>（3）审核会计岗位实训内容</w:t>
            </w:r>
          </w:p>
          <w:p>
            <w:pPr>
              <w:ind w:firstLine="480" w:firstLineChars="200"/>
              <w:rPr>
                <w:rFonts w:ascii="宋体" w:hAnsi="宋体" w:cs="宋体"/>
                <w:color w:val="000000"/>
                <w:sz w:val="24"/>
              </w:rPr>
            </w:pPr>
            <w:r>
              <w:rPr>
                <w:rFonts w:hint="eastAsia" w:ascii="宋体" w:hAnsi="宋体" w:cs="宋体"/>
                <w:color w:val="000000"/>
                <w:sz w:val="24"/>
              </w:rPr>
              <w:t>票据审核、填制除成本核算以外的相关业务原始凭证、编制除成本业务以外的记账凭证、凭证审核、账簿核对等。</w:t>
            </w:r>
          </w:p>
          <w:p>
            <w:pPr>
              <w:ind w:firstLine="480" w:firstLineChars="200"/>
              <w:rPr>
                <w:rFonts w:ascii="宋体" w:hAnsi="宋体" w:cs="宋体"/>
                <w:color w:val="000000"/>
                <w:sz w:val="24"/>
              </w:rPr>
            </w:pPr>
            <w:r>
              <w:rPr>
                <w:rFonts w:hint="eastAsia" w:ascii="宋体" w:hAnsi="宋体" w:cs="宋体"/>
                <w:color w:val="000000"/>
                <w:sz w:val="24"/>
              </w:rPr>
              <w:t>（4）会计主管岗位实训内容</w:t>
            </w:r>
          </w:p>
          <w:p>
            <w:pPr>
              <w:ind w:firstLine="480" w:firstLineChars="200"/>
              <w:rPr>
                <w:rFonts w:ascii="宋体" w:hAnsi="宋体" w:cs="宋体"/>
                <w:color w:val="000000"/>
                <w:sz w:val="24"/>
              </w:rPr>
            </w:pPr>
            <w:r>
              <w:rPr>
                <w:rFonts w:hint="eastAsia" w:ascii="宋体" w:hAnsi="宋体" w:cs="宋体"/>
                <w:color w:val="000000"/>
                <w:sz w:val="24"/>
              </w:rPr>
              <w:t>建立账套、凭证的审核、过账及结账，网上电子支付业务的审核授权，网上税费申报、报表编制（包括资产负债表、利润表公式设置）及报表分析、纳税</w:t>
            </w:r>
            <w:r>
              <w:rPr>
                <w:rFonts w:ascii="宋体" w:hAnsi="宋体" w:cs="宋体"/>
                <w:color w:val="000000"/>
                <w:sz w:val="24"/>
              </w:rPr>
              <w:t>筹划</w:t>
            </w:r>
            <w:r>
              <w:rPr>
                <w:rFonts w:hint="eastAsia" w:ascii="宋体" w:hAnsi="宋体" w:cs="宋体"/>
                <w:color w:val="000000"/>
                <w:sz w:val="24"/>
              </w:rPr>
              <w:t>等。</w:t>
            </w:r>
          </w:p>
          <w:p>
            <w:pPr>
              <w:pStyle w:val="10"/>
              <w:widowControl/>
              <w:numPr>
                <w:ilvl w:val="0"/>
                <w:numId w:val="4"/>
              </w:numPr>
              <w:ind w:firstLineChars="0"/>
              <w:jc w:val="left"/>
              <w:rPr>
                <w:rFonts w:ascii="宋体" w:hAnsi="宋体" w:cs="宋体"/>
                <w:color w:val="000000"/>
                <w:sz w:val="24"/>
                <w:szCs w:val="24"/>
              </w:rPr>
            </w:pPr>
            <w:r>
              <w:rPr>
                <w:rFonts w:hint="eastAsia" w:ascii="宋体" w:hAnsi="宋体" w:cs="宋体"/>
                <w:color w:val="000000"/>
                <w:sz w:val="24"/>
                <w:szCs w:val="24"/>
              </w:rPr>
              <w:t>★虚拟网上银行</w:t>
            </w:r>
            <w:r>
              <w:rPr>
                <w:rFonts w:ascii="宋体" w:hAnsi="宋体" w:cs="宋体"/>
                <w:color w:val="000000"/>
                <w:sz w:val="24"/>
                <w:szCs w:val="24"/>
              </w:rPr>
              <w:t>操作，</w:t>
            </w:r>
            <w:r>
              <w:rPr>
                <w:rFonts w:hint="eastAsia" w:ascii="宋体" w:hAnsi="宋体" w:cs="宋体"/>
                <w:color w:val="000000"/>
                <w:sz w:val="24"/>
                <w:szCs w:val="24"/>
              </w:rPr>
              <w:t>包括</w:t>
            </w:r>
            <w:r>
              <w:rPr>
                <w:rFonts w:ascii="宋体" w:hAnsi="宋体" w:cs="宋体"/>
                <w:color w:val="000000"/>
                <w:sz w:val="24"/>
                <w:szCs w:val="24"/>
              </w:rPr>
              <w:t>网上电子支付及</w:t>
            </w:r>
            <w:r>
              <w:rPr>
                <w:rFonts w:hint="eastAsia" w:ascii="宋体" w:hAnsi="宋体" w:cs="宋体"/>
                <w:color w:val="000000"/>
                <w:sz w:val="24"/>
                <w:szCs w:val="24"/>
              </w:rPr>
              <w:t>支付</w:t>
            </w:r>
            <w:r>
              <w:rPr>
                <w:rFonts w:ascii="宋体" w:hAnsi="宋体" w:cs="宋体"/>
                <w:color w:val="000000"/>
                <w:sz w:val="24"/>
                <w:szCs w:val="24"/>
              </w:rPr>
              <w:t>的审核授权。</w:t>
            </w:r>
          </w:p>
          <w:p>
            <w:pPr>
              <w:pStyle w:val="10"/>
              <w:widowControl/>
              <w:numPr>
                <w:ilvl w:val="0"/>
                <w:numId w:val="4"/>
              </w:numPr>
              <w:ind w:firstLineChars="0"/>
              <w:jc w:val="left"/>
              <w:rPr>
                <w:rFonts w:hint="eastAsia" w:ascii="宋体" w:hAnsi="宋体" w:cs="宋体"/>
                <w:color w:val="000000"/>
                <w:sz w:val="24"/>
                <w:szCs w:val="24"/>
              </w:rPr>
            </w:pPr>
            <w:r>
              <w:rPr>
                <w:rFonts w:hint="eastAsia" w:ascii="宋体" w:hAnsi="宋体" w:cs="宋体"/>
                <w:color w:val="000000"/>
                <w:sz w:val="24"/>
                <w:szCs w:val="24"/>
              </w:rPr>
              <w:t>★虚拟</w:t>
            </w:r>
            <w:r>
              <w:rPr>
                <w:rFonts w:ascii="宋体" w:hAnsi="宋体" w:cs="宋体"/>
                <w:color w:val="000000"/>
                <w:sz w:val="24"/>
                <w:szCs w:val="24"/>
              </w:rPr>
              <w:t>网上报税，包括增值税</w:t>
            </w:r>
            <w:r>
              <w:rPr>
                <w:rFonts w:hint="eastAsia" w:ascii="宋体" w:hAnsi="宋体" w:cs="宋体"/>
                <w:color w:val="000000"/>
                <w:sz w:val="24"/>
                <w:szCs w:val="24"/>
              </w:rPr>
              <w:t>主表</w:t>
            </w:r>
            <w:r>
              <w:rPr>
                <w:rFonts w:ascii="宋体" w:hAnsi="宋体" w:cs="宋体"/>
                <w:color w:val="000000"/>
                <w:sz w:val="24"/>
                <w:szCs w:val="24"/>
              </w:rPr>
              <w:t>及附表</w:t>
            </w:r>
            <w:r>
              <w:rPr>
                <w:rFonts w:hint="eastAsia" w:ascii="宋体" w:hAnsi="宋体" w:cs="宋体"/>
                <w:color w:val="000000"/>
                <w:sz w:val="24"/>
                <w:szCs w:val="24"/>
              </w:rPr>
              <w:t>、</w:t>
            </w:r>
            <w:r>
              <w:rPr>
                <w:rFonts w:ascii="宋体" w:hAnsi="宋体" w:cs="宋体"/>
                <w:color w:val="000000"/>
                <w:sz w:val="24"/>
                <w:szCs w:val="24"/>
              </w:rPr>
              <w:t>企业年度所得税主表</w:t>
            </w:r>
            <w:r>
              <w:rPr>
                <w:rFonts w:hint="eastAsia" w:ascii="宋体" w:hAnsi="宋体" w:cs="宋体"/>
                <w:color w:val="000000"/>
                <w:sz w:val="24"/>
                <w:szCs w:val="24"/>
              </w:rPr>
              <w:t>及</w:t>
            </w:r>
            <w:r>
              <w:rPr>
                <w:rFonts w:ascii="宋体" w:hAnsi="宋体" w:cs="宋体"/>
                <w:color w:val="000000"/>
                <w:sz w:val="24"/>
                <w:szCs w:val="24"/>
              </w:rPr>
              <w:t>附表的申报。</w:t>
            </w:r>
          </w:p>
          <w:p>
            <w:pPr>
              <w:pStyle w:val="10"/>
              <w:ind w:left="420" w:firstLine="0" w:firstLineChars="0"/>
              <w:rPr>
                <w:rFonts w:ascii="宋体" w:hAnsi="宋体" w:cs="宋体"/>
                <w:color w:val="000000"/>
                <w:sz w:val="24"/>
                <w:szCs w:val="24"/>
              </w:rPr>
            </w:pPr>
          </w:p>
          <w:p>
            <w:pPr>
              <w:rPr>
                <w:rFonts w:ascii="宋体" w:hAnsi="宋体" w:cs="宋体"/>
                <w:color w:val="000000"/>
                <w:sz w:val="24"/>
              </w:rPr>
            </w:pPr>
            <w:r>
              <w:rPr>
                <w:rFonts w:hint="eastAsia" w:ascii="宋体" w:hAnsi="宋体" w:cs="宋体"/>
                <w:color w:val="000000"/>
                <w:sz w:val="24"/>
              </w:rPr>
              <w:t>三、各模块主要功能：</w:t>
            </w:r>
          </w:p>
          <w:p>
            <w:pPr>
              <w:pStyle w:val="10"/>
              <w:widowControl/>
              <w:numPr>
                <w:ilvl w:val="0"/>
                <w:numId w:val="5"/>
              </w:numPr>
              <w:ind w:firstLineChars="0"/>
              <w:jc w:val="left"/>
              <w:rPr>
                <w:rFonts w:ascii="宋体" w:hAnsi="宋体" w:cs="宋体"/>
                <w:color w:val="000000"/>
                <w:sz w:val="24"/>
                <w:szCs w:val="24"/>
              </w:rPr>
            </w:pPr>
            <w:r>
              <w:rPr>
                <w:rFonts w:hint="eastAsia" w:ascii="宋体" w:hAnsi="宋体" w:cs="宋体"/>
                <w:color w:val="000000"/>
                <w:sz w:val="24"/>
                <w:szCs w:val="24"/>
              </w:rPr>
              <w:t>赛务模块主要功能：包括参赛人员信息管理、竞赛过程管理、案例导入和成绩管理。</w:t>
            </w:r>
          </w:p>
          <w:p>
            <w:pPr>
              <w:pStyle w:val="10"/>
              <w:widowControl/>
              <w:numPr>
                <w:ilvl w:val="0"/>
                <w:numId w:val="5"/>
              </w:numPr>
              <w:ind w:firstLineChars="0"/>
              <w:jc w:val="left"/>
              <w:rPr>
                <w:rFonts w:ascii="宋体" w:hAnsi="宋体" w:cs="宋体"/>
                <w:color w:val="000000"/>
                <w:sz w:val="24"/>
                <w:szCs w:val="24"/>
              </w:rPr>
            </w:pPr>
            <w:r>
              <w:rPr>
                <w:rFonts w:hint="eastAsia" w:ascii="宋体" w:hAnsi="宋体" w:cs="宋体"/>
                <w:color w:val="000000"/>
                <w:sz w:val="24"/>
                <w:szCs w:val="24"/>
              </w:rPr>
              <w:t>结果提交模块主要功能</w:t>
            </w:r>
            <w:r>
              <w:rPr>
                <w:rFonts w:ascii="宋体" w:hAnsi="宋体" w:cs="宋体"/>
                <w:color w:val="000000"/>
                <w:sz w:val="24"/>
                <w:szCs w:val="24"/>
              </w:rPr>
              <w:t>：</w:t>
            </w:r>
            <w:r>
              <w:rPr>
                <w:rFonts w:hint="eastAsia" w:ascii="宋体" w:hAnsi="宋体" w:cs="宋体"/>
                <w:color w:val="000000"/>
                <w:sz w:val="24"/>
                <w:szCs w:val="24"/>
              </w:rPr>
              <w:t>选手根据竞赛要求在比赛结果提交平台直接提交结果，保存在服务器上，系统自动实时评分。</w:t>
            </w:r>
          </w:p>
          <w:p>
            <w:pPr>
              <w:pStyle w:val="10"/>
              <w:widowControl/>
              <w:numPr>
                <w:ilvl w:val="0"/>
                <w:numId w:val="5"/>
              </w:numPr>
              <w:ind w:firstLineChars="0"/>
              <w:jc w:val="left"/>
              <w:rPr>
                <w:rFonts w:ascii="宋体" w:hAnsi="宋体" w:cs="宋体"/>
                <w:color w:val="000000"/>
                <w:sz w:val="24"/>
                <w:szCs w:val="24"/>
              </w:rPr>
            </w:pPr>
            <w:r>
              <w:rPr>
                <w:rFonts w:hint="eastAsia" w:ascii="宋体" w:hAnsi="宋体" w:cs="宋体"/>
                <w:color w:val="000000"/>
                <w:sz w:val="24"/>
                <w:szCs w:val="24"/>
              </w:rPr>
              <w:t>赛题传输模块主要功能：实训案例</w:t>
            </w:r>
            <w:r>
              <w:rPr>
                <w:rFonts w:ascii="宋体" w:hAnsi="宋体" w:cs="宋体"/>
                <w:color w:val="000000"/>
                <w:sz w:val="24"/>
                <w:szCs w:val="24"/>
              </w:rPr>
              <w:t>录入</w:t>
            </w:r>
            <w:r>
              <w:rPr>
                <w:rFonts w:hint="eastAsia" w:ascii="宋体" w:hAnsi="宋体" w:cs="宋体"/>
                <w:color w:val="000000"/>
                <w:sz w:val="24"/>
                <w:szCs w:val="24"/>
              </w:rPr>
              <w:t>等相关设置。选手按要求可自动阅览。</w:t>
            </w:r>
          </w:p>
          <w:p>
            <w:pPr>
              <w:spacing w:line="360" w:lineRule="auto"/>
              <w:jc w:val="left"/>
              <w:textAlignment w:val="baseline"/>
              <w:rPr>
                <w:rFonts w:ascii="宋体" w:hAnsi="宋体" w:cs="宋体"/>
                <w:color w:val="000000"/>
                <w:sz w:val="24"/>
              </w:rPr>
            </w:pPr>
            <w:r>
              <w:rPr>
                <w:rFonts w:hint="eastAsia" w:ascii="宋体" w:hAnsi="宋体" w:cs="宋体"/>
                <w:color w:val="000000"/>
                <w:sz w:val="24"/>
              </w:rPr>
              <w:t>4、投标人具有《软件企业认定证书》。提供相关证明文件复印件并加盖公章。</w:t>
            </w:r>
          </w:p>
          <w:p>
            <w:pPr>
              <w:spacing w:line="360" w:lineRule="auto"/>
              <w:jc w:val="left"/>
              <w:textAlignment w:val="baseline"/>
              <w:rPr>
                <w:rFonts w:ascii="宋体" w:hAnsi="宋体" w:cs="宋体"/>
                <w:color w:val="000000"/>
                <w:sz w:val="24"/>
              </w:rPr>
            </w:pPr>
            <w:r>
              <w:rPr>
                <w:rFonts w:hint="eastAsia" w:ascii="宋体" w:hAnsi="宋体" w:cs="宋体"/>
                <w:color w:val="000000"/>
                <w:sz w:val="24"/>
              </w:rPr>
              <w:t>5、投标人具有有效的ISO质量管理体系认证证书扫描件和“全国认证认可信息公共服务平台”上的证书查询结果截图的，（注：管理体系认证证书的适用范围需涉及财务软件的相关内容）。提供相关证明文件复印件并加盖公章。</w:t>
            </w:r>
          </w:p>
          <w:p>
            <w:pPr>
              <w:spacing w:line="360" w:lineRule="auto"/>
              <w:jc w:val="left"/>
              <w:textAlignment w:val="baseline"/>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、投标人具有合法第三方信用服务机构出具的信用报告得：信用等级AAA级。提供相关证明文件复印件并加盖公章。</w:t>
            </w:r>
          </w:p>
          <w:p>
            <w:pPr>
              <w:spacing w:line="360" w:lineRule="auto"/>
              <w:jc w:val="left"/>
              <w:textAlignment w:val="baseline"/>
              <w:rPr>
                <w:rFonts w:ascii="宋体" w:hAnsi="宋体" w:cs="宋体"/>
                <w:color w:val="000000"/>
                <w:sz w:val="24"/>
              </w:rPr>
            </w:pPr>
            <w:r>
              <w:rPr>
                <w:rFonts w:hint="eastAsia" w:ascii="宋体" w:hAnsi="宋体" w:cs="宋体"/>
                <w:color w:val="000000"/>
                <w:sz w:val="24"/>
              </w:rPr>
              <w:t>7、</w:t>
            </w:r>
            <w:r>
              <w:rPr>
                <w:rFonts w:hint="eastAsia" w:ascii="宋体" w:hAnsi="宋体"/>
                <w:color w:val="000000"/>
                <w:kern w:val="0"/>
                <w:sz w:val="24"/>
              </w:rPr>
              <w:t>★</w:t>
            </w:r>
            <w:r>
              <w:rPr>
                <w:rFonts w:hint="eastAsia" w:ascii="宋体" w:hAnsi="宋体" w:cs="宋体"/>
                <w:color w:val="000000"/>
                <w:sz w:val="24"/>
              </w:rPr>
              <w:t>投标人</w:t>
            </w:r>
            <w:r>
              <w:rPr>
                <w:rFonts w:hint="eastAsia" w:ascii="宋体" w:hAnsi="宋体" w:cs="宋体"/>
                <w:color w:val="000000"/>
                <w:sz w:val="24"/>
                <w:lang w:val="zh-CN"/>
              </w:rPr>
              <w:t>有承担科技部创新项目经验</w:t>
            </w:r>
            <w:r>
              <w:rPr>
                <w:rFonts w:hint="eastAsia" w:ascii="宋体" w:hAnsi="宋体" w:cs="宋体"/>
                <w:color w:val="000000"/>
                <w:sz w:val="24"/>
              </w:rPr>
              <w:t>。提供相关证明文件复印件并加盖公章。</w:t>
            </w:r>
          </w:p>
          <w:p>
            <w:pPr>
              <w:spacing w:line="360" w:lineRule="auto"/>
              <w:jc w:val="left"/>
              <w:textAlignment w:val="baseline"/>
              <w:rPr>
                <w:rFonts w:ascii="宋体" w:hAnsi="宋体" w:cs="宋体"/>
                <w:color w:val="000000"/>
                <w:sz w:val="24"/>
              </w:rPr>
            </w:pPr>
            <w:r>
              <w:rPr>
                <w:rFonts w:hint="eastAsia" w:ascii="宋体" w:hAnsi="宋体" w:cs="宋体"/>
                <w:color w:val="000000"/>
                <w:sz w:val="24"/>
              </w:rPr>
              <w:t>8、投标人获得过中国教育技术协会软件比赛一等奖的。提供相关证明文件复印件并加盖公章。</w:t>
            </w:r>
          </w:p>
          <w:p>
            <w:pPr>
              <w:spacing w:line="360" w:lineRule="auto"/>
              <w:jc w:val="left"/>
              <w:textAlignment w:val="baseline"/>
              <w:rPr>
                <w:rFonts w:ascii="宋体" w:hAnsi="宋体" w:cs="宋体"/>
                <w:color w:val="000000"/>
                <w:sz w:val="24"/>
              </w:rPr>
            </w:pPr>
            <w:r>
              <w:rPr>
                <w:rFonts w:ascii="宋体" w:hAnsi="宋体" w:cs="宋体"/>
                <w:color w:val="000000"/>
                <w:sz w:val="24"/>
              </w:rPr>
              <w:t>9</w:t>
            </w:r>
            <w:r>
              <w:rPr>
                <w:rFonts w:hint="eastAsia" w:ascii="宋体" w:hAnsi="宋体" w:cs="宋体"/>
                <w:color w:val="000000"/>
                <w:sz w:val="24"/>
              </w:rPr>
              <w:t>、★投标人具有承办全国职业院校会计技能赛项经验。提供相关证明文件复印件并加盖公章。</w:t>
            </w:r>
          </w:p>
          <w:p>
            <w:pPr>
              <w:spacing w:line="360" w:lineRule="auto"/>
              <w:jc w:val="left"/>
              <w:textAlignment w:val="baseline"/>
              <w:rPr>
                <w:rFonts w:ascii="宋体" w:hAnsi="宋体" w:cs="宋体"/>
                <w:color w:val="000000"/>
                <w:sz w:val="24"/>
              </w:rPr>
            </w:pPr>
            <w:r>
              <w:rPr>
                <w:rFonts w:hint="eastAsia" w:ascii="宋体" w:hAnsi="宋体" w:cs="宋体"/>
                <w:color w:val="000000"/>
                <w:sz w:val="24"/>
              </w:rPr>
              <w:t>10、采购方有权就投标产品的任意功能要求中标方在中标后三日内进行现场演示审查，如无法满足要求则视为无效投标。</w:t>
            </w:r>
          </w:p>
          <w:p>
            <w:pPr>
              <w:spacing w:line="360" w:lineRule="auto"/>
              <w:jc w:val="left"/>
              <w:textAlignment w:val="baseline"/>
              <w:rPr>
                <w:rFonts w:ascii="宋体" w:hAnsi="宋体" w:cs="宋体"/>
                <w:color w:val="000000"/>
                <w:sz w:val="24"/>
              </w:rPr>
            </w:pPr>
            <w:r>
              <w:rPr>
                <w:rFonts w:hint="eastAsia" w:ascii="宋体" w:hAnsi="宋体" w:cs="宋体"/>
                <w:color w:val="000000"/>
                <w:sz w:val="24"/>
              </w:rPr>
              <w:t>11、</w:t>
            </w:r>
            <w:r>
              <w:rPr>
                <w:rFonts w:ascii="宋体" w:hAnsi="宋体" w:cs="宋体"/>
                <w:color w:val="000000"/>
                <w:sz w:val="24"/>
              </w:rPr>
              <w:t>为了保证</w:t>
            </w:r>
            <w:r>
              <w:rPr>
                <w:rFonts w:hint="eastAsia" w:ascii="宋体" w:hAnsi="宋体" w:cs="宋体"/>
                <w:color w:val="000000"/>
                <w:sz w:val="24"/>
              </w:rPr>
              <w:t>所购买</w:t>
            </w:r>
            <w:r>
              <w:rPr>
                <w:rFonts w:ascii="宋体" w:hAnsi="宋体" w:cs="宋体"/>
                <w:color w:val="000000"/>
                <w:sz w:val="24"/>
              </w:rPr>
              <w:t>平台</w:t>
            </w:r>
            <w:r>
              <w:rPr>
                <w:rFonts w:hint="eastAsia" w:ascii="宋体" w:hAnsi="宋体" w:cs="宋体"/>
                <w:color w:val="000000"/>
                <w:sz w:val="24"/>
              </w:rPr>
              <w:t>架构</w:t>
            </w:r>
            <w:r>
              <w:rPr>
                <w:rFonts w:ascii="宋体" w:hAnsi="宋体" w:cs="宋体"/>
                <w:color w:val="000000"/>
                <w:sz w:val="24"/>
              </w:rPr>
              <w:t>稳定</w:t>
            </w:r>
            <w:r>
              <w:rPr>
                <w:rFonts w:hint="eastAsia" w:ascii="宋体" w:hAnsi="宋体" w:cs="宋体"/>
                <w:color w:val="000000"/>
                <w:sz w:val="24"/>
              </w:rPr>
              <w:t>、平台兼容性、</w:t>
            </w:r>
            <w:r>
              <w:rPr>
                <w:rFonts w:ascii="宋体" w:hAnsi="宋体" w:cs="宋体"/>
                <w:color w:val="000000"/>
                <w:sz w:val="24"/>
              </w:rPr>
              <w:t>售后</w:t>
            </w:r>
            <w:r>
              <w:rPr>
                <w:rFonts w:hint="eastAsia" w:ascii="宋体" w:hAnsi="宋体" w:cs="宋体"/>
                <w:color w:val="000000"/>
                <w:sz w:val="24"/>
              </w:rPr>
              <w:t>快速</w:t>
            </w:r>
            <w:r>
              <w:rPr>
                <w:rFonts w:ascii="宋体" w:hAnsi="宋体" w:cs="宋体"/>
                <w:color w:val="000000"/>
                <w:sz w:val="24"/>
              </w:rPr>
              <w:t>便捷，本次</w:t>
            </w:r>
            <w:r>
              <w:rPr>
                <w:rFonts w:hint="eastAsia" w:ascii="宋体" w:hAnsi="宋体" w:cs="宋体"/>
                <w:color w:val="000000"/>
                <w:sz w:val="24"/>
              </w:rPr>
              <w:t>采购</w:t>
            </w:r>
            <w:r>
              <w:rPr>
                <w:rFonts w:ascii="宋体" w:hAnsi="宋体" w:cs="宋体"/>
                <w:color w:val="000000"/>
                <w:sz w:val="24"/>
              </w:rPr>
              <w:t>两个产品需为同一厂家产品</w:t>
            </w:r>
            <w:r>
              <w:rPr>
                <w:rFonts w:hint="eastAsia" w:ascii="宋体" w:hAnsi="宋体" w:cs="宋体"/>
                <w:color w:val="000000"/>
                <w:sz w:val="24"/>
              </w:rPr>
              <w:t>，如</w:t>
            </w:r>
            <w:r>
              <w:rPr>
                <w:rFonts w:ascii="宋体" w:hAnsi="宋体" w:cs="宋体"/>
                <w:color w:val="000000"/>
                <w:sz w:val="24"/>
              </w:rPr>
              <w:t>不满足投标无效</w:t>
            </w:r>
            <w:r>
              <w:rPr>
                <w:rFonts w:hint="eastAsia" w:ascii="宋体" w:hAnsi="宋体" w:cs="宋体"/>
                <w:color w:val="000000"/>
                <w:sz w:val="24"/>
              </w:rPr>
              <w:t>。</w:t>
            </w:r>
          </w:p>
          <w:p>
            <w:pPr>
              <w:pStyle w:val="10"/>
              <w:widowControl/>
              <w:spacing w:line="360" w:lineRule="exact"/>
              <w:ind w:firstLine="0" w:firstLineChars="0"/>
              <w:jc w:val="left"/>
              <w:rPr>
                <w:rFonts w:hint="eastAsia" w:ascii="宋体" w:hAnsi="宋体" w:cs="仿宋"/>
                <w:szCs w:val="21"/>
                <w:lang w:bidi="ar"/>
              </w:rPr>
            </w:pPr>
            <w:r>
              <w:rPr>
                <w:rFonts w:hint="eastAsia" w:ascii="宋体" w:hAnsi="宋体" w:cs="宋体"/>
                <w:color w:val="000000"/>
                <w:sz w:val="24"/>
              </w:rPr>
              <w:t>★12以上资料投标人须提供真实、有效的相关证书证明供评审，如有虚假， 将认定响应无效并上报政府采购监督管理部门按有关规定处理。</w:t>
            </w:r>
          </w:p>
        </w:tc>
        <w:tc>
          <w:tcPr>
            <w:tcW w:w="39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2"/>
              </w:rPr>
            </w:pPr>
            <w:r>
              <w:rPr>
                <w:rFonts w:hint="eastAsia" w:ascii="宋体" w:hAnsi="宋体" w:cs="宋体"/>
                <w:color w:val="000000"/>
                <w:kern w:val="0"/>
                <w:sz w:val="22"/>
              </w:rPr>
              <w:t>1</w:t>
            </w:r>
          </w:p>
        </w:tc>
        <w:tc>
          <w:tcPr>
            <w:tcW w:w="595"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2"/>
              </w:rPr>
            </w:pPr>
            <w:r>
              <w:rPr>
                <w:rFonts w:hint="eastAsia" w:ascii="宋体" w:hAnsi="宋体" w:cs="宋体"/>
                <w:color w:val="000000"/>
                <w:kern w:val="0"/>
                <w:sz w:val="22"/>
              </w:rPr>
              <w:t>168000</w:t>
            </w:r>
          </w:p>
        </w:tc>
        <w:tc>
          <w:tcPr>
            <w:tcW w:w="295"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s="宋体"/>
                <w:color w:val="000000"/>
                <w:kern w:val="0"/>
                <w:sz w:val="22"/>
              </w:rPr>
            </w:pPr>
            <w:r>
              <w:rPr>
                <w:rFonts w:hint="eastAsia" w:ascii="宋体" w:hAnsi="宋体" w:cs="宋体"/>
                <w:color w:val="000000"/>
                <w:kern w:val="0"/>
                <w:sz w:val="22"/>
              </w:rPr>
              <w:t>各厂家</w:t>
            </w:r>
            <w:r>
              <w:rPr>
                <w:rFonts w:ascii="宋体" w:hAnsi="宋体" w:cs="宋体"/>
                <w:color w:val="000000"/>
                <w:kern w:val="0"/>
                <w:sz w:val="22"/>
              </w:rPr>
              <w:t>对比</w:t>
            </w:r>
            <w:r>
              <w:rPr>
                <w:rFonts w:hint="eastAsia" w:ascii="宋体" w:hAnsi="宋体" w:cs="宋体"/>
                <w:color w:val="000000"/>
                <w:kern w:val="0"/>
                <w:sz w:val="22"/>
              </w:rPr>
              <w:t>平均</w:t>
            </w:r>
          </w:p>
        </w:tc>
        <w:tc>
          <w:tcPr>
            <w:tcW w:w="524"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2"/>
              </w:rPr>
            </w:pPr>
            <w:r>
              <w:rPr>
                <w:rFonts w:hint="eastAsia" w:ascii="宋体" w:hAnsi="宋体" w:cs="宋体"/>
                <w:color w:val="000000"/>
                <w:kern w:val="0"/>
                <w:sz w:val="22"/>
              </w:rPr>
              <w:t>168000</w:t>
            </w:r>
          </w:p>
        </w:tc>
        <w:tc>
          <w:tcPr>
            <w:tcW w:w="383"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ascii="微软雅黑" w:hAnsi="微软雅黑" w:eastAsia="微软雅黑" w:cs="仿宋"/>
                <w:color w:val="FF0000"/>
                <w:szCs w:val="21"/>
              </w:rPr>
            </w:pPr>
          </w:p>
        </w:tc>
      </w:tr>
      <w:tr>
        <w:tblPrEx>
          <w:tblCellMar>
            <w:top w:w="0" w:type="dxa"/>
            <w:left w:w="108" w:type="dxa"/>
            <w:bottom w:w="0" w:type="dxa"/>
            <w:right w:w="108" w:type="dxa"/>
          </w:tblCellMar>
        </w:tblPrEx>
        <w:trPr>
          <w:trHeight w:val="737" w:hRule="atLeast"/>
          <w:jc w:val="center"/>
        </w:trPr>
        <w:tc>
          <w:tcPr>
            <w:tcW w:w="332"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微软雅黑" w:hAnsi="微软雅黑" w:eastAsia="微软雅黑" w:cs="仿宋"/>
                <w:kern w:val="0"/>
                <w:szCs w:val="21"/>
              </w:rPr>
            </w:pPr>
            <w:r>
              <w:rPr>
                <w:rFonts w:hint="eastAsia" w:ascii="微软雅黑" w:hAnsi="微软雅黑" w:eastAsia="微软雅黑" w:cs="仿宋"/>
                <w:kern w:val="0"/>
                <w:szCs w:val="21"/>
              </w:rPr>
              <w:t>2</w:t>
            </w:r>
          </w:p>
        </w:tc>
        <w:tc>
          <w:tcPr>
            <w:tcW w:w="631" w:type="pct"/>
            <w:tcBorders>
              <w:top w:val="single" w:color="auto" w:sz="4" w:space="0"/>
              <w:left w:val="nil"/>
              <w:bottom w:val="single" w:color="auto" w:sz="4" w:space="0"/>
              <w:right w:val="single" w:color="000000" w:sz="4" w:space="0"/>
            </w:tcBorders>
            <w:noWrap w:val="0"/>
            <w:vAlign w:val="center"/>
          </w:tcPr>
          <w:p>
            <w:pPr>
              <w:jc w:val="center"/>
              <w:rPr>
                <w:rFonts w:hint="eastAsia" w:ascii="宋体" w:hAnsi="宋体" w:cs="宋体"/>
                <w:color w:val="000000"/>
                <w:kern w:val="0"/>
                <w:sz w:val="22"/>
              </w:rPr>
            </w:pPr>
            <w:r>
              <w:rPr>
                <w:rFonts w:hint="eastAsia" w:ascii="宋体" w:hAnsi="宋体" w:cs="宋体"/>
                <w:color w:val="000000"/>
                <w:kern w:val="0"/>
                <w:sz w:val="22"/>
              </w:rPr>
              <w:t>财务会计分岗实训教学平台</w:t>
            </w:r>
          </w:p>
        </w:tc>
        <w:tc>
          <w:tcPr>
            <w:tcW w:w="1840" w:type="pct"/>
            <w:tcBorders>
              <w:top w:val="single" w:color="auto" w:sz="4" w:space="0"/>
              <w:left w:val="nil"/>
              <w:bottom w:val="single" w:color="auto" w:sz="4" w:space="0"/>
              <w:right w:val="single" w:color="auto" w:sz="4" w:space="0"/>
            </w:tcBorders>
            <w:noWrap w:val="0"/>
            <w:vAlign w:val="center"/>
          </w:tcPr>
          <w:p>
            <w:pPr>
              <w:pStyle w:val="10"/>
              <w:autoSpaceDE w:val="0"/>
              <w:autoSpaceDN w:val="0"/>
              <w:adjustRightInd w:val="0"/>
              <w:ind w:firstLine="0" w:firstLineChars="0"/>
              <w:rPr>
                <w:rFonts w:ascii="宋体" w:hAnsi="宋体" w:cs="宋体"/>
                <w:color w:val="000000"/>
                <w:szCs w:val="21"/>
                <w:lang w:val="zh-CN"/>
              </w:rPr>
            </w:pPr>
            <w:r>
              <w:rPr>
                <w:rFonts w:ascii="宋体" w:hAnsi="宋体" w:cs="宋体"/>
                <w:b/>
                <w:color w:val="000000"/>
                <w:sz w:val="24"/>
                <w:szCs w:val="24"/>
                <w:lang w:val="zh-CN"/>
              </w:rPr>
              <w:t>一</w:t>
            </w:r>
            <w:r>
              <w:rPr>
                <w:rFonts w:hint="eastAsia" w:ascii="宋体" w:hAnsi="宋体" w:cs="宋体"/>
                <w:b/>
                <w:color w:val="000000"/>
                <w:sz w:val="24"/>
                <w:szCs w:val="24"/>
                <w:lang w:val="zh-CN"/>
              </w:rPr>
              <w:t>、平</w:t>
            </w:r>
            <w:r>
              <w:rPr>
                <w:rFonts w:ascii="宋体" w:hAnsi="宋体" w:cs="宋体"/>
                <w:b/>
                <w:color w:val="000000"/>
                <w:sz w:val="24"/>
                <w:szCs w:val="24"/>
                <w:lang w:val="zh-CN"/>
              </w:rPr>
              <w:t>台</w:t>
            </w:r>
            <w:r>
              <w:rPr>
                <w:rFonts w:hint="eastAsia" w:ascii="宋体" w:hAnsi="宋体" w:cs="宋体"/>
                <w:b/>
                <w:color w:val="000000"/>
                <w:sz w:val="24"/>
                <w:szCs w:val="24"/>
                <w:lang w:val="zh-CN"/>
              </w:rPr>
              <w:t>技术</w:t>
            </w:r>
            <w:r>
              <w:rPr>
                <w:rFonts w:ascii="宋体" w:hAnsi="宋体" w:cs="宋体"/>
                <w:b/>
                <w:color w:val="000000"/>
                <w:sz w:val="24"/>
                <w:szCs w:val="24"/>
                <w:lang w:val="zh-CN"/>
              </w:rPr>
              <w:t>参数指标</w:t>
            </w:r>
          </w:p>
          <w:p>
            <w:pPr>
              <w:pStyle w:val="10"/>
              <w:numPr>
                <w:ilvl w:val="0"/>
                <w:numId w:val="6"/>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平台使用主流数据库</w:t>
            </w:r>
            <w:r>
              <w:rPr>
                <w:rFonts w:ascii="宋体" w:hAnsi="宋体" w:cs="宋体"/>
                <w:color w:val="000000"/>
                <w:sz w:val="24"/>
                <w:szCs w:val="24"/>
              </w:rPr>
              <w:t>MySQL5.6</w:t>
            </w:r>
            <w:r>
              <w:rPr>
                <w:rFonts w:hint="eastAsia" w:ascii="宋体" w:hAnsi="宋体" w:cs="宋体"/>
                <w:color w:val="000000"/>
                <w:sz w:val="24"/>
                <w:szCs w:val="24"/>
              </w:rPr>
              <w:t>，能</w:t>
            </w:r>
            <w:r>
              <w:rPr>
                <w:rFonts w:ascii="宋体" w:hAnsi="宋体" w:cs="宋体"/>
                <w:color w:val="000000"/>
                <w:sz w:val="24"/>
                <w:szCs w:val="24"/>
              </w:rPr>
              <w:t>够</w:t>
            </w:r>
            <w:r>
              <w:rPr>
                <w:rFonts w:hint="eastAsia" w:ascii="宋体" w:hAnsi="宋体" w:cs="宋体"/>
                <w:color w:val="000000"/>
                <w:sz w:val="24"/>
                <w:szCs w:val="24"/>
              </w:rPr>
              <w:t>充分利用CPU多核处理能力及高性能存储设备的性能。</w:t>
            </w:r>
          </w:p>
          <w:p>
            <w:pPr>
              <w:pStyle w:val="10"/>
              <w:numPr>
                <w:ilvl w:val="0"/>
                <w:numId w:val="6"/>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平台基于</w:t>
            </w:r>
            <w:r>
              <w:rPr>
                <w:rFonts w:ascii="宋体" w:hAnsi="宋体" w:cs="宋体"/>
                <w:color w:val="000000"/>
                <w:sz w:val="24"/>
                <w:szCs w:val="24"/>
              </w:rPr>
              <w:t>JAVA J2EE</w:t>
            </w:r>
            <w:r>
              <w:rPr>
                <w:rFonts w:hint="eastAsia" w:ascii="宋体" w:hAnsi="宋体" w:cs="宋体"/>
                <w:color w:val="000000"/>
                <w:sz w:val="24"/>
                <w:szCs w:val="24"/>
              </w:rPr>
              <w:t>技术开发，三层式架构，实现高可用性、安全性、可扩展性和可靠性。既可运行在</w:t>
            </w:r>
            <w:r>
              <w:rPr>
                <w:rFonts w:ascii="宋体" w:hAnsi="宋体" w:cs="宋体"/>
                <w:color w:val="000000"/>
                <w:sz w:val="24"/>
                <w:szCs w:val="24"/>
              </w:rPr>
              <w:t>windows</w:t>
            </w:r>
            <w:r>
              <w:rPr>
                <w:rFonts w:hint="eastAsia" w:ascii="宋体" w:hAnsi="宋体" w:cs="宋体"/>
                <w:color w:val="000000"/>
                <w:sz w:val="24"/>
                <w:szCs w:val="24"/>
              </w:rPr>
              <w:t>操作系统，也可以运行在</w:t>
            </w:r>
            <w:r>
              <w:rPr>
                <w:rFonts w:ascii="宋体" w:hAnsi="宋体" w:cs="宋体"/>
                <w:color w:val="000000"/>
                <w:sz w:val="24"/>
                <w:szCs w:val="24"/>
              </w:rPr>
              <w:t>unix</w:t>
            </w:r>
            <w:r>
              <w:rPr>
                <w:rFonts w:hint="eastAsia" w:ascii="宋体" w:hAnsi="宋体" w:cs="宋体"/>
                <w:color w:val="000000"/>
                <w:sz w:val="24"/>
                <w:szCs w:val="24"/>
              </w:rPr>
              <w:t>、</w:t>
            </w:r>
            <w:r>
              <w:rPr>
                <w:rFonts w:ascii="宋体" w:hAnsi="宋体" w:cs="宋体"/>
                <w:color w:val="000000"/>
                <w:sz w:val="24"/>
                <w:szCs w:val="24"/>
              </w:rPr>
              <w:t>linux</w:t>
            </w:r>
            <w:r>
              <w:rPr>
                <w:rFonts w:hint="eastAsia" w:ascii="宋体" w:hAnsi="宋体" w:cs="宋体"/>
                <w:color w:val="000000"/>
                <w:sz w:val="24"/>
                <w:szCs w:val="24"/>
              </w:rPr>
              <w:t>等操作系统上，平</w:t>
            </w:r>
            <w:r>
              <w:rPr>
                <w:rFonts w:ascii="宋体" w:hAnsi="宋体" w:cs="宋体"/>
                <w:color w:val="000000"/>
                <w:sz w:val="24"/>
                <w:szCs w:val="24"/>
              </w:rPr>
              <w:t>台</w:t>
            </w:r>
            <w:r>
              <w:rPr>
                <w:rFonts w:hint="eastAsia" w:ascii="宋体" w:hAnsi="宋体" w:cs="宋体"/>
                <w:color w:val="000000"/>
                <w:sz w:val="24"/>
                <w:szCs w:val="24"/>
              </w:rPr>
              <w:t>采用</w:t>
            </w:r>
            <w:r>
              <w:rPr>
                <w:rFonts w:ascii="宋体" w:hAnsi="宋体" w:cs="宋体"/>
                <w:color w:val="000000"/>
                <w:sz w:val="24"/>
                <w:szCs w:val="24"/>
              </w:rPr>
              <w:t>Java</w:t>
            </w:r>
            <w:r>
              <w:rPr>
                <w:rFonts w:hint="eastAsia" w:ascii="宋体" w:hAnsi="宋体" w:cs="宋体"/>
                <w:color w:val="000000"/>
                <w:sz w:val="24"/>
                <w:szCs w:val="24"/>
              </w:rPr>
              <w:t>内核开发在安全性上能够得以保证，最大化降低漏洞、后门等威胁。</w:t>
            </w:r>
          </w:p>
          <w:p>
            <w:pPr>
              <w:pStyle w:val="10"/>
              <w:numPr>
                <w:ilvl w:val="0"/>
                <w:numId w:val="6"/>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平台应用层采用</w:t>
            </w:r>
            <w:r>
              <w:rPr>
                <w:rFonts w:ascii="宋体" w:hAnsi="宋体" w:cs="宋体"/>
                <w:color w:val="000000"/>
                <w:sz w:val="24"/>
                <w:szCs w:val="24"/>
              </w:rPr>
              <w:t>MVC</w:t>
            </w:r>
            <w:r>
              <w:rPr>
                <w:rFonts w:hint="eastAsia" w:ascii="宋体" w:hAnsi="宋体" w:cs="宋体"/>
                <w:color w:val="000000"/>
                <w:sz w:val="24"/>
                <w:szCs w:val="24"/>
              </w:rPr>
              <w:t>架构，展现层通过</w:t>
            </w:r>
            <w:r>
              <w:rPr>
                <w:rFonts w:ascii="宋体" w:hAnsi="宋体" w:cs="宋体"/>
                <w:color w:val="000000"/>
                <w:sz w:val="24"/>
                <w:szCs w:val="24"/>
              </w:rPr>
              <w:t>HTML</w:t>
            </w:r>
            <w:r>
              <w:rPr>
                <w:rFonts w:hint="eastAsia" w:ascii="宋体" w:hAnsi="宋体" w:cs="宋体"/>
                <w:color w:val="000000"/>
                <w:sz w:val="24"/>
                <w:szCs w:val="24"/>
              </w:rPr>
              <w:t>实现；控制层通过</w:t>
            </w:r>
            <w:r>
              <w:rPr>
                <w:rFonts w:ascii="宋体" w:hAnsi="宋体" w:cs="宋体"/>
                <w:color w:val="000000"/>
                <w:sz w:val="24"/>
                <w:szCs w:val="24"/>
              </w:rPr>
              <w:t>Controller</w:t>
            </w:r>
            <w:r>
              <w:rPr>
                <w:rFonts w:hint="eastAsia" w:ascii="宋体" w:hAnsi="宋体" w:cs="宋体"/>
                <w:color w:val="000000"/>
                <w:sz w:val="24"/>
                <w:szCs w:val="24"/>
              </w:rPr>
              <w:t>实现；模型层通过</w:t>
            </w:r>
            <w:r>
              <w:rPr>
                <w:rFonts w:ascii="宋体" w:hAnsi="宋体" w:cs="宋体"/>
                <w:color w:val="000000"/>
                <w:sz w:val="24"/>
                <w:szCs w:val="24"/>
              </w:rPr>
              <w:t>Java</w:t>
            </w:r>
            <w:r>
              <w:rPr>
                <w:rFonts w:hint="eastAsia" w:ascii="宋体" w:hAnsi="宋体" w:cs="宋体"/>
                <w:color w:val="000000"/>
                <w:sz w:val="24"/>
                <w:szCs w:val="24"/>
              </w:rPr>
              <w:t>标准类来实现；与数据库的接口采用对</w:t>
            </w:r>
            <w:r>
              <w:rPr>
                <w:rFonts w:ascii="宋体" w:hAnsi="宋体" w:cs="宋体"/>
                <w:color w:val="000000"/>
                <w:sz w:val="24"/>
                <w:szCs w:val="24"/>
              </w:rPr>
              <w:t>JDBC</w:t>
            </w:r>
            <w:r>
              <w:rPr>
                <w:rFonts w:hint="eastAsia" w:ascii="宋体" w:hAnsi="宋体" w:cs="宋体"/>
                <w:color w:val="000000"/>
                <w:sz w:val="24"/>
                <w:szCs w:val="24"/>
              </w:rPr>
              <w:t>进行轻量级封装的</w:t>
            </w:r>
            <w:r>
              <w:rPr>
                <w:rFonts w:ascii="宋体" w:hAnsi="宋体" w:cs="宋体"/>
                <w:color w:val="000000"/>
                <w:sz w:val="24"/>
                <w:szCs w:val="24"/>
              </w:rPr>
              <w:t>DAO</w:t>
            </w:r>
            <w:r>
              <w:rPr>
                <w:rFonts w:hint="eastAsia" w:ascii="宋体" w:hAnsi="宋体" w:cs="宋体"/>
                <w:color w:val="000000"/>
                <w:sz w:val="24"/>
                <w:szCs w:val="24"/>
              </w:rPr>
              <w:t>提供的接口。</w:t>
            </w:r>
          </w:p>
          <w:p>
            <w:pPr>
              <w:pStyle w:val="10"/>
              <w:numPr>
                <w:ilvl w:val="0"/>
                <w:numId w:val="6"/>
              </w:numPr>
              <w:autoSpaceDE w:val="0"/>
              <w:autoSpaceDN w:val="0"/>
              <w:adjustRightInd w:val="0"/>
              <w:ind w:firstLineChars="0"/>
              <w:jc w:val="left"/>
              <w:rPr>
                <w:rFonts w:hint="eastAsia" w:ascii="宋体" w:hAnsi="宋体" w:cs="宋体"/>
                <w:color w:val="000000"/>
                <w:sz w:val="24"/>
                <w:szCs w:val="24"/>
              </w:rPr>
            </w:pPr>
            <w:r>
              <w:rPr>
                <w:rFonts w:hint="eastAsia" w:ascii="宋体" w:hAnsi="宋体" w:cs="宋体"/>
                <w:color w:val="000000"/>
                <w:sz w:val="24"/>
                <w:szCs w:val="24"/>
              </w:rPr>
              <w:t>平台所有操作通过</w:t>
            </w:r>
            <w:r>
              <w:rPr>
                <w:rFonts w:ascii="宋体" w:hAnsi="宋体" w:cs="宋体"/>
                <w:color w:val="000000"/>
                <w:sz w:val="24"/>
                <w:szCs w:val="24"/>
              </w:rPr>
              <w:t>LogBack</w:t>
            </w:r>
            <w:r>
              <w:rPr>
                <w:rFonts w:hint="eastAsia" w:ascii="宋体" w:hAnsi="宋体" w:cs="宋体"/>
                <w:color w:val="000000"/>
                <w:sz w:val="24"/>
                <w:szCs w:val="24"/>
              </w:rPr>
              <w:t>记录操作日志；层与层之间关联采用松耦合框架技术实现业务。以业务模型为中心，实现数据、业务逻辑和展现分离；通过对业务的统筹分组达到系统的模块化和可配置化；通过对系统不同层次的管理增强了系统的稳定性、兼容性。</w:t>
            </w:r>
          </w:p>
          <w:p>
            <w:pPr>
              <w:pStyle w:val="10"/>
              <w:autoSpaceDE w:val="0"/>
              <w:autoSpaceDN w:val="0"/>
              <w:adjustRightInd w:val="0"/>
              <w:ind w:left="420" w:firstLine="0" w:firstLineChars="0"/>
              <w:rPr>
                <w:rFonts w:ascii="宋体" w:hAnsi="宋体" w:cs="宋体"/>
                <w:color w:val="000000"/>
                <w:sz w:val="24"/>
                <w:szCs w:val="24"/>
              </w:rPr>
            </w:pPr>
          </w:p>
          <w:p>
            <w:pPr>
              <w:autoSpaceDE w:val="0"/>
              <w:autoSpaceDN w:val="0"/>
              <w:adjustRightInd w:val="0"/>
              <w:jc w:val="left"/>
              <w:rPr>
                <w:rFonts w:ascii="宋体" w:hAnsi="宋体" w:cs="宋体"/>
                <w:color w:val="000000"/>
                <w:sz w:val="24"/>
              </w:rPr>
            </w:pPr>
            <w:r>
              <w:rPr>
                <w:rFonts w:hint="eastAsia" w:ascii="宋体" w:hAnsi="宋体" w:cs="宋体"/>
                <w:color w:val="000000"/>
                <w:sz w:val="24"/>
              </w:rPr>
              <w:t>二、平</w:t>
            </w:r>
            <w:r>
              <w:rPr>
                <w:rFonts w:ascii="宋体" w:hAnsi="宋体" w:cs="宋体"/>
                <w:color w:val="000000"/>
                <w:sz w:val="24"/>
              </w:rPr>
              <w:t>台</w:t>
            </w:r>
            <w:r>
              <w:rPr>
                <w:rFonts w:hint="eastAsia" w:ascii="宋体" w:hAnsi="宋体" w:cs="宋体"/>
                <w:color w:val="000000"/>
                <w:sz w:val="24"/>
              </w:rPr>
              <w:t>功</w:t>
            </w:r>
            <w:r>
              <w:rPr>
                <w:rFonts w:ascii="宋体" w:hAnsi="宋体" w:cs="宋体"/>
                <w:color w:val="000000"/>
                <w:sz w:val="24"/>
              </w:rPr>
              <w:t>能参数</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ascii="宋体" w:hAnsi="宋体" w:cs="宋体"/>
                <w:color w:val="000000"/>
                <w:sz w:val="24"/>
                <w:szCs w:val="24"/>
              </w:rPr>
              <w:t>平台</w:t>
            </w:r>
            <w:r>
              <w:rPr>
                <w:rFonts w:hint="eastAsia" w:ascii="宋体" w:hAnsi="宋体" w:cs="宋体"/>
                <w:color w:val="000000"/>
                <w:sz w:val="24"/>
                <w:szCs w:val="24"/>
              </w:rPr>
              <w:t>学习</w:t>
            </w:r>
            <w:r>
              <w:rPr>
                <w:rFonts w:ascii="宋体" w:hAnsi="宋体" w:cs="宋体"/>
                <w:color w:val="000000"/>
                <w:sz w:val="24"/>
                <w:szCs w:val="24"/>
              </w:rPr>
              <w:t>资源</w:t>
            </w:r>
            <w:r>
              <w:rPr>
                <w:rFonts w:hint="eastAsia" w:ascii="宋体" w:hAnsi="宋体" w:cs="宋体"/>
                <w:color w:val="000000"/>
                <w:sz w:val="24"/>
                <w:szCs w:val="24"/>
              </w:rPr>
              <w:t>丰富，</w:t>
            </w:r>
            <w:r>
              <w:rPr>
                <w:rFonts w:ascii="宋体" w:hAnsi="宋体" w:cs="宋体"/>
                <w:color w:val="000000"/>
                <w:sz w:val="24"/>
                <w:szCs w:val="24"/>
              </w:rPr>
              <w:t>涵盖总结文档</w:t>
            </w:r>
            <w:r>
              <w:rPr>
                <w:rFonts w:hint="eastAsia" w:ascii="宋体" w:hAnsi="宋体" w:cs="宋体"/>
                <w:color w:val="000000"/>
                <w:sz w:val="24"/>
                <w:szCs w:val="24"/>
              </w:rPr>
              <w:t>、虚拟</w:t>
            </w:r>
            <w:r>
              <w:rPr>
                <w:rFonts w:ascii="宋体" w:hAnsi="宋体" w:cs="宋体"/>
                <w:color w:val="000000"/>
                <w:sz w:val="24"/>
                <w:szCs w:val="24"/>
              </w:rPr>
              <w:t>场景式视频、</w:t>
            </w:r>
            <w:r>
              <w:rPr>
                <w:rFonts w:hint="eastAsia" w:ascii="宋体" w:hAnsi="宋体" w:cs="宋体"/>
                <w:color w:val="000000"/>
                <w:sz w:val="24"/>
                <w:szCs w:val="24"/>
              </w:rPr>
              <w:t>剧情插播式视频、双师</w:t>
            </w:r>
            <w:r>
              <w:rPr>
                <w:rFonts w:ascii="宋体" w:hAnsi="宋体" w:cs="宋体"/>
                <w:color w:val="000000"/>
                <w:sz w:val="24"/>
                <w:szCs w:val="24"/>
              </w:rPr>
              <w:t>视频、归</w:t>
            </w:r>
            <w:r>
              <w:rPr>
                <w:rFonts w:hint="eastAsia" w:ascii="宋体" w:hAnsi="宋体" w:cs="宋体"/>
                <w:color w:val="000000"/>
                <w:sz w:val="24"/>
                <w:szCs w:val="24"/>
              </w:rPr>
              <w:t>纳</w:t>
            </w:r>
            <w:r>
              <w:rPr>
                <w:rFonts w:ascii="宋体" w:hAnsi="宋体" w:cs="宋体"/>
                <w:color w:val="000000"/>
                <w:sz w:val="24"/>
                <w:szCs w:val="24"/>
              </w:rPr>
              <w:t>总结式视频等</w:t>
            </w:r>
            <w:r>
              <w:rPr>
                <w:rFonts w:hint="eastAsia" w:ascii="宋体" w:hAnsi="宋体" w:cs="宋体"/>
                <w:color w:val="000000"/>
                <w:sz w:val="24"/>
                <w:szCs w:val="24"/>
              </w:rPr>
              <w:t>。</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★平台题型</w:t>
            </w:r>
            <w:r>
              <w:rPr>
                <w:rFonts w:ascii="宋体" w:hAnsi="宋体" w:cs="宋体"/>
                <w:color w:val="000000"/>
                <w:sz w:val="24"/>
                <w:szCs w:val="24"/>
              </w:rPr>
              <w:t>多样化，</w:t>
            </w:r>
            <w:r>
              <w:rPr>
                <w:rFonts w:hint="eastAsia" w:ascii="宋体" w:hAnsi="宋体" w:cs="宋体"/>
                <w:color w:val="000000"/>
                <w:sz w:val="24"/>
                <w:szCs w:val="24"/>
              </w:rPr>
              <w:t>包含单选题、多选题、不定项选择题、判断题、填空题、分录题、连线题、实训题、流程题、综合题、微课互动题、计算分析题等10种</w:t>
            </w:r>
            <w:r>
              <w:rPr>
                <w:rFonts w:ascii="宋体" w:hAnsi="宋体" w:cs="宋体"/>
                <w:color w:val="000000"/>
                <w:sz w:val="24"/>
                <w:szCs w:val="24"/>
              </w:rPr>
              <w:t>形式</w:t>
            </w:r>
            <w:r>
              <w:rPr>
                <w:rFonts w:hint="eastAsia" w:ascii="宋体" w:hAnsi="宋体" w:cs="宋体"/>
                <w:color w:val="000000"/>
                <w:sz w:val="24"/>
                <w:szCs w:val="24"/>
              </w:rPr>
              <w:t>，并可以使用</w:t>
            </w:r>
            <w:r>
              <w:rPr>
                <w:rFonts w:ascii="宋体" w:hAnsi="宋体" w:cs="宋体"/>
                <w:color w:val="000000"/>
                <w:sz w:val="24"/>
                <w:szCs w:val="24"/>
              </w:rPr>
              <w:t>EXCEL</w:t>
            </w:r>
            <w:r>
              <w:rPr>
                <w:rFonts w:hint="eastAsia" w:ascii="宋体" w:hAnsi="宋体" w:cs="宋体"/>
                <w:color w:val="000000"/>
                <w:sz w:val="24"/>
                <w:szCs w:val="24"/>
              </w:rPr>
              <w:t>模板进行客观</w:t>
            </w:r>
            <w:r>
              <w:rPr>
                <w:rFonts w:ascii="宋体" w:hAnsi="宋体" w:cs="宋体"/>
                <w:color w:val="000000"/>
                <w:sz w:val="24"/>
                <w:szCs w:val="24"/>
              </w:rPr>
              <w:t>题的</w:t>
            </w:r>
            <w:r>
              <w:rPr>
                <w:rFonts w:hint="eastAsia" w:ascii="宋体" w:hAnsi="宋体" w:cs="宋体"/>
                <w:color w:val="000000"/>
                <w:sz w:val="24"/>
                <w:szCs w:val="24"/>
              </w:rPr>
              <w:t>批量导入</w:t>
            </w:r>
            <w:r>
              <w:rPr>
                <w:rFonts w:ascii="宋体" w:hAnsi="宋体" w:cs="宋体"/>
                <w:color w:val="000000"/>
                <w:sz w:val="24"/>
                <w:szCs w:val="24"/>
              </w:rPr>
              <w:t>。</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★系统配置人工及智能选题功能，可筛选章节范围、知识点、各种题型、题数等信息，并能根据教学需求，自由设定分值比重，老师只需3个步骤，即可</w:t>
            </w:r>
            <w:r>
              <w:rPr>
                <w:rFonts w:ascii="宋体" w:hAnsi="宋体" w:cs="宋体"/>
                <w:color w:val="000000"/>
                <w:sz w:val="24"/>
                <w:szCs w:val="24"/>
              </w:rPr>
              <w:t>快速</w:t>
            </w:r>
            <w:r>
              <w:rPr>
                <w:rFonts w:hint="eastAsia" w:ascii="宋体" w:hAnsi="宋体" w:cs="宋体"/>
                <w:color w:val="000000"/>
                <w:sz w:val="24"/>
                <w:szCs w:val="24"/>
              </w:rPr>
              <w:t>发布作业、考试、综合卷，并可共享给其他班级使用。</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搭载强大的数据分析处理系统，不仅对学员的作业、考试情况进行得分、做题时长、做题详情、交卷时间、交卷情况等数据进行记录及分析，还具有学习过程管控功能，可分析课程或章节出错率最高的前十大知识点，老师可根据学员知识点掌握情况进行针对性内容调整及教学计划调整。</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平台设有账户维护、班级公告、消息提示及未办事项提醒等人性化功能，老师可对</w:t>
            </w:r>
            <w:r>
              <w:rPr>
                <w:rFonts w:ascii="宋体" w:hAnsi="宋体" w:cs="宋体"/>
                <w:color w:val="000000"/>
                <w:sz w:val="24"/>
                <w:szCs w:val="24"/>
              </w:rPr>
              <w:t>自己账号的基础信息进行维护，也可以查询自己</w:t>
            </w:r>
            <w:r>
              <w:rPr>
                <w:rFonts w:hint="eastAsia" w:ascii="宋体" w:hAnsi="宋体" w:cs="宋体"/>
                <w:color w:val="000000"/>
                <w:sz w:val="24"/>
                <w:szCs w:val="24"/>
              </w:rPr>
              <w:t>的登</w:t>
            </w:r>
            <w:r>
              <w:rPr>
                <w:rFonts w:ascii="宋体" w:hAnsi="宋体" w:cs="宋体"/>
                <w:color w:val="000000"/>
                <w:sz w:val="24"/>
                <w:szCs w:val="24"/>
              </w:rPr>
              <w:t>录日志</w:t>
            </w:r>
            <w:r>
              <w:rPr>
                <w:rFonts w:hint="eastAsia" w:ascii="宋体" w:hAnsi="宋体" w:cs="宋体"/>
                <w:color w:val="000000"/>
                <w:sz w:val="24"/>
                <w:szCs w:val="24"/>
              </w:rPr>
              <w:t>及显示急需处理的事项；老师可以对整个教学班级的学生进行通知公告，</w:t>
            </w:r>
            <w:r>
              <w:rPr>
                <w:rFonts w:ascii="宋体" w:hAnsi="宋体" w:cs="宋体"/>
                <w:color w:val="000000"/>
                <w:sz w:val="24"/>
                <w:szCs w:val="24"/>
              </w:rPr>
              <w:t>可</w:t>
            </w:r>
            <w:r>
              <w:rPr>
                <w:rFonts w:hint="eastAsia" w:ascii="宋体" w:hAnsi="宋体" w:cs="宋体"/>
                <w:color w:val="000000"/>
                <w:sz w:val="24"/>
                <w:szCs w:val="24"/>
              </w:rPr>
              <w:t>单</w:t>
            </w:r>
            <w:r>
              <w:rPr>
                <w:rFonts w:ascii="宋体" w:hAnsi="宋体" w:cs="宋体"/>
                <w:color w:val="000000"/>
                <w:sz w:val="24"/>
                <w:szCs w:val="24"/>
              </w:rPr>
              <w:t>独通知未交卷的学生</w:t>
            </w:r>
            <w:r>
              <w:rPr>
                <w:rFonts w:hint="eastAsia" w:ascii="宋体" w:hAnsi="宋体" w:cs="宋体"/>
                <w:color w:val="000000"/>
                <w:sz w:val="24"/>
                <w:szCs w:val="24"/>
              </w:rPr>
              <w:t>，提醒交卷，同时</w:t>
            </w:r>
            <w:r>
              <w:rPr>
                <w:rFonts w:ascii="宋体" w:hAnsi="宋体" w:cs="宋体"/>
                <w:color w:val="000000"/>
                <w:sz w:val="24"/>
                <w:szCs w:val="24"/>
              </w:rPr>
              <w:t>也会收到班级动态及导出任务的消息提醒</w:t>
            </w:r>
            <w:r>
              <w:rPr>
                <w:rFonts w:hint="eastAsia" w:ascii="宋体" w:hAnsi="宋体" w:cs="宋体"/>
                <w:color w:val="000000"/>
                <w:sz w:val="24"/>
                <w:szCs w:val="24"/>
              </w:rPr>
              <w:t>。</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平台设置答疑功能区，智能收集学员所有课程的所有问题，并可以根据课程筛选查看其他人的问题解决情况，也可以只查看自己的问题解决情况。</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平台设有功能全面的工具箱</w:t>
            </w:r>
            <w:r>
              <w:rPr>
                <w:rFonts w:hint="eastAsia" w:ascii="宋体" w:hAnsi="宋体" w:cs="宋体"/>
                <w:color w:val="000000"/>
                <w:sz w:val="24"/>
                <w:szCs w:val="24"/>
              </w:rPr>
              <w:t>，</w:t>
            </w:r>
            <w:r>
              <w:rPr>
                <w:rFonts w:ascii="宋体" w:hAnsi="宋体" w:cs="宋体"/>
                <w:color w:val="000000"/>
                <w:sz w:val="24"/>
                <w:szCs w:val="24"/>
              </w:rPr>
              <w:t>涵盖计算器</w:t>
            </w:r>
            <w:r>
              <w:rPr>
                <w:rFonts w:hint="eastAsia" w:ascii="宋体" w:hAnsi="宋体" w:cs="宋体"/>
                <w:color w:val="000000"/>
                <w:sz w:val="24"/>
                <w:szCs w:val="24"/>
              </w:rPr>
              <w:t>、</w:t>
            </w:r>
            <w:r>
              <w:rPr>
                <w:rFonts w:ascii="宋体" w:hAnsi="宋体" w:cs="宋体"/>
                <w:color w:val="000000"/>
                <w:sz w:val="24"/>
                <w:szCs w:val="24"/>
              </w:rPr>
              <w:t>个人所得税计算</w:t>
            </w:r>
            <w:r>
              <w:rPr>
                <w:rFonts w:hint="eastAsia" w:ascii="宋体" w:hAnsi="宋体" w:cs="宋体"/>
                <w:color w:val="000000"/>
                <w:sz w:val="24"/>
                <w:szCs w:val="24"/>
              </w:rPr>
              <w:t>、</w:t>
            </w:r>
            <w:r>
              <w:rPr>
                <w:rFonts w:ascii="宋体" w:hAnsi="宋体" w:cs="宋体"/>
                <w:color w:val="000000"/>
                <w:sz w:val="24"/>
                <w:szCs w:val="24"/>
              </w:rPr>
              <w:t>财务指标分析计算</w:t>
            </w:r>
            <w:r>
              <w:rPr>
                <w:rFonts w:hint="eastAsia" w:ascii="宋体" w:hAnsi="宋体" w:cs="宋体"/>
                <w:color w:val="000000"/>
                <w:sz w:val="24"/>
                <w:szCs w:val="24"/>
              </w:rPr>
              <w:t>、金融</w:t>
            </w:r>
            <w:r>
              <w:rPr>
                <w:rFonts w:ascii="宋体" w:hAnsi="宋体" w:cs="宋体"/>
                <w:color w:val="000000"/>
                <w:sz w:val="24"/>
                <w:szCs w:val="24"/>
              </w:rPr>
              <w:t>计算器、</w:t>
            </w:r>
            <w:r>
              <w:rPr>
                <w:rFonts w:hint="eastAsia" w:ascii="宋体" w:hAnsi="宋体" w:cs="宋体"/>
                <w:color w:val="000000"/>
                <w:sz w:val="24"/>
                <w:szCs w:val="24"/>
              </w:rPr>
              <w:t>EXCEL插件等实用工具，学生可通过EXCEL插件直接在表单上自由运算及运用函数公式计算。</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平台应用</w:t>
            </w:r>
            <w:r>
              <w:rPr>
                <w:rFonts w:ascii="宋体" w:hAnsi="宋体" w:cs="宋体"/>
                <w:color w:val="000000"/>
                <w:sz w:val="24"/>
                <w:szCs w:val="24"/>
              </w:rPr>
              <w:t>电算化模式</w:t>
            </w:r>
            <w:r>
              <w:rPr>
                <w:rFonts w:hint="eastAsia" w:ascii="宋体" w:hAnsi="宋体" w:cs="宋体"/>
                <w:color w:val="000000"/>
                <w:sz w:val="24"/>
                <w:szCs w:val="24"/>
              </w:rPr>
              <w:t>，使用电算化记账凭证，并可</w:t>
            </w:r>
            <w:r>
              <w:rPr>
                <w:rFonts w:ascii="宋体" w:hAnsi="宋体" w:cs="宋体"/>
                <w:color w:val="000000"/>
                <w:sz w:val="24"/>
                <w:szCs w:val="24"/>
              </w:rPr>
              <w:t>通过搜索会计编码</w:t>
            </w:r>
            <w:r>
              <w:rPr>
                <w:rFonts w:hint="eastAsia" w:ascii="宋体" w:hAnsi="宋体" w:cs="宋体"/>
                <w:color w:val="000000"/>
                <w:sz w:val="24"/>
                <w:szCs w:val="24"/>
              </w:rPr>
              <w:t>、</w:t>
            </w:r>
            <w:r>
              <w:rPr>
                <w:rFonts w:ascii="宋体" w:hAnsi="宋体" w:cs="宋体"/>
                <w:color w:val="000000"/>
                <w:sz w:val="24"/>
                <w:szCs w:val="24"/>
              </w:rPr>
              <w:t>关键字快速</w:t>
            </w:r>
            <w:r>
              <w:rPr>
                <w:rFonts w:hint="eastAsia" w:ascii="宋体" w:hAnsi="宋体" w:cs="宋体"/>
                <w:color w:val="000000"/>
                <w:sz w:val="24"/>
                <w:szCs w:val="24"/>
              </w:rPr>
              <w:t>选定</w:t>
            </w:r>
            <w:r>
              <w:rPr>
                <w:rFonts w:ascii="宋体" w:hAnsi="宋体" w:cs="宋体"/>
                <w:color w:val="000000"/>
                <w:sz w:val="24"/>
                <w:szCs w:val="24"/>
              </w:rPr>
              <w:t>会计科目。</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老师根据班级实际情况，可进行班级建设及课程开设，支持</w:t>
            </w:r>
            <w:r>
              <w:rPr>
                <w:rFonts w:ascii="宋体" w:hAnsi="宋体" w:cs="宋体"/>
                <w:color w:val="000000"/>
                <w:sz w:val="24"/>
                <w:szCs w:val="24"/>
              </w:rPr>
              <w:t>手动添加</w:t>
            </w:r>
            <w:r>
              <w:rPr>
                <w:rFonts w:hint="eastAsia" w:ascii="宋体" w:hAnsi="宋体" w:cs="宋体"/>
                <w:color w:val="000000"/>
                <w:sz w:val="24"/>
                <w:szCs w:val="24"/>
              </w:rPr>
              <w:t>、</w:t>
            </w:r>
            <w:r>
              <w:rPr>
                <w:rFonts w:ascii="宋体" w:hAnsi="宋体" w:cs="宋体"/>
                <w:color w:val="000000"/>
                <w:sz w:val="24"/>
                <w:szCs w:val="24"/>
              </w:rPr>
              <w:t>删除学员</w:t>
            </w:r>
            <w:r>
              <w:rPr>
                <w:rFonts w:hint="eastAsia" w:ascii="宋体" w:hAnsi="宋体" w:cs="宋体"/>
                <w:color w:val="000000"/>
                <w:sz w:val="24"/>
                <w:szCs w:val="24"/>
              </w:rPr>
              <w:t>与</w:t>
            </w:r>
            <w:r>
              <w:rPr>
                <w:rFonts w:ascii="宋体" w:hAnsi="宋体" w:cs="宋体"/>
                <w:color w:val="000000"/>
                <w:sz w:val="24"/>
                <w:szCs w:val="24"/>
              </w:rPr>
              <w:t>批量导入</w:t>
            </w:r>
            <w:r>
              <w:rPr>
                <w:rFonts w:hint="eastAsia" w:ascii="宋体" w:hAnsi="宋体" w:cs="宋体"/>
                <w:color w:val="000000"/>
                <w:sz w:val="24"/>
                <w:szCs w:val="24"/>
              </w:rPr>
              <w:t>、</w:t>
            </w:r>
            <w:r>
              <w:rPr>
                <w:rFonts w:ascii="宋体" w:hAnsi="宋体" w:cs="宋体"/>
                <w:color w:val="000000"/>
                <w:sz w:val="24"/>
                <w:szCs w:val="24"/>
              </w:rPr>
              <w:t>删除管理及</w:t>
            </w:r>
            <w:r>
              <w:rPr>
                <w:rFonts w:hint="eastAsia" w:ascii="宋体" w:hAnsi="宋体" w:cs="宋体"/>
                <w:color w:val="000000"/>
                <w:sz w:val="24"/>
                <w:szCs w:val="24"/>
              </w:rPr>
              <w:t>EXCEL格式</w:t>
            </w:r>
            <w:r>
              <w:rPr>
                <w:rFonts w:ascii="宋体" w:hAnsi="宋体" w:cs="宋体"/>
                <w:color w:val="000000"/>
                <w:sz w:val="24"/>
                <w:szCs w:val="24"/>
              </w:rPr>
              <w:t>导入</w:t>
            </w:r>
            <w:r>
              <w:rPr>
                <w:rFonts w:hint="eastAsia" w:ascii="宋体" w:hAnsi="宋体" w:cs="宋体"/>
                <w:color w:val="000000"/>
                <w:sz w:val="24"/>
                <w:szCs w:val="24"/>
              </w:rPr>
              <w:t>，根据教学需求邀请学生进入课程，实现对班级状态、题干显示状态、答案查看权限、课程进度控制、知识点开放状态等信息进行设置。</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老师可</w:t>
            </w:r>
            <w:r>
              <w:rPr>
                <w:rFonts w:ascii="宋体" w:hAnsi="宋体" w:cs="宋体"/>
                <w:color w:val="000000"/>
                <w:sz w:val="24"/>
                <w:szCs w:val="24"/>
              </w:rPr>
              <w:t>复制</w:t>
            </w:r>
            <w:r>
              <w:rPr>
                <w:rFonts w:hint="eastAsia" w:ascii="宋体" w:hAnsi="宋体" w:cs="宋体"/>
                <w:color w:val="000000"/>
                <w:sz w:val="24"/>
                <w:szCs w:val="24"/>
              </w:rPr>
              <w:t>系统</w:t>
            </w:r>
            <w:r>
              <w:rPr>
                <w:rFonts w:ascii="宋体" w:hAnsi="宋体" w:cs="宋体"/>
                <w:color w:val="000000"/>
                <w:sz w:val="24"/>
                <w:szCs w:val="24"/>
              </w:rPr>
              <w:t>自带课程资源进行</w:t>
            </w:r>
            <w:r>
              <w:rPr>
                <w:rFonts w:hint="eastAsia" w:ascii="宋体" w:hAnsi="宋体" w:cs="宋体"/>
                <w:color w:val="000000"/>
                <w:sz w:val="24"/>
                <w:szCs w:val="24"/>
              </w:rPr>
              <w:t>授课</w:t>
            </w:r>
            <w:r>
              <w:rPr>
                <w:rFonts w:ascii="宋体" w:hAnsi="宋体" w:cs="宋体"/>
                <w:color w:val="000000"/>
                <w:sz w:val="24"/>
                <w:szCs w:val="24"/>
              </w:rPr>
              <w:t>，</w:t>
            </w:r>
            <w:r>
              <w:rPr>
                <w:rFonts w:hint="eastAsia" w:ascii="宋体" w:hAnsi="宋体" w:cs="宋体"/>
                <w:color w:val="000000"/>
                <w:sz w:val="24"/>
                <w:szCs w:val="24"/>
              </w:rPr>
              <w:t>也可</w:t>
            </w:r>
            <w:r>
              <w:rPr>
                <w:rFonts w:ascii="宋体" w:hAnsi="宋体" w:cs="宋体"/>
                <w:color w:val="000000"/>
                <w:sz w:val="24"/>
                <w:szCs w:val="24"/>
              </w:rPr>
              <w:t>自己创建课程，</w:t>
            </w:r>
            <w:r>
              <w:rPr>
                <w:rFonts w:hint="eastAsia" w:ascii="宋体" w:hAnsi="宋体" w:cs="宋体"/>
                <w:color w:val="000000"/>
                <w:sz w:val="24"/>
                <w:szCs w:val="24"/>
              </w:rPr>
              <w:t>并</w:t>
            </w:r>
            <w:r>
              <w:rPr>
                <w:rFonts w:ascii="宋体" w:hAnsi="宋体" w:cs="宋体"/>
                <w:color w:val="000000"/>
                <w:sz w:val="24"/>
                <w:szCs w:val="24"/>
              </w:rPr>
              <w:t>对课程内容进行管理，</w:t>
            </w:r>
            <w:r>
              <w:rPr>
                <w:rFonts w:hint="eastAsia" w:ascii="宋体" w:hAnsi="宋体" w:cs="宋体"/>
                <w:color w:val="000000"/>
                <w:sz w:val="24"/>
                <w:szCs w:val="24"/>
              </w:rPr>
              <w:t>还可</w:t>
            </w:r>
            <w:r>
              <w:rPr>
                <w:rFonts w:ascii="宋体" w:hAnsi="宋体" w:cs="宋体"/>
                <w:color w:val="000000"/>
                <w:sz w:val="24"/>
                <w:szCs w:val="24"/>
              </w:rPr>
              <w:t>以授权给其他老师进行管理。老师账号登录点击‘</w:t>
            </w:r>
            <w:r>
              <w:rPr>
                <w:rFonts w:hint="eastAsia" w:ascii="宋体" w:hAnsi="宋体" w:cs="宋体"/>
                <w:color w:val="000000"/>
                <w:sz w:val="24"/>
                <w:szCs w:val="24"/>
              </w:rPr>
              <w:t>模拟</w:t>
            </w:r>
            <w:r>
              <w:rPr>
                <w:rFonts w:ascii="宋体" w:hAnsi="宋体" w:cs="宋体"/>
                <w:color w:val="000000"/>
                <w:sz w:val="24"/>
                <w:szCs w:val="24"/>
              </w:rPr>
              <w:t>’</w:t>
            </w:r>
            <w:r>
              <w:rPr>
                <w:rFonts w:hint="eastAsia" w:ascii="宋体" w:hAnsi="宋体" w:cs="宋体"/>
                <w:color w:val="000000"/>
                <w:sz w:val="24"/>
                <w:szCs w:val="24"/>
              </w:rPr>
              <w:t>功能</w:t>
            </w:r>
            <w:r>
              <w:rPr>
                <w:rFonts w:ascii="宋体" w:hAnsi="宋体" w:cs="宋体"/>
                <w:color w:val="000000"/>
                <w:sz w:val="24"/>
                <w:szCs w:val="24"/>
              </w:rPr>
              <w:t>，可以模拟学生操作界面，即可进入学生界面进行课程资源的学习及实训练习</w:t>
            </w:r>
            <w:r>
              <w:rPr>
                <w:rFonts w:hint="eastAsia" w:ascii="宋体" w:hAnsi="宋体" w:cs="宋体"/>
                <w:color w:val="000000"/>
                <w:sz w:val="24"/>
                <w:szCs w:val="24"/>
              </w:rPr>
              <w:t>。</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ascii="宋体" w:hAnsi="宋体" w:cs="宋体"/>
                <w:color w:val="000000"/>
                <w:sz w:val="24"/>
                <w:szCs w:val="24"/>
              </w:rPr>
              <w:t>老师可以对课程灵活管理</w:t>
            </w:r>
            <w:r>
              <w:rPr>
                <w:rFonts w:hint="eastAsia" w:ascii="宋体" w:hAnsi="宋体" w:cs="宋体"/>
                <w:color w:val="000000"/>
                <w:sz w:val="24"/>
                <w:szCs w:val="24"/>
              </w:rPr>
              <w:t>，</w:t>
            </w:r>
            <w:r>
              <w:rPr>
                <w:rFonts w:ascii="宋体" w:hAnsi="宋体" w:cs="宋体"/>
                <w:color w:val="000000"/>
                <w:sz w:val="24"/>
                <w:szCs w:val="24"/>
              </w:rPr>
              <w:t>可手动添加章</w:t>
            </w:r>
            <w:r>
              <w:rPr>
                <w:rFonts w:hint="eastAsia" w:ascii="宋体" w:hAnsi="宋体" w:cs="宋体"/>
                <w:color w:val="000000"/>
                <w:sz w:val="24"/>
                <w:szCs w:val="24"/>
              </w:rPr>
              <w:t>、</w:t>
            </w:r>
            <w:r>
              <w:rPr>
                <w:rFonts w:ascii="宋体" w:hAnsi="宋体" w:cs="宋体"/>
                <w:color w:val="000000"/>
                <w:sz w:val="24"/>
                <w:szCs w:val="24"/>
              </w:rPr>
              <w:t>节</w:t>
            </w:r>
            <w:r>
              <w:rPr>
                <w:rFonts w:hint="eastAsia" w:ascii="宋体" w:hAnsi="宋体" w:cs="宋体"/>
                <w:color w:val="000000"/>
                <w:sz w:val="24"/>
                <w:szCs w:val="24"/>
              </w:rPr>
              <w:t>、</w:t>
            </w:r>
            <w:r>
              <w:rPr>
                <w:rFonts w:ascii="宋体" w:hAnsi="宋体" w:cs="宋体"/>
                <w:color w:val="000000"/>
                <w:sz w:val="24"/>
                <w:szCs w:val="24"/>
              </w:rPr>
              <w:t>知识点</w:t>
            </w:r>
            <w:r>
              <w:rPr>
                <w:rFonts w:hint="eastAsia" w:ascii="宋体" w:hAnsi="宋体" w:cs="宋体"/>
                <w:color w:val="000000"/>
                <w:sz w:val="24"/>
                <w:szCs w:val="24"/>
              </w:rPr>
              <w:t>，</w:t>
            </w:r>
            <w:r>
              <w:rPr>
                <w:rFonts w:ascii="宋体" w:hAnsi="宋体" w:cs="宋体"/>
                <w:color w:val="000000"/>
                <w:sz w:val="24"/>
                <w:szCs w:val="24"/>
              </w:rPr>
              <w:t>也可以导入章节并</w:t>
            </w:r>
            <w:r>
              <w:rPr>
                <w:rFonts w:hint="eastAsia" w:ascii="宋体" w:hAnsi="宋体" w:cs="宋体"/>
                <w:color w:val="000000"/>
                <w:sz w:val="24"/>
                <w:szCs w:val="24"/>
              </w:rPr>
              <w:t>添加课件资源；可以</w:t>
            </w:r>
            <w:r>
              <w:rPr>
                <w:rFonts w:ascii="宋体" w:hAnsi="宋体" w:cs="宋体"/>
                <w:color w:val="000000"/>
                <w:sz w:val="24"/>
                <w:szCs w:val="24"/>
              </w:rPr>
              <w:t>进行手动</w:t>
            </w:r>
            <w:r>
              <w:rPr>
                <w:rFonts w:hint="eastAsia" w:ascii="宋体" w:hAnsi="宋体" w:cs="宋体"/>
                <w:color w:val="000000"/>
                <w:sz w:val="24"/>
                <w:szCs w:val="24"/>
              </w:rPr>
              <w:t>新增、</w:t>
            </w:r>
            <w:r>
              <w:rPr>
                <w:rFonts w:ascii="宋体" w:hAnsi="宋体" w:cs="宋体"/>
                <w:color w:val="000000"/>
                <w:sz w:val="24"/>
                <w:szCs w:val="24"/>
              </w:rPr>
              <w:t>复制题目，也可以进行批量导入单选题、多选题、判断题、分录题、填</w:t>
            </w:r>
            <w:r>
              <w:rPr>
                <w:rFonts w:hint="eastAsia" w:ascii="宋体" w:hAnsi="宋体" w:cs="宋体"/>
                <w:color w:val="000000"/>
                <w:sz w:val="24"/>
                <w:szCs w:val="24"/>
              </w:rPr>
              <w:t>空</w:t>
            </w:r>
            <w:r>
              <w:rPr>
                <w:rFonts w:ascii="宋体" w:hAnsi="宋体" w:cs="宋体"/>
                <w:color w:val="000000"/>
                <w:sz w:val="24"/>
                <w:szCs w:val="24"/>
              </w:rPr>
              <w:t>题</w:t>
            </w:r>
            <w:r>
              <w:rPr>
                <w:rFonts w:hint="eastAsia" w:ascii="宋体" w:hAnsi="宋体" w:cs="宋体"/>
                <w:color w:val="000000"/>
                <w:sz w:val="24"/>
                <w:szCs w:val="24"/>
              </w:rPr>
              <w:t>、连线</w:t>
            </w:r>
            <w:r>
              <w:rPr>
                <w:rFonts w:ascii="宋体" w:hAnsi="宋体" w:cs="宋体"/>
                <w:color w:val="000000"/>
                <w:sz w:val="24"/>
                <w:szCs w:val="24"/>
              </w:rPr>
              <w:t>题。</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老师可以对学生答疑列表进行维护，可查看答疑问题、发布者、回答情况、解决状态等信息，也可对问题进行回复。</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★平台拥有导出任务功能，老师可以下载并导出学生做题情况、成绩分析、知识点掌握情况等数据，并可缓存已下载过的数据，不需再重复导出，节约老师的导出时间。</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学生进入课程，可根据需求进行课程资源的学习，以及知识点的实训，在进行课程学习时，可以通过“练一练”功能，由学习界面快速定位到对应的知识点题目进行实训练习，做题时也可以通过“课堂讲解”功能，由实训练习界面快速定位到对应的知识点资料进行学习，实现学习与练习双向互通，学</w:t>
            </w:r>
            <w:r>
              <w:rPr>
                <w:rFonts w:ascii="宋体" w:hAnsi="宋体" w:cs="宋体"/>
                <w:color w:val="000000"/>
                <w:sz w:val="24"/>
                <w:szCs w:val="24"/>
              </w:rPr>
              <w:t>中练</w:t>
            </w:r>
            <w:r>
              <w:rPr>
                <w:rFonts w:hint="eastAsia" w:ascii="宋体" w:hAnsi="宋体" w:cs="宋体"/>
                <w:color w:val="000000"/>
                <w:sz w:val="24"/>
                <w:szCs w:val="24"/>
              </w:rPr>
              <w:t>。</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学生在进行课程资源学习过程中，系统不仅能够实时记录学习轨迹，学生还可记录笔记，并可以进行笔记的共享，也可以根据课程筛选查看别人的笔记，或在系统自带的搜索引擎进行所需笔记的搜索，进行笔记的引用、点赞等操作；在做题时，对感兴趣的题目也可以进行收藏，系统将对收藏的题目智能归类，学生可查看收藏的题目，系统还将智能收集学生在做作业、考试、综合卷、知识点练习时的错题，学生可在错题集查看历史做错题目。</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学生可维护自己的基础信息，进行密码修改、</w:t>
            </w:r>
            <w:r>
              <w:rPr>
                <w:rFonts w:ascii="宋体" w:hAnsi="宋体" w:cs="宋体"/>
                <w:color w:val="000000"/>
                <w:sz w:val="24"/>
                <w:szCs w:val="24"/>
              </w:rPr>
              <w:t>头像设置等</w:t>
            </w:r>
            <w:r>
              <w:rPr>
                <w:rFonts w:hint="eastAsia" w:ascii="宋体" w:hAnsi="宋体" w:cs="宋体"/>
                <w:color w:val="000000"/>
                <w:sz w:val="24"/>
                <w:szCs w:val="24"/>
              </w:rPr>
              <w:t>，并可绑定手机号，通过手机号进行登录。</w:t>
            </w:r>
          </w:p>
          <w:p>
            <w:pPr>
              <w:pStyle w:val="10"/>
              <w:numPr>
                <w:ilvl w:val="0"/>
                <w:numId w:val="7"/>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学生可以查看作业考试的成绩报告、成绩排行、做题结果等数据分析情况，还可直观看到自己在学霸排行榜的累积得分和排名，以及自己的学习进度。</w:t>
            </w:r>
          </w:p>
          <w:p>
            <w:pPr>
              <w:autoSpaceDE w:val="0"/>
              <w:autoSpaceDN w:val="0"/>
              <w:adjustRightInd w:val="0"/>
              <w:jc w:val="left"/>
              <w:rPr>
                <w:rFonts w:ascii="宋体" w:hAnsi="宋体" w:cs="宋体"/>
                <w:color w:val="000000"/>
                <w:sz w:val="24"/>
              </w:rPr>
            </w:pPr>
          </w:p>
          <w:p>
            <w:pPr>
              <w:autoSpaceDE w:val="0"/>
              <w:autoSpaceDN w:val="0"/>
              <w:adjustRightInd w:val="0"/>
              <w:jc w:val="left"/>
              <w:rPr>
                <w:rFonts w:ascii="宋体" w:hAnsi="宋体" w:cs="宋体"/>
                <w:color w:val="000000"/>
                <w:sz w:val="24"/>
              </w:rPr>
            </w:pPr>
            <w:r>
              <w:rPr>
                <w:rFonts w:hint="eastAsia" w:ascii="宋体" w:hAnsi="宋体" w:cs="宋体"/>
                <w:color w:val="000000"/>
                <w:sz w:val="24"/>
              </w:rPr>
              <w:t>三、平</w:t>
            </w:r>
            <w:r>
              <w:rPr>
                <w:rFonts w:ascii="宋体" w:hAnsi="宋体" w:cs="宋体"/>
                <w:color w:val="000000"/>
                <w:sz w:val="24"/>
              </w:rPr>
              <w:t>台</w:t>
            </w:r>
            <w:r>
              <w:rPr>
                <w:rFonts w:hint="eastAsia" w:ascii="宋体" w:hAnsi="宋体" w:cs="宋体"/>
                <w:color w:val="000000"/>
                <w:sz w:val="24"/>
              </w:rPr>
              <w:t>业</w:t>
            </w:r>
            <w:r>
              <w:rPr>
                <w:rFonts w:ascii="宋体" w:hAnsi="宋体" w:cs="宋体"/>
                <w:color w:val="000000"/>
                <w:sz w:val="24"/>
              </w:rPr>
              <w:t>务参数</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★平台以岗位知识点学习和实训为内容主线，设置出纳、审核</w:t>
            </w:r>
            <w:r>
              <w:rPr>
                <w:rFonts w:ascii="宋体" w:hAnsi="宋体" w:cs="宋体"/>
                <w:color w:val="000000"/>
                <w:sz w:val="24"/>
                <w:szCs w:val="24"/>
              </w:rPr>
              <w:t>会计、成本会计</w:t>
            </w:r>
            <w:r>
              <w:rPr>
                <w:rFonts w:hint="eastAsia" w:ascii="宋体" w:hAnsi="宋体" w:cs="宋体"/>
                <w:color w:val="000000"/>
                <w:sz w:val="24"/>
                <w:szCs w:val="24"/>
              </w:rPr>
              <w:t>、会计主管4个</w:t>
            </w:r>
            <w:r>
              <w:rPr>
                <w:rFonts w:ascii="宋体" w:hAnsi="宋体" w:cs="宋体"/>
                <w:color w:val="000000"/>
                <w:sz w:val="24"/>
                <w:szCs w:val="24"/>
              </w:rPr>
              <w:t>岗位，</w:t>
            </w:r>
            <w:r>
              <w:rPr>
                <w:rFonts w:hint="eastAsia" w:ascii="宋体" w:hAnsi="宋体" w:cs="宋体"/>
                <w:color w:val="000000"/>
                <w:sz w:val="24"/>
                <w:szCs w:val="24"/>
              </w:rPr>
              <w:t>每个岗位</w:t>
            </w:r>
            <w:r>
              <w:rPr>
                <w:rFonts w:ascii="宋体" w:hAnsi="宋体" w:cs="宋体"/>
                <w:color w:val="000000"/>
                <w:sz w:val="24"/>
                <w:szCs w:val="24"/>
              </w:rPr>
              <w:t>提供</w:t>
            </w:r>
            <w:r>
              <w:rPr>
                <w:rFonts w:hint="eastAsia" w:ascii="宋体" w:hAnsi="宋体" w:cs="宋体"/>
                <w:color w:val="000000"/>
                <w:sz w:val="24"/>
                <w:szCs w:val="24"/>
              </w:rPr>
              <w:t>学习</w:t>
            </w:r>
            <w:r>
              <w:rPr>
                <w:rFonts w:ascii="宋体" w:hAnsi="宋体" w:cs="宋体"/>
                <w:color w:val="000000"/>
                <w:sz w:val="24"/>
                <w:szCs w:val="24"/>
              </w:rPr>
              <w:t>资源和专项实训</w:t>
            </w:r>
            <w:r>
              <w:rPr>
                <w:rFonts w:hint="eastAsia" w:ascii="宋体" w:hAnsi="宋体" w:cs="宋体"/>
                <w:color w:val="000000"/>
                <w:sz w:val="24"/>
                <w:szCs w:val="24"/>
              </w:rPr>
              <w:t>，</w:t>
            </w:r>
            <w:r>
              <w:rPr>
                <w:rFonts w:ascii="宋体" w:hAnsi="宋体" w:cs="宋体"/>
                <w:color w:val="000000"/>
                <w:sz w:val="24"/>
                <w:szCs w:val="24"/>
              </w:rPr>
              <w:t>提升学</w:t>
            </w:r>
            <w:r>
              <w:rPr>
                <w:rFonts w:hint="eastAsia" w:ascii="宋体" w:hAnsi="宋体" w:cs="宋体"/>
                <w:color w:val="000000"/>
                <w:sz w:val="24"/>
                <w:szCs w:val="24"/>
              </w:rPr>
              <w:t>生</w:t>
            </w:r>
            <w:r>
              <w:rPr>
                <w:rFonts w:ascii="宋体" w:hAnsi="宋体" w:cs="宋体"/>
                <w:color w:val="000000"/>
                <w:sz w:val="24"/>
                <w:szCs w:val="24"/>
              </w:rPr>
              <w:t>对</w:t>
            </w:r>
            <w:r>
              <w:rPr>
                <w:rFonts w:hint="eastAsia" w:ascii="宋体" w:hAnsi="宋体" w:cs="宋体"/>
                <w:color w:val="000000"/>
                <w:sz w:val="24"/>
                <w:szCs w:val="24"/>
              </w:rPr>
              <w:t>岗位技能</w:t>
            </w:r>
            <w:r>
              <w:rPr>
                <w:rFonts w:ascii="宋体" w:hAnsi="宋体" w:cs="宋体"/>
                <w:color w:val="000000"/>
                <w:sz w:val="24"/>
                <w:szCs w:val="24"/>
              </w:rPr>
              <w:t>知识点的</w:t>
            </w:r>
            <w:r>
              <w:rPr>
                <w:rFonts w:hint="eastAsia" w:ascii="宋体" w:hAnsi="宋体" w:cs="宋体"/>
                <w:color w:val="000000"/>
                <w:sz w:val="24"/>
                <w:szCs w:val="24"/>
              </w:rPr>
              <w:t>理解</w:t>
            </w:r>
            <w:r>
              <w:rPr>
                <w:rFonts w:ascii="宋体" w:hAnsi="宋体" w:cs="宋体"/>
                <w:color w:val="000000"/>
                <w:sz w:val="24"/>
                <w:szCs w:val="24"/>
              </w:rPr>
              <w:t>和掌握。</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学习</w:t>
            </w:r>
            <w:r>
              <w:rPr>
                <w:rFonts w:ascii="宋体" w:hAnsi="宋体" w:cs="宋体"/>
                <w:color w:val="000000"/>
                <w:sz w:val="24"/>
                <w:szCs w:val="24"/>
              </w:rPr>
              <w:t>资源</w:t>
            </w:r>
            <w:r>
              <w:rPr>
                <w:rFonts w:hint="eastAsia" w:ascii="宋体" w:hAnsi="宋体" w:cs="宋体"/>
                <w:color w:val="000000"/>
                <w:sz w:val="24"/>
                <w:szCs w:val="24"/>
              </w:rPr>
              <w:t>内容展现形式丰富，通过2</w:t>
            </w:r>
            <w:r>
              <w:rPr>
                <w:rFonts w:ascii="宋体" w:hAnsi="宋体" w:cs="宋体"/>
                <w:color w:val="000000"/>
                <w:sz w:val="24"/>
                <w:szCs w:val="24"/>
              </w:rPr>
              <w:t>D</w:t>
            </w:r>
            <w:r>
              <w:rPr>
                <w:rFonts w:hint="eastAsia" w:ascii="宋体" w:hAnsi="宋体" w:cs="宋体"/>
                <w:color w:val="000000"/>
                <w:sz w:val="24"/>
                <w:szCs w:val="24"/>
              </w:rPr>
              <w:t>视频、P</w:t>
            </w:r>
            <w:r>
              <w:rPr>
                <w:rFonts w:ascii="宋体" w:hAnsi="宋体" w:cs="宋体"/>
                <w:color w:val="000000"/>
                <w:sz w:val="24"/>
                <w:szCs w:val="24"/>
              </w:rPr>
              <w:t>DF</w:t>
            </w:r>
            <w:r>
              <w:rPr>
                <w:rFonts w:hint="eastAsia" w:ascii="宋体" w:hAnsi="宋体" w:cs="宋体"/>
                <w:color w:val="000000"/>
                <w:sz w:val="24"/>
                <w:szCs w:val="24"/>
              </w:rPr>
              <w:t>、3</w:t>
            </w:r>
            <w:r>
              <w:rPr>
                <w:rFonts w:ascii="宋体" w:hAnsi="宋体" w:cs="宋体"/>
                <w:color w:val="000000"/>
                <w:sz w:val="24"/>
                <w:szCs w:val="24"/>
              </w:rPr>
              <w:t>D动画视频</w:t>
            </w:r>
            <w:r>
              <w:rPr>
                <w:rFonts w:hint="eastAsia" w:ascii="宋体" w:hAnsi="宋体" w:cs="宋体"/>
                <w:color w:val="000000"/>
                <w:sz w:val="24"/>
                <w:szCs w:val="24"/>
              </w:rPr>
              <w:t>、双师课堂</w:t>
            </w:r>
            <w:r>
              <w:rPr>
                <w:rFonts w:ascii="宋体" w:hAnsi="宋体" w:cs="宋体"/>
                <w:color w:val="000000"/>
                <w:sz w:val="24"/>
                <w:szCs w:val="24"/>
              </w:rPr>
              <w:t>等形式提高学生学习兴趣</w:t>
            </w:r>
            <w:r>
              <w:rPr>
                <w:rFonts w:hint="eastAsia" w:ascii="宋体" w:hAnsi="宋体" w:cs="宋体"/>
                <w:color w:val="000000"/>
                <w:sz w:val="24"/>
                <w:szCs w:val="24"/>
              </w:rPr>
              <w:t>，实训题目图文并茂，客观题采用图片形式、游戏</w:t>
            </w:r>
            <w:r>
              <w:rPr>
                <w:rFonts w:ascii="宋体" w:hAnsi="宋体" w:cs="宋体"/>
                <w:color w:val="000000"/>
                <w:sz w:val="24"/>
                <w:szCs w:val="24"/>
              </w:rPr>
              <w:t>趣味题</w:t>
            </w:r>
            <w:r>
              <w:rPr>
                <w:rFonts w:hint="eastAsia" w:ascii="宋体" w:hAnsi="宋体" w:cs="宋体"/>
                <w:color w:val="000000"/>
                <w:sz w:val="24"/>
                <w:szCs w:val="24"/>
              </w:rPr>
              <w:t>等，增加学生做题趣味性。</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★视频自主研发、内容自主策划，四个</w:t>
            </w:r>
            <w:r>
              <w:rPr>
                <w:rFonts w:ascii="宋体" w:hAnsi="宋体" w:cs="宋体"/>
                <w:color w:val="000000"/>
                <w:sz w:val="24"/>
                <w:szCs w:val="24"/>
              </w:rPr>
              <w:t>岗位合计不少于9</w:t>
            </w:r>
            <w:r>
              <w:rPr>
                <w:rFonts w:hint="eastAsia" w:ascii="宋体" w:hAnsi="宋体" w:cs="宋体"/>
                <w:color w:val="000000"/>
                <w:sz w:val="24"/>
                <w:szCs w:val="24"/>
              </w:rPr>
              <w:t>0个</w:t>
            </w:r>
            <w:r>
              <w:rPr>
                <w:rFonts w:ascii="宋体" w:hAnsi="宋体" w:cs="宋体"/>
                <w:color w:val="000000"/>
                <w:sz w:val="24"/>
                <w:szCs w:val="24"/>
              </w:rPr>
              <w:t>视频</w:t>
            </w:r>
            <w:r>
              <w:rPr>
                <w:rFonts w:hint="eastAsia" w:ascii="宋体" w:hAnsi="宋体" w:cs="宋体"/>
                <w:color w:val="000000"/>
                <w:sz w:val="24"/>
                <w:szCs w:val="24"/>
              </w:rPr>
              <w:t>。其中</w:t>
            </w:r>
            <w:r>
              <w:rPr>
                <w:rFonts w:ascii="宋体" w:hAnsi="宋体" w:cs="宋体"/>
                <w:color w:val="000000"/>
                <w:sz w:val="24"/>
                <w:szCs w:val="24"/>
              </w:rPr>
              <w:t>，</w:t>
            </w:r>
            <w:r>
              <w:rPr>
                <w:rFonts w:hint="eastAsia" w:ascii="宋体" w:hAnsi="宋体" w:cs="宋体"/>
                <w:color w:val="000000"/>
                <w:sz w:val="24"/>
                <w:szCs w:val="24"/>
              </w:rPr>
              <w:t>审核</w:t>
            </w:r>
            <w:r>
              <w:rPr>
                <w:rFonts w:ascii="宋体" w:hAnsi="宋体" w:cs="宋体"/>
                <w:color w:val="000000"/>
                <w:sz w:val="24"/>
                <w:szCs w:val="24"/>
              </w:rPr>
              <w:t>会计岗位</w:t>
            </w:r>
            <w:r>
              <w:rPr>
                <w:rFonts w:hint="eastAsia" w:ascii="宋体" w:hAnsi="宋体" w:cs="宋体"/>
                <w:color w:val="000000"/>
                <w:sz w:val="24"/>
                <w:szCs w:val="24"/>
              </w:rPr>
              <w:t>合计不少于45个</w:t>
            </w:r>
            <w:r>
              <w:rPr>
                <w:rFonts w:ascii="宋体" w:hAnsi="宋体" w:cs="宋体"/>
                <w:color w:val="000000"/>
                <w:sz w:val="24"/>
                <w:szCs w:val="24"/>
              </w:rPr>
              <w:t>知识点视频</w:t>
            </w:r>
            <w:r>
              <w:rPr>
                <w:rFonts w:hint="eastAsia" w:ascii="宋体" w:hAnsi="宋体" w:cs="宋体"/>
                <w:color w:val="000000"/>
                <w:sz w:val="24"/>
                <w:szCs w:val="24"/>
              </w:rPr>
              <w:t>，</w:t>
            </w:r>
            <w:r>
              <w:rPr>
                <w:rFonts w:ascii="宋体" w:hAnsi="宋体" w:cs="宋体"/>
                <w:color w:val="000000"/>
                <w:sz w:val="24"/>
                <w:szCs w:val="24"/>
              </w:rPr>
              <w:t>包括</w:t>
            </w:r>
            <w:r>
              <w:rPr>
                <w:rFonts w:hint="eastAsia" w:ascii="宋体" w:hAnsi="宋体" w:cs="宋体"/>
                <w:color w:val="000000"/>
                <w:sz w:val="24"/>
                <w:szCs w:val="24"/>
              </w:rPr>
              <w:t>其他货币资金、可供出售金融资产等</w:t>
            </w:r>
            <w:r>
              <w:rPr>
                <w:rFonts w:ascii="宋体" w:hAnsi="宋体" w:cs="宋体"/>
                <w:color w:val="000000"/>
                <w:sz w:val="24"/>
                <w:szCs w:val="24"/>
              </w:rPr>
              <w:t>双师视频，</w:t>
            </w:r>
            <w:r>
              <w:rPr>
                <w:rFonts w:hint="eastAsia" w:ascii="宋体" w:hAnsi="宋体" w:cs="宋体"/>
                <w:color w:val="000000"/>
                <w:sz w:val="24"/>
                <w:szCs w:val="24"/>
              </w:rPr>
              <w:t>与资金相关的原始凭证审核等3D动画</w:t>
            </w:r>
            <w:r>
              <w:rPr>
                <w:rFonts w:ascii="宋体" w:hAnsi="宋体" w:cs="宋体"/>
                <w:color w:val="000000"/>
                <w:sz w:val="24"/>
                <w:szCs w:val="24"/>
              </w:rPr>
              <w:t>视频，有</w:t>
            </w:r>
            <w:r>
              <w:rPr>
                <w:rFonts w:hint="eastAsia" w:ascii="宋体" w:hAnsi="宋体" w:cs="宋体"/>
                <w:color w:val="000000"/>
                <w:sz w:val="24"/>
                <w:szCs w:val="24"/>
              </w:rPr>
              <w:t>销售产品现金折扣核算等</w:t>
            </w:r>
            <w:r>
              <w:rPr>
                <w:rFonts w:ascii="宋体" w:hAnsi="宋体" w:cs="宋体"/>
                <w:color w:val="000000"/>
                <w:sz w:val="24"/>
                <w:szCs w:val="24"/>
              </w:rPr>
              <w:t>归纳</w:t>
            </w:r>
            <w:r>
              <w:rPr>
                <w:rFonts w:hint="eastAsia" w:ascii="宋体" w:hAnsi="宋体" w:cs="宋体"/>
                <w:color w:val="000000"/>
                <w:sz w:val="24"/>
                <w:szCs w:val="24"/>
              </w:rPr>
              <w:t>总结</w:t>
            </w:r>
            <w:r>
              <w:rPr>
                <w:rFonts w:ascii="宋体" w:hAnsi="宋体" w:cs="宋体"/>
                <w:color w:val="000000"/>
                <w:sz w:val="24"/>
                <w:szCs w:val="24"/>
              </w:rPr>
              <w:t>视频</w:t>
            </w:r>
            <w:r>
              <w:rPr>
                <w:rFonts w:hint="eastAsia" w:ascii="宋体" w:hAnsi="宋体" w:cs="宋体"/>
                <w:color w:val="000000"/>
                <w:sz w:val="24"/>
                <w:szCs w:val="24"/>
              </w:rPr>
              <w:t>。会计主管</w:t>
            </w:r>
            <w:r>
              <w:rPr>
                <w:rFonts w:ascii="宋体" w:hAnsi="宋体" w:cs="宋体"/>
                <w:color w:val="000000"/>
                <w:sz w:val="24"/>
                <w:szCs w:val="24"/>
              </w:rPr>
              <w:t>岗位</w:t>
            </w:r>
            <w:r>
              <w:rPr>
                <w:rFonts w:hint="eastAsia" w:ascii="宋体" w:hAnsi="宋体" w:cs="宋体"/>
                <w:color w:val="000000"/>
                <w:sz w:val="24"/>
                <w:szCs w:val="24"/>
              </w:rPr>
              <w:t>合计</w:t>
            </w:r>
            <w:r>
              <w:rPr>
                <w:rFonts w:ascii="宋体" w:hAnsi="宋体" w:cs="宋体"/>
                <w:color w:val="000000"/>
                <w:sz w:val="24"/>
                <w:szCs w:val="24"/>
              </w:rPr>
              <w:t>不少于</w:t>
            </w:r>
            <w:r>
              <w:rPr>
                <w:rFonts w:hint="eastAsia" w:ascii="宋体" w:hAnsi="宋体" w:cs="宋体"/>
                <w:color w:val="000000"/>
                <w:sz w:val="24"/>
                <w:szCs w:val="24"/>
              </w:rPr>
              <w:t>20个</w:t>
            </w:r>
            <w:r>
              <w:rPr>
                <w:rFonts w:ascii="宋体" w:hAnsi="宋体" w:cs="宋体"/>
                <w:color w:val="000000"/>
                <w:sz w:val="24"/>
                <w:szCs w:val="24"/>
              </w:rPr>
              <w:t>知识点视频</w:t>
            </w:r>
            <w:r>
              <w:rPr>
                <w:rFonts w:hint="eastAsia" w:ascii="宋体" w:hAnsi="宋体" w:cs="宋体"/>
                <w:color w:val="000000"/>
                <w:sz w:val="24"/>
                <w:szCs w:val="24"/>
              </w:rPr>
              <w:t>，包括消费税的计算、递延所得税资产、城镇土地使用税等</w:t>
            </w:r>
            <w:r>
              <w:rPr>
                <w:rFonts w:ascii="宋体" w:hAnsi="宋体" w:cs="宋体"/>
                <w:color w:val="000000"/>
                <w:sz w:val="24"/>
                <w:szCs w:val="24"/>
              </w:rPr>
              <w:t>双师</w:t>
            </w:r>
            <w:r>
              <w:rPr>
                <w:rFonts w:hint="eastAsia" w:ascii="宋体" w:hAnsi="宋体" w:cs="宋体"/>
                <w:color w:val="000000"/>
                <w:sz w:val="24"/>
                <w:szCs w:val="24"/>
              </w:rPr>
              <w:t>视频。成本</w:t>
            </w:r>
            <w:r>
              <w:rPr>
                <w:rFonts w:ascii="宋体" w:hAnsi="宋体" w:cs="宋体"/>
                <w:color w:val="000000"/>
                <w:sz w:val="24"/>
                <w:szCs w:val="24"/>
              </w:rPr>
              <w:t>会计岗位</w:t>
            </w:r>
            <w:r>
              <w:rPr>
                <w:rFonts w:hint="eastAsia" w:ascii="宋体" w:hAnsi="宋体" w:cs="宋体"/>
                <w:color w:val="000000"/>
                <w:sz w:val="24"/>
                <w:szCs w:val="24"/>
              </w:rPr>
              <w:t>合</w:t>
            </w:r>
            <w:r>
              <w:rPr>
                <w:rFonts w:ascii="宋体" w:hAnsi="宋体" w:cs="宋体"/>
                <w:color w:val="000000"/>
                <w:sz w:val="24"/>
                <w:szCs w:val="24"/>
              </w:rPr>
              <w:t>计不少</w:t>
            </w:r>
            <w:r>
              <w:rPr>
                <w:rFonts w:hint="eastAsia" w:ascii="宋体" w:hAnsi="宋体" w:cs="宋体"/>
                <w:color w:val="000000"/>
                <w:sz w:val="24"/>
                <w:szCs w:val="24"/>
              </w:rPr>
              <w:t>于</w:t>
            </w:r>
            <w:r>
              <w:rPr>
                <w:rFonts w:ascii="宋体" w:hAnsi="宋体" w:cs="宋体"/>
                <w:color w:val="000000"/>
                <w:sz w:val="24"/>
                <w:szCs w:val="24"/>
              </w:rPr>
              <w:t>10个</w:t>
            </w:r>
            <w:r>
              <w:rPr>
                <w:rFonts w:hint="eastAsia" w:ascii="宋体" w:hAnsi="宋体" w:cs="宋体"/>
                <w:color w:val="000000"/>
                <w:sz w:val="24"/>
                <w:szCs w:val="24"/>
              </w:rPr>
              <w:t>知识点学</w:t>
            </w:r>
            <w:r>
              <w:rPr>
                <w:rFonts w:ascii="宋体" w:hAnsi="宋体" w:cs="宋体"/>
                <w:color w:val="000000"/>
                <w:sz w:val="24"/>
                <w:szCs w:val="24"/>
              </w:rPr>
              <w:t>习</w:t>
            </w:r>
            <w:r>
              <w:rPr>
                <w:rFonts w:hint="eastAsia" w:ascii="宋体" w:hAnsi="宋体" w:cs="宋体"/>
                <w:color w:val="000000"/>
                <w:sz w:val="24"/>
                <w:szCs w:val="24"/>
              </w:rPr>
              <w:t>视频，包括定额耗用量比例分配法等双师视频；外购动力费用归集与分配等微课动画；辅助生产费用的归集与分配等归纳总结视频。出</w:t>
            </w:r>
            <w:r>
              <w:rPr>
                <w:rFonts w:ascii="宋体" w:hAnsi="宋体" w:cs="宋体"/>
                <w:color w:val="000000"/>
                <w:sz w:val="24"/>
                <w:szCs w:val="24"/>
              </w:rPr>
              <w:t>纳岗位</w:t>
            </w:r>
            <w:r>
              <w:rPr>
                <w:rFonts w:hint="eastAsia" w:ascii="宋体" w:hAnsi="宋体" w:cs="宋体"/>
                <w:color w:val="000000"/>
                <w:sz w:val="24"/>
                <w:szCs w:val="24"/>
              </w:rPr>
              <w:t>合计不少于</w:t>
            </w:r>
            <w:r>
              <w:rPr>
                <w:rFonts w:ascii="宋体" w:hAnsi="宋体" w:cs="宋体"/>
                <w:color w:val="000000"/>
                <w:sz w:val="24"/>
                <w:szCs w:val="24"/>
              </w:rPr>
              <w:t>20个</w:t>
            </w:r>
            <w:r>
              <w:rPr>
                <w:rFonts w:hint="eastAsia" w:ascii="宋体" w:hAnsi="宋体" w:cs="宋体"/>
                <w:color w:val="000000"/>
                <w:sz w:val="24"/>
                <w:szCs w:val="24"/>
              </w:rPr>
              <w:t>知识点学</w:t>
            </w:r>
            <w:r>
              <w:rPr>
                <w:rFonts w:ascii="宋体" w:hAnsi="宋体" w:cs="宋体"/>
                <w:color w:val="000000"/>
                <w:sz w:val="24"/>
                <w:szCs w:val="24"/>
              </w:rPr>
              <w:t>习</w:t>
            </w:r>
            <w:r>
              <w:rPr>
                <w:rFonts w:hint="eastAsia" w:ascii="宋体" w:hAnsi="宋体" w:cs="宋体"/>
                <w:color w:val="000000"/>
                <w:sz w:val="24"/>
                <w:szCs w:val="24"/>
              </w:rPr>
              <w:t>视频，包括报销业务等双师视频；开具转账支票等微课动画；票据日期书写、点钞等归纳总结视频。</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知识点P</w:t>
            </w:r>
            <w:r>
              <w:rPr>
                <w:rFonts w:ascii="宋体" w:hAnsi="宋体" w:cs="宋体"/>
                <w:color w:val="000000"/>
                <w:sz w:val="24"/>
                <w:szCs w:val="24"/>
              </w:rPr>
              <w:t>DF文档</w:t>
            </w:r>
            <w:r>
              <w:rPr>
                <w:rFonts w:hint="eastAsia" w:ascii="宋体" w:hAnsi="宋体" w:cs="宋体"/>
                <w:color w:val="000000"/>
                <w:sz w:val="24"/>
                <w:szCs w:val="24"/>
              </w:rPr>
              <w:t>合计</w:t>
            </w:r>
            <w:r>
              <w:rPr>
                <w:rFonts w:ascii="宋体" w:hAnsi="宋体" w:cs="宋体"/>
                <w:color w:val="000000"/>
                <w:sz w:val="24"/>
                <w:szCs w:val="24"/>
              </w:rPr>
              <w:t>不少于</w:t>
            </w:r>
            <w:r>
              <w:rPr>
                <w:rFonts w:hint="eastAsia" w:ascii="宋体" w:hAnsi="宋体" w:cs="宋体"/>
                <w:color w:val="000000"/>
                <w:sz w:val="24"/>
                <w:szCs w:val="24"/>
              </w:rPr>
              <w:t>80个。</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★课程</w:t>
            </w:r>
            <w:r>
              <w:rPr>
                <w:rFonts w:ascii="宋体" w:hAnsi="宋体" w:cs="宋体"/>
                <w:color w:val="000000"/>
                <w:sz w:val="24"/>
                <w:szCs w:val="24"/>
              </w:rPr>
              <w:t>内容</w:t>
            </w:r>
            <w:r>
              <w:rPr>
                <w:rFonts w:hint="eastAsia" w:ascii="宋体" w:hAnsi="宋体" w:cs="宋体"/>
                <w:color w:val="000000"/>
                <w:sz w:val="24"/>
                <w:szCs w:val="24"/>
              </w:rPr>
              <w:t>包括</w:t>
            </w:r>
            <w:r>
              <w:rPr>
                <w:rFonts w:ascii="宋体" w:hAnsi="宋体" w:cs="宋体"/>
                <w:color w:val="000000"/>
                <w:sz w:val="24"/>
                <w:szCs w:val="24"/>
              </w:rPr>
              <w:t>出纳</w:t>
            </w:r>
            <w:r>
              <w:rPr>
                <w:rFonts w:hint="eastAsia" w:ascii="宋体" w:hAnsi="宋体" w:cs="宋体"/>
                <w:color w:val="000000"/>
                <w:sz w:val="24"/>
                <w:szCs w:val="24"/>
              </w:rPr>
              <w:t>、成本</w:t>
            </w:r>
            <w:r>
              <w:rPr>
                <w:rFonts w:ascii="宋体" w:hAnsi="宋体" w:cs="宋体"/>
                <w:color w:val="000000"/>
                <w:sz w:val="24"/>
                <w:szCs w:val="24"/>
              </w:rPr>
              <w:t>会计</w:t>
            </w:r>
            <w:r>
              <w:rPr>
                <w:rFonts w:hint="eastAsia" w:ascii="宋体" w:hAnsi="宋体" w:cs="宋体"/>
                <w:color w:val="000000"/>
                <w:sz w:val="24"/>
                <w:szCs w:val="24"/>
              </w:rPr>
              <w:t>、审核</w:t>
            </w:r>
            <w:r>
              <w:rPr>
                <w:rFonts w:ascii="宋体" w:hAnsi="宋体" w:cs="宋体"/>
                <w:color w:val="000000"/>
                <w:sz w:val="24"/>
                <w:szCs w:val="24"/>
              </w:rPr>
              <w:t>会计、会计</w:t>
            </w:r>
            <w:r>
              <w:rPr>
                <w:rFonts w:hint="eastAsia" w:ascii="宋体" w:hAnsi="宋体" w:cs="宋体"/>
                <w:color w:val="000000"/>
                <w:sz w:val="24"/>
                <w:szCs w:val="24"/>
              </w:rPr>
              <w:t>主管四个</w:t>
            </w:r>
            <w:r>
              <w:rPr>
                <w:rFonts w:ascii="宋体" w:hAnsi="宋体" w:cs="宋体"/>
                <w:color w:val="000000"/>
                <w:sz w:val="24"/>
                <w:szCs w:val="24"/>
              </w:rPr>
              <w:t>岗位</w:t>
            </w:r>
            <w:r>
              <w:rPr>
                <w:rFonts w:hint="eastAsia" w:ascii="宋体" w:hAnsi="宋体" w:cs="宋体"/>
                <w:color w:val="000000"/>
                <w:sz w:val="24"/>
                <w:szCs w:val="24"/>
              </w:rPr>
              <w:t>，</w:t>
            </w:r>
            <w:r>
              <w:rPr>
                <w:rFonts w:ascii="宋体" w:hAnsi="宋体" w:cs="宋体"/>
                <w:color w:val="000000"/>
                <w:sz w:val="24"/>
                <w:szCs w:val="24"/>
              </w:rPr>
              <w:t>让学生通过自主能力操练，加强学</w:t>
            </w:r>
            <w:r>
              <w:rPr>
                <w:rFonts w:hint="eastAsia" w:ascii="宋体" w:hAnsi="宋体" w:cs="宋体"/>
                <w:color w:val="000000"/>
                <w:sz w:val="24"/>
                <w:szCs w:val="24"/>
              </w:rPr>
              <w:t>生对岗位技能</w:t>
            </w:r>
            <w:r>
              <w:rPr>
                <w:rFonts w:ascii="宋体" w:hAnsi="宋体" w:cs="宋体"/>
                <w:color w:val="000000"/>
                <w:sz w:val="24"/>
                <w:szCs w:val="24"/>
              </w:rPr>
              <w:t>知识点的掌握和理解</w:t>
            </w:r>
            <w:r>
              <w:rPr>
                <w:rFonts w:hint="eastAsia" w:ascii="宋体" w:hAnsi="宋体" w:cs="宋体"/>
                <w:color w:val="000000"/>
                <w:sz w:val="24"/>
                <w:szCs w:val="24"/>
              </w:rPr>
              <w:t>。其中出</w:t>
            </w:r>
            <w:r>
              <w:rPr>
                <w:rFonts w:ascii="宋体" w:hAnsi="宋体" w:cs="宋体"/>
                <w:color w:val="000000"/>
                <w:sz w:val="24"/>
                <w:szCs w:val="24"/>
              </w:rPr>
              <w:t>纳</w:t>
            </w:r>
            <w:r>
              <w:rPr>
                <w:rFonts w:hint="eastAsia" w:ascii="宋体" w:hAnsi="宋体" w:cs="宋体"/>
                <w:color w:val="000000"/>
                <w:sz w:val="24"/>
                <w:szCs w:val="24"/>
              </w:rPr>
              <w:t>共有</w:t>
            </w:r>
            <w:r>
              <w:rPr>
                <w:rFonts w:ascii="宋体" w:hAnsi="宋体" w:cs="宋体"/>
                <w:color w:val="000000"/>
                <w:sz w:val="24"/>
                <w:szCs w:val="24"/>
              </w:rPr>
              <w:t>6</w:t>
            </w:r>
            <w:r>
              <w:rPr>
                <w:rFonts w:hint="eastAsia" w:ascii="宋体" w:hAnsi="宋体" w:cs="宋体"/>
                <w:color w:val="000000"/>
                <w:sz w:val="24"/>
                <w:szCs w:val="24"/>
              </w:rPr>
              <w:t>模块</w:t>
            </w:r>
            <w:r>
              <w:rPr>
                <w:rFonts w:ascii="宋体" w:hAnsi="宋体" w:cs="宋体"/>
                <w:color w:val="000000"/>
                <w:sz w:val="24"/>
                <w:szCs w:val="24"/>
              </w:rPr>
              <w:t>21</w:t>
            </w:r>
            <w:r>
              <w:rPr>
                <w:rFonts w:hint="eastAsia" w:ascii="宋体" w:hAnsi="宋体" w:cs="宋体"/>
                <w:color w:val="000000"/>
                <w:sz w:val="24"/>
                <w:szCs w:val="24"/>
              </w:rPr>
              <w:t>任务，包括现金存储业务、支票签发业务、银行票据业务、网上电子支付业务、审核整理业务</w:t>
            </w:r>
            <w:r>
              <w:rPr>
                <w:rFonts w:ascii="宋体" w:hAnsi="宋体" w:cs="宋体"/>
                <w:color w:val="000000"/>
                <w:sz w:val="24"/>
                <w:szCs w:val="24"/>
              </w:rPr>
              <w:t>、</w:t>
            </w:r>
            <w:r>
              <w:rPr>
                <w:rFonts w:hint="eastAsia" w:ascii="宋体" w:hAnsi="宋体" w:cs="宋体"/>
                <w:color w:val="000000"/>
                <w:sz w:val="24"/>
                <w:szCs w:val="24"/>
              </w:rPr>
              <w:t>日清月结业务；成本</w:t>
            </w:r>
            <w:r>
              <w:rPr>
                <w:rFonts w:ascii="宋体" w:hAnsi="宋体" w:cs="宋体"/>
                <w:color w:val="000000"/>
                <w:sz w:val="24"/>
                <w:szCs w:val="24"/>
              </w:rPr>
              <w:t>会计</w:t>
            </w:r>
            <w:r>
              <w:rPr>
                <w:rFonts w:hint="eastAsia" w:ascii="宋体" w:hAnsi="宋体" w:cs="宋体"/>
                <w:color w:val="000000"/>
                <w:sz w:val="24"/>
                <w:szCs w:val="24"/>
              </w:rPr>
              <w:t>共有</w:t>
            </w:r>
            <w:r>
              <w:rPr>
                <w:rFonts w:ascii="宋体" w:hAnsi="宋体" w:cs="宋体"/>
                <w:color w:val="000000"/>
                <w:sz w:val="24"/>
                <w:szCs w:val="24"/>
              </w:rPr>
              <w:t>7</w:t>
            </w:r>
            <w:r>
              <w:rPr>
                <w:rFonts w:hint="eastAsia" w:ascii="宋体" w:hAnsi="宋体" w:cs="宋体"/>
                <w:color w:val="000000"/>
                <w:sz w:val="24"/>
                <w:szCs w:val="24"/>
              </w:rPr>
              <w:t>模块</w:t>
            </w:r>
            <w:r>
              <w:rPr>
                <w:rFonts w:ascii="宋体" w:hAnsi="宋体" w:cs="宋体"/>
                <w:color w:val="000000"/>
                <w:sz w:val="24"/>
                <w:szCs w:val="24"/>
              </w:rPr>
              <w:t>11</w:t>
            </w:r>
            <w:r>
              <w:rPr>
                <w:rFonts w:hint="eastAsia" w:ascii="宋体" w:hAnsi="宋体" w:cs="宋体"/>
                <w:color w:val="000000"/>
                <w:sz w:val="24"/>
                <w:szCs w:val="24"/>
              </w:rPr>
              <w:t>任务，包括凭证汇总业务、编制成本核算原始凭证和记账凭证</w:t>
            </w:r>
            <w:r>
              <w:rPr>
                <w:rFonts w:ascii="宋体" w:hAnsi="宋体" w:cs="宋体"/>
                <w:color w:val="000000"/>
                <w:sz w:val="24"/>
                <w:szCs w:val="24"/>
              </w:rPr>
              <w:t>、</w:t>
            </w:r>
            <w:r>
              <w:rPr>
                <w:rFonts w:hint="eastAsia" w:ascii="宋体" w:hAnsi="宋体" w:cs="宋体"/>
                <w:color w:val="000000"/>
                <w:sz w:val="24"/>
                <w:szCs w:val="24"/>
              </w:rPr>
              <w:t>产品成本计算</w:t>
            </w:r>
            <w:r>
              <w:rPr>
                <w:rFonts w:ascii="宋体" w:hAnsi="宋体" w:cs="宋体"/>
                <w:color w:val="000000"/>
                <w:sz w:val="24"/>
                <w:szCs w:val="24"/>
              </w:rPr>
              <w:t>、</w:t>
            </w:r>
            <w:r>
              <w:rPr>
                <w:rFonts w:hint="eastAsia" w:ascii="宋体" w:hAnsi="宋体" w:cs="宋体"/>
                <w:color w:val="000000"/>
                <w:sz w:val="24"/>
                <w:szCs w:val="24"/>
              </w:rPr>
              <w:t>产品成本计算方法</w:t>
            </w:r>
            <w:r>
              <w:rPr>
                <w:rFonts w:ascii="宋体" w:hAnsi="宋体" w:cs="宋体"/>
                <w:color w:val="000000"/>
                <w:sz w:val="24"/>
                <w:szCs w:val="24"/>
              </w:rPr>
              <w:t>、</w:t>
            </w:r>
            <w:r>
              <w:rPr>
                <w:rFonts w:hint="eastAsia" w:ascii="宋体" w:hAnsi="宋体" w:cs="宋体"/>
                <w:color w:val="000000"/>
                <w:sz w:val="24"/>
                <w:szCs w:val="24"/>
              </w:rPr>
              <w:t>编制成本报表</w:t>
            </w:r>
            <w:r>
              <w:rPr>
                <w:rFonts w:ascii="宋体" w:hAnsi="宋体" w:cs="宋体"/>
                <w:color w:val="000000"/>
                <w:sz w:val="24"/>
                <w:szCs w:val="24"/>
              </w:rPr>
              <w:t>、</w:t>
            </w:r>
            <w:r>
              <w:rPr>
                <w:rFonts w:hint="eastAsia" w:ascii="宋体" w:hAnsi="宋体" w:cs="宋体"/>
                <w:color w:val="000000"/>
                <w:sz w:val="24"/>
                <w:szCs w:val="24"/>
              </w:rPr>
              <w:t>成本分析、EXCEL在成本中应用；审核</w:t>
            </w:r>
            <w:r>
              <w:rPr>
                <w:rFonts w:ascii="宋体" w:hAnsi="宋体" w:cs="宋体"/>
                <w:color w:val="000000"/>
                <w:sz w:val="24"/>
                <w:szCs w:val="24"/>
              </w:rPr>
              <w:t>会计</w:t>
            </w:r>
            <w:r>
              <w:rPr>
                <w:rFonts w:hint="eastAsia" w:ascii="宋体" w:hAnsi="宋体" w:cs="宋体"/>
                <w:color w:val="000000"/>
                <w:sz w:val="24"/>
                <w:szCs w:val="24"/>
              </w:rPr>
              <w:t>共有3模块17任务65个</w:t>
            </w:r>
            <w:r>
              <w:rPr>
                <w:rFonts w:ascii="宋体" w:hAnsi="宋体" w:cs="宋体"/>
                <w:color w:val="000000"/>
                <w:sz w:val="24"/>
                <w:szCs w:val="24"/>
              </w:rPr>
              <w:t>实训</w:t>
            </w:r>
            <w:r>
              <w:rPr>
                <w:rFonts w:hint="eastAsia" w:ascii="宋体" w:hAnsi="宋体" w:cs="宋体"/>
                <w:color w:val="000000"/>
                <w:sz w:val="24"/>
                <w:szCs w:val="24"/>
              </w:rPr>
              <w:t>知识</w:t>
            </w:r>
            <w:r>
              <w:rPr>
                <w:rFonts w:ascii="宋体" w:hAnsi="宋体" w:cs="宋体"/>
                <w:color w:val="000000"/>
                <w:sz w:val="24"/>
                <w:szCs w:val="24"/>
              </w:rPr>
              <w:t>点，包括</w:t>
            </w:r>
            <w:r>
              <w:rPr>
                <w:rFonts w:hint="eastAsia" w:ascii="宋体" w:hAnsi="宋体" w:cs="宋体"/>
                <w:color w:val="000000"/>
                <w:sz w:val="24"/>
                <w:szCs w:val="24"/>
              </w:rPr>
              <w:t>审核</w:t>
            </w:r>
            <w:r>
              <w:rPr>
                <w:rFonts w:ascii="宋体" w:hAnsi="宋体" w:cs="宋体"/>
                <w:color w:val="000000"/>
                <w:sz w:val="24"/>
                <w:szCs w:val="24"/>
              </w:rPr>
              <w:t>原始凭证、</w:t>
            </w:r>
            <w:r>
              <w:rPr>
                <w:rFonts w:hint="eastAsia" w:ascii="宋体" w:hAnsi="宋体" w:cs="宋体"/>
                <w:color w:val="000000"/>
                <w:sz w:val="24"/>
                <w:szCs w:val="24"/>
              </w:rPr>
              <w:t>编制</w:t>
            </w:r>
            <w:r>
              <w:rPr>
                <w:rFonts w:ascii="宋体" w:hAnsi="宋体" w:cs="宋体"/>
                <w:color w:val="000000"/>
                <w:sz w:val="24"/>
                <w:szCs w:val="24"/>
              </w:rPr>
              <w:t>记账凭证、</w:t>
            </w:r>
            <w:r>
              <w:rPr>
                <w:rFonts w:hint="eastAsia" w:ascii="宋体" w:hAnsi="宋体" w:cs="宋体"/>
                <w:color w:val="000000"/>
                <w:sz w:val="24"/>
                <w:szCs w:val="24"/>
              </w:rPr>
              <w:t>账簿核对</w:t>
            </w:r>
            <w:r>
              <w:rPr>
                <w:rFonts w:ascii="宋体" w:hAnsi="宋体" w:cs="宋体"/>
                <w:color w:val="000000"/>
                <w:sz w:val="24"/>
                <w:szCs w:val="24"/>
              </w:rPr>
              <w:t>业务</w:t>
            </w:r>
            <w:r>
              <w:rPr>
                <w:rFonts w:hint="eastAsia" w:ascii="宋体" w:hAnsi="宋体" w:cs="宋体"/>
                <w:color w:val="000000"/>
                <w:sz w:val="24"/>
                <w:szCs w:val="24"/>
              </w:rPr>
              <w:t>；</w:t>
            </w:r>
            <w:r>
              <w:rPr>
                <w:rFonts w:ascii="宋体" w:hAnsi="宋体" w:cs="宋体"/>
                <w:color w:val="000000"/>
                <w:sz w:val="24"/>
                <w:szCs w:val="24"/>
              </w:rPr>
              <w:t>会计主管</w:t>
            </w:r>
            <w:r>
              <w:rPr>
                <w:rFonts w:hint="eastAsia" w:ascii="宋体" w:hAnsi="宋体" w:cs="宋体"/>
                <w:color w:val="000000"/>
                <w:sz w:val="24"/>
                <w:szCs w:val="24"/>
              </w:rPr>
              <w:t>共有4模块11任务40个</w:t>
            </w:r>
            <w:r>
              <w:rPr>
                <w:rFonts w:ascii="宋体" w:hAnsi="宋体" w:cs="宋体"/>
                <w:color w:val="000000"/>
                <w:sz w:val="24"/>
                <w:szCs w:val="24"/>
              </w:rPr>
              <w:t>实训知识点</w:t>
            </w:r>
            <w:r>
              <w:rPr>
                <w:rFonts w:hint="eastAsia" w:ascii="宋体" w:hAnsi="宋体" w:cs="宋体"/>
                <w:color w:val="000000"/>
                <w:sz w:val="24"/>
                <w:szCs w:val="24"/>
              </w:rPr>
              <w:t>，</w:t>
            </w:r>
            <w:r>
              <w:rPr>
                <w:rFonts w:ascii="宋体" w:hAnsi="宋体" w:cs="宋体"/>
                <w:color w:val="000000"/>
                <w:sz w:val="24"/>
                <w:szCs w:val="24"/>
              </w:rPr>
              <w:t>包括</w:t>
            </w:r>
            <w:r>
              <w:rPr>
                <w:rFonts w:hint="eastAsia" w:ascii="宋体" w:hAnsi="宋体" w:cs="宋体"/>
                <w:color w:val="000000"/>
                <w:sz w:val="24"/>
                <w:szCs w:val="24"/>
              </w:rPr>
              <w:t>会计</w:t>
            </w:r>
            <w:r>
              <w:rPr>
                <w:rFonts w:ascii="宋体" w:hAnsi="宋体" w:cs="宋体"/>
                <w:color w:val="000000"/>
                <w:sz w:val="24"/>
                <w:szCs w:val="24"/>
              </w:rPr>
              <w:t>制度设计、</w:t>
            </w:r>
            <w:r>
              <w:rPr>
                <w:rFonts w:hint="eastAsia" w:ascii="宋体" w:hAnsi="宋体" w:cs="宋体"/>
                <w:color w:val="000000"/>
                <w:sz w:val="24"/>
                <w:szCs w:val="24"/>
              </w:rPr>
              <w:t>税费</w:t>
            </w:r>
            <w:r>
              <w:rPr>
                <w:rFonts w:ascii="宋体" w:hAnsi="宋体" w:cs="宋体"/>
                <w:color w:val="000000"/>
                <w:sz w:val="24"/>
                <w:szCs w:val="24"/>
              </w:rPr>
              <w:t>计算与申报、</w:t>
            </w:r>
            <w:r>
              <w:rPr>
                <w:rFonts w:hint="eastAsia" w:ascii="宋体" w:hAnsi="宋体" w:cs="宋体"/>
                <w:color w:val="000000"/>
                <w:sz w:val="24"/>
                <w:szCs w:val="24"/>
              </w:rPr>
              <w:t>纳税</w:t>
            </w:r>
            <w:r>
              <w:rPr>
                <w:rFonts w:ascii="宋体" w:hAnsi="宋体" w:cs="宋体"/>
                <w:color w:val="000000"/>
                <w:sz w:val="24"/>
                <w:szCs w:val="24"/>
              </w:rPr>
              <w:t>筹划业务、</w:t>
            </w:r>
            <w:r>
              <w:rPr>
                <w:rFonts w:hint="eastAsia" w:ascii="宋体" w:hAnsi="宋体" w:cs="宋体"/>
                <w:color w:val="000000"/>
                <w:sz w:val="24"/>
                <w:szCs w:val="24"/>
              </w:rPr>
              <w:t>信息</w:t>
            </w:r>
            <w:r>
              <w:rPr>
                <w:rFonts w:ascii="宋体" w:hAnsi="宋体" w:cs="宋体"/>
                <w:color w:val="000000"/>
                <w:sz w:val="24"/>
                <w:szCs w:val="24"/>
              </w:rPr>
              <w:t>化账务处理业务。</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w:t>
            </w:r>
            <w:r>
              <w:rPr>
                <w:rFonts w:ascii="宋体" w:hAnsi="宋体" w:cs="宋体"/>
                <w:color w:val="000000"/>
                <w:sz w:val="24"/>
                <w:szCs w:val="24"/>
              </w:rPr>
              <w:t>实训题</w:t>
            </w:r>
            <w:r>
              <w:rPr>
                <w:rFonts w:hint="eastAsia" w:ascii="宋体" w:hAnsi="宋体" w:cs="宋体"/>
                <w:color w:val="000000"/>
                <w:sz w:val="24"/>
                <w:szCs w:val="24"/>
              </w:rPr>
              <w:t>合计</w:t>
            </w:r>
            <w:r>
              <w:rPr>
                <w:rFonts w:ascii="宋体" w:hAnsi="宋体" w:cs="宋体"/>
                <w:color w:val="000000"/>
                <w:sz w:val="24"/>
                <w:szCs w:val="24"/>
              </w:rPr>
              <w:t>不少于</w:t>
            </w:r>
            <w:r>
              <w:rPr>
                <w:rFonts w:hint="eastAsia" w:ascii="宋体" w:hAnsi="宋体" w:cs="宋体"/>
                <w:color w:val="000000"/>
                <w:sz w:val="24"/>
                <w:szCs w:val="24"/>
              </w:rPr>
              <w:t>1000</w:t>
            </w:r>
            <w:r>
              <w:rPr>
                <w:rFonts w:ascii="宋体" w:hAnsi="宋体" w:cs="宋体"/>
                <w:color w:val="000000"/>
                <w:sz w:val="24"/>
                <w:szCs w:val="24"/>
              </w:rPr>
              <w:t>道</w:t>
            </w:r>
            <w:r>
              <w:rPr>
                <w:rFonts w:hint="eastAsia" w:ascii="宋体" w:hAnsi="宋体" w:cs="宋体"/>
                <w:color w:val="000000"/>
                <w:sz w:val="24"/>
                <w:szCs w:val="24"/>
              </w:rPr>
              <w:t>，其中审核</w:t>
            </w:r>
            <w:r>
              <w:rPr>
                <w:rFonts w:ascii="宋体" w:hAnsi="宋体" w:cs="宋体"/>
                <w:color w:val="000000"/>
                <w:sz w:val="24"/>
                <w:szCs w:val="24"/>
              </w:rPr>
              <w:t>会计岗位</w:t>
            </w:r>
            <w:r>
              <w:rPr>
                <w:rFonts w:hint="eastAsia" w:ascii="宋体" w:hAnsi="宋体" w:cs="宋体"/>
                <w:color w:val="000000"/>
                <w:sz w:val="24"/>
                <w:szCs w:val="24"/>
              </w:rPr>
              <w:t>不少</w:t>
            </w:r>
            <w:r>
              <w:rPr>
                <w:rFonts w:ascii="宋体" w:hAnsi="宋体" w:cs="宋体"/>
                <w:color w:val="000000"/>
                <w:sz w:val="24"/>
                <w:szCs w:val="24"/>
              </w:rPr>
              <w:t>于</w:t>
            </w:r>
            <w:r>
              <w:rPr>
                <w:rFonts w:hint="eastAsia" w:ascii="宋体" w:hAnsi="宋体" w:cs="宋体"/>
                <w:color w:val="000000"/>
                <w:sz w:val="24"/>
                <w:szCs w:val="24"/>
              </w:rPr>
              <w:t>3</w:t>
            </w:r>
            <w:r>
              <w:rPr>
                <w:rFonts w:ascii="宋体" w:hAnsi="宋体" w:cs="宋体"/>
                <w:color w:val="000000"/>
                <w:sz w:val="24"/>
                <w:szCs w:val="24"/>
              </w:rPr>
              <w:t>50</w:t>
            </w:r>
            <w:r>
              <w:rPr>
                <w:rFonts w:hint="eastAsia" w:ascii="宋体" w:hAnsi="宋体" w:cs="宋体"/>
                <w:color w:val="000000"/>
                <w:sz w:val="24"/>
                <w:szCs w:val="24"/>
              </w:rPr>
              <w:t>道</w:t>
            </w:r>
            <w:r>
              <w:rPr>
                <w:rFonts w:ascii="宋体" w:hAnsi="宋体" w:cs="宋体"/>
                <w:color w:val="000000"/>
                <w:sz w:val="24"/>
                <w:szCs w:val="24"/>
              </w:rPr>
              <w:t>，</w:t>
            </w:r>
            <w:r>
              <w:rPr>
                <w:rFonts w:hint="eastAsia" w:ascii="宋体" w:hAnsi="宋体" w:cs="宋体"/>
                <w:color w:val="000000"/>
                <w:sz w:val="24"/>
                <w:szCs w:val="24"/>
              </w:rPr>
              <w:t>会计</w:t>
            </w:r>
            <w:r>
              <w:rPr>
                <w:rFonts w:ascii="宋体" w:hAnsi="宋体" w:cs="宋体"/>
                <w:color w:val="000000"/>
                <w:sz w:val="24"/>
                <w:szCs w:val="24"/>
              </w:rPr>
              <w:t>主管</w:t>
            </w:r>
            <w:r>
              <w:rPr>
                <w:rFonts w:hint="eastAsia" w:ascii="宋体" w:hAnsi="宋体" w:cs="宋体"/>
                <w:color w:val="000000"/>
                <w:sz w:val="24"/>
                <w:szCs w:val="24"/>
              </w:rPr>
              <w:t>岗位</w:t>
            </w:r>
            <w:r>
              <w:rPr>
                <w:rFonts w:ascii="宋体" w:hAnsi="宋体" w:cs="宋体"/>
                <w:color w:val="000000"/>
                <w:sz w:val="24"/>
                <w:szCs w:val="24"/>
              </w:rPr>
              <w:t>不少于</w:t>
            </w:r>
            <w:r>
              <w:rPr>
                <w:rFonts w:hint="eastAsia" w:ascii="宋体" w:hAnsi="宋体" w:cs="宋体"/>
                <w:color w:val="000000"/>
                <w:sz w:val="24"/>
                <w:szCs w:val="24"/>
              </w:rPr>
              <w:t>240道。出</w:t>
            </w:r>
            <w:r>
              <w:rPr>
                <w:rFonts w:ascii="宋体" w:hAnsi="宋体" w:cs="宋体"/>
                <w:color w:val="000000"/>
                <w:sz w:val="24"/>
                <w:szCs w:val="24"/>
              </w:rPr>
              <w:t>纳岗位不少于150道</w:t>
            </w:r>
            <w:r>
              <w:rPr>
                <w:rFonts w:hint="eastAsia" w:ascii="宋体" w:hAnsi="宋体" w:cs="宋体"/>
                <w:color w:val="000000"/>
                <w:sz w:val="24"/>
                <w:szCs w:val="24"/>
              </w:rPr>
              <w:t>，成本</w:t>
            </w:r>
            <w:r>
              <w:rPr>
                <w:rFonts w:ascii="宋体" w:hAnsi="宋体" w:cs="宋体"/>
                <w:color w:val="000000"/>
                <w:sz w:val="24"/>
                <w:szCs w:val="24"/>
              </w:rPr>
              <w:t>会计岗位不少于2</w:t>
            </w:r>
            <w:r>
              <w:rPr>
                <w:rFonts w:hint="eastAsia" w:ascii="宋体" w:hAnsi="宋体" w:cs="宋体"/>
                <w:color w:val="000000"/>
                <w:sz w:val="24"/>
                <w:szCs w:val="24"/>
              </w:rPr>
              <w:t>60</w:t>
            </w:r>
            <w:r>
              <w:rPr>
                <w:rFonts w:ascii="宋体" w:hAnsi="宋体" w:cs="宋体"/>
                <w:color w:val="000000"/>
                <w:sz w:val="24"/>
                <w:szCs w:val="24"/>
              </w:rPr>
              <w:t>道</w:t>
            </w:r>
            <w:r>
              <w:rPr>
                <w:rFonts w:hint="eastAsia" w:ascii="宋体" w:hAnsi="宋体" w:cs="宋体"/>
                <w:color w:val="000000"/>
                <w:sz w:val="24"/>
                <w:szCs w:val="24"/>
              </w:rPr>
              <w:t>。</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★平台提供原始</w:t>
            </w:r>
            <w:r>
              <w:rPr>
                <w:rFonts w:ascii="宋体" w:hAnsi="宋体" w:cs="宋体"/>
                <w:color w:val="000000"/>
                <w:sz w:val="24"/>
                <w:szCs w:val="24"/>
              </w:rPr>
              <w:t>凭证的审核、</w:t>
            </w:r>
            <w:r>
              <w:rPr>
                <w:rFonts w:hint="eastAsia" w:ascii="宋体" w:hAnsi="宋体" w:cs="宋体"/>
                <w:color w:val="000000"/>
                <w:sz w:val="24"/>
                <w:szCs w:val="24"/>
              </w:rPr>
              <w:t>全面</w:t>
            </w:r>
            <w:r>
              <w:rPr>
                <w:rFonts w:ascii="宋体" w:hAnsi="宋体" w:cs="宋体"/>
                <w:color w:val="000000"/>
                <w:sz w:val="24"/>
                <w:szCs w:val="24"/>
              </w:rPr>
              <w:t>的经济业务</w:t>
            </w:r>
            <w:r>
              <w:rPr>
                <w:rFonts w:hint="eastAsia" w:ascii="宋体" w:hAnsi="宋体" w:cs="宋体"/>
                <w:color w:val="000000"/>
                <w:sz w:val="24"/>
                <w:szCs w:val="24"/>
              </w:rPr>
              <w:t>记账凭证</w:t>
            </w:r>
            <w:r>
              <w:rPr>
                <w:rFonts w:ascii="宋体" w:hAnsi="宋体" w:cs="宋体"/>
                <w:color w:val="000000"/>
                <w:sz w:val="24"/>
                <w:szCs w:val="24"/>
              </w:rPr>
              <w:t>的编制</w:t>
            </w:r>
            <w:r>
              <w:rPr>
                <w:rFonts w:hint="eastAsia" w:ascii="宋体" w:hAnsi="宋体" w:cs="宋体"/>
                <w:color w:val="000000"/>
                <w:sz w:val="24"/>
                <w:szCs w:val="24"/>
              </w:rPr>
              <w:t>、</w:t>
            </w:r>
            <w:r>
              <w:rPr>
                <w:rFonts w:ascii="宋体" w:hAnsi="宋体" w:cs="宋体"/>
                <w:color w:val="000000"/>
                <w:sz w:val="24"/>
                <w:szCs w:val="24"/>
              </w:rPr>
              <w:t>库存现金</w:t>
            </w:r>
            <w:r>
              <w:rPr>
                <w:rFonts w:hint="eastAsia" w:ascii="宋体" w:hAnsi="宋体" w:cs="宋体"/>
                <w:color w:val="000000"/>
                <w:sz w:val="24"/>
                <w:szCs w:val="24"/>
              </w:rPr>
              <w:t>及</w:t>
            </w:r>
            <w:r>
              <w:rPr>
                <w:rFonts w:ascii="宋体" w:hAnsi="宋体" w:cs="宋体"/>
                <w:color w:val="000000"/>
                <w:sz w:val="24"/>
                <w:szCs w:val="24"/>
              </w:rPr>
              <w:t>银行存款的对账业务，</w:t>
            </w:r>
            <w:r>
              <w:rPr>
                <w:rFonts w:hint="eastAsia" w:ascii="宋体" w:hAnsi="宋体" w:cs="宋体"/>
                <w:color w:val="000000"/>
                <w:sz w:val="24"/>
                <w:szCs w:val="24"/>
              </w:rPr>
              <w:t>加强</w:t>
            </w:r>
            <w:r>
              <w:rPr>
                <w:rFonts w:ascii="宋体" w:hAnsi="宋体" w:cs="宋体"/>
                <w:color w:val="000000"/>
                <w:sz w:val="24"/>
                <w:szCs w:val="24"/>
              </w:rPr>
              <w:t>学员对</w:t>
            </w:r>
            <w:r>
              <w:rPr>
                <w:rFonts w:hint="eastAsia" w:ascii="宋体" w:hAnsi="宋体" w:cs="宋体"/>
                <w:color w:val="000000"/>
                <w:sz w:val="24"/>
                <w:szCs w:val="24"/>
              </w:rPr>
              <w:t>审核</w:t>
            </w:r>
            <w:r>
              <w:rPr>
                <w:rFonts w:ascii="宋体" w:hAnsi="宋体" w:cs="宋体"/>
                <w:color w:val="000000"/>
                <w:sz w:val="24"/>
                <w:szCs w:val="24"/>
              </w:rPr>
              <w:t>会计</w:t>
            </w:r>
            <w:r>
              <w:rPr>
                <w:rFonts w:hint="eastAsia" w:ascii="宋体" w:hAnsi="宋体" w:cs="宋体"/>
                <w:color w:val="000000"/>
                <w:sz w:val="24"/>
                <w:szCs w:val="24"/>
              </w:rPr>
              <w:t>工作岗位</w:t>
            </w:r>
            <w:r>
              <w:rPr>
                <w:rFonts w:ascii="宋体" w:hAnsi="宋体" w:cs="宋体"/>
                <w:color w:val="000000"/>
                <w:sz w:val="24"/>
                <w:szCs w:val="24"/>
              </w:rPr>
              <w:t>知识点的理解和掌握；</w:t>
            </w:r>
            <w:r>
              <w:rPr>
                <w:rFonts w:hint="eastAsia" w:ascii="宋体" w:hAnsi="宋体" w:cs="宋体"/>
                <w:color w:val="000000"/>
                <w:sz w:val="24"/>
                <w:szCs w:val="24"/>
              </w:rPr>
              <w:t>提供会计基础</w:t>
            </w:r>
            <w:r>
              <w:rPr>
                <w:rFonts w:ascii="宋体" w:hAnsi="宋体" w:cs="宋体"/>
                <w:color w:val="000000"/>
                <w:sz w:val="24"/>
                <w:szCs w:val="24"/>
              </w:rPr>
              <w:t>工作</w:t>
            </w:r>
            <w:r>
              <w:rPr>
                <w:rFonts w:hint="eastAsia" w:ascii="宋体" w:hAnsi="宋体" w:cs="宋体"/>
                <w:color w:val="000000"/>
                <w:sz w:val="24"/>
                <w:szCs w:val="24"/>
              </w:rPr>
              <w:t>的</w:t>
            </w:r>
            <w:r>
              <w:rPr>
                <w:rFonts w:ascii="宋体" w:hAnsi="宋体" w:cs="宋体"/>
                <w:color w:val="000000"/>
                <w:sz w:val="24"/>
                <w:szCs w:val="24"/>
              </w:rPr>
              <w:t>设计</w:t>
            </w:r>
            <w:r>
              <w:rPr>
                <w:rFonts w:hint="eastAsia" w:ascii="宋体" w:hAnsi="宋体" w:cs="宋体"/>
                <w:color w:val="000000"/>
                <w:sz w:val="24"/>
                <w:szCs w:val="24"/>
              </w:rPr>
              <w:t>与</w:t>
            </w:r>
            <w:r>
              <w:rPr>
                <w:rFonts w:ascii="宋体" w:hAnsi="宋体" w:cs="宋体"/>
                <w:color w:val="000000"/>
                <w:sz w:val="24"/>
                <w:szCs w:val="24"/>
              </w:rPr>
              <w:t>会计</w:t>
            </w:r>
            <w:r>
              <w:rPr>
                <w:rFonts w:hint="eastAsia" w:ascii="宋体" w:hAnsi="宋体" w:cs="宋体"/>
                <w:color w:val="000000"/>
                <w:sz w:val="24"/>
                <w:szCs w:val="24"/>
              </w:rPr>
              <w:t>处理</w:t>
            </w:r>
            <w:r>
              <w:rPr>
                <w:rFonts w:ascii="宋体" w:hAnsi="宋体" w:cs="宋体"/>
                <w:color w:val="000000"/>
                <w:sz w:val="24"/>
                <w:szCs w:val="24"/>
              </w:rPr>
              <w:t>制度的</w:t>
            </w:r>
            <w:r>
              <w:rPr>
                <w:rFonts w:hint="eastAsia" w:ascii="宋体" w:hAnsi="宋体" w:cs="宋体"/>
                <w:color w:val="000000"/>
                <w:sz w:val="24"/>
                <w:szCs w:val="24"/>
              </w:rPr>
              <w:t>设计、各种</w:t>
            </w:r>
            <w:r>
              <w:rPr>
                <w:rFonts w:ascii="宋体" w:hAnsi="宋体" w:cs="宋体"/>
                <w:color w:val="000000"/>
                <w:sz w:val="24"/>
                <w:szCs w:val="24"/>
              </w:rPr>
              <w:t>税费的计算</w:t>
            </w:r>
            <w:r>
              <w:rPr>
                <w:rFonts w:hint="eastAsia" w:ascii="宋体" w:hAnsi="宋体" w:cs="宋体"/>
                <w:color w:val="000000"/>
                <w:sz w:val="24"/>
                <w:szCs w:val="24"/>
              </w:rPr>
              <w:t>与</w:t>
            </w:r>
            <w:r>
              <w:rPr>
                <w:rFonts w:ascii="宋体" w:hAnsi="宋体" w:cs="宋体"/>
                <w:color w:val="000000"/>
                <w:sz w:val="24"/>
                <w:szCs w:val="24"/>
              </w:rPr>
              <w:t>申报、各种税费的纳税筹划</w:t>
            </w:r>
            <w:r>
              <w:rPr>
                <w:rFonts w:hint="eastAsia" w:ascii="宋体" w:hAnsi="宋体" w:cs="宋体"/>
                <w:color w:val="000000"/>
                <w:sz w:val="24"/>
                <w:szCs w:val="24"/>
              </w:rPr>
              <w:t>、信息</w:t>
            </w:r>
            <w:r>
              <w:rPr>
                <w:rFonts w:ascii="宋体" w:hAnsi="宋体" w:cs="宋体"/>
                <w:color w:val="000000"/>
                <w:sz w:val="24"/>
                <w:szCs w:val="24"/>
              </w:rPr>
              <w:t>化</w:t>
            </w:r>
            <w:r>
              <w:rPr>
                <w:rFonts w:hint="eastAsia" w:ascii="宋体" w:hAnsi="宋体" w:cs="宋体"/>
                <w:color w:val="000000"/>
                <w:sz w:val="24"/>
                <w:szCs w:val="24"/>
              </w:rPr>
              <w:t>账务</w:t>
            </w:r>
            <w:r>
              <w:rPr>
                <w:rFonts w:ascii="宋体" w:hAnsi="宋体" w:cs="宋体"/>
                <w:color w:val="000000"/>
                <w:sz w:val="24"/>
                <w:szCs w:val="24"/>
              </w:rPr>
              <w:t>处理业务，</w:t>
            </w:r>
            <w:r>
              <w:rPr>
                <w:rFonts w:hint="eastAsia" w:ascii="宋体" w:hAnsi="宋体" w:cs="宋体"/>
                <w:color w:val="000000"/>
                <w:sz w:val="24"/>
                <w:szCs w:val="24"/>
              </w:rPr>
              <w:t>加强学生</w:t>
            </w:r>
            <w:r>
              <w:rPr>
                <w:rFonts w:ascii="宋体" w:hAnsi="宋体" w:cs="宋体"/>
                <w:color w:val="000000"/>
                <w:sz w:val="24"/>
                <w:szCs w:val="24"/>
              </w:rPr>
              <w:t>对</w:t>
            </w:r>
            <w:r>
              <w:rPr>
                <w:rFonts w:hint="eastAsia" w:ascii="宋体" w:hAnsi="宋体" w:cs="宋体"/>
                <w:color w:val="000000"/>
                <w:sz w:val="24"/>
                <w:szCs w:val="24"/>
              </w:rPr>
              <w:t>会计</w:t>
            </w:r>
            <w:r>
              <w:rPr>
                <w:rFonts w:ascii="宋体" w:hAnsi="宋体" w:cs="宋体"/>
                <w:color w:val="000000"/>
                <w:sz w:val="24"/>
                <w:szCs w:val="24"/>
              </w:rPr>
              <w:t>主管会计</w:t>
            </w:r>
            <w:r>
              <w:rPr>
                <w:rFonts w:hint="eastAsia" w:ascii="宋体" w:hAnsi="宋体" w:cs="宋体"/>
                <w:color w:val="000000"/>
                <w:sz w:val="24"/>
                <w:szCs w:val="24"/>
              </w:rPr>
              <w:t>工作岗位</w:t>
            </w:r>
            <w:r>
              <w:rPr>
                <w:rFonts w:ascii="宋体" w:hAnsi="宋体" w:cs="宋体"/>
                <w:color w:val="000000"/>
                <w:sz w:val="24"/>
                <w:szCs w:val="24"/>
              </w:rPr>
              <w:t>知识点</w:t>
            </w:r>
            <w:r>
              <w:rPr>
                <w:rFonts w:hint="eastAsia" w:ascii="宋体" w:hAnsi="宋体" w:cs="宋体"/>
                <w:color w:val="000000"/>
                <w:sz w:val="24"/>
                <w:szCs w:val="24"/>
              </w:rPr>
              <w:t>的</w:t>
            </w:r>
            <w:r>
              <w:rPr>
                <w:rFonts w:ascii="宋体" w:hAnsi="宋体" w:cs="宋体"/>
                <w:color w:val="000000"/>
                <w:sz w:val="24"/>
                <w:szCs w:val="24"/>
              </w:rPr>
              <w:t>理解和掌握。</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w:t>
            </w:r>
            <w:r>
              <w:rPr>
                <w:rFonts w:ascii="宋体" w:hAnsi="宋体" w:cs="宋体"/>
                <w:color w:val="000000"/>
                <w:sz w:val="24"/>
                <w:szCs w:val="24"/>
              </w:rPr>
              <w:t>台将</w:t>
            </w:r>
            <w:r>
              <w:rPr>
                <w:rFonts w:hint="eastAsia" w:ascii="宋体" w:hAnsi="宋体" w:cs="宋体"/>
                <w:color w:val="000000"/>
                <w:sz w:val="24"/>
                <w:szCs w:val="24"/>
              </w:rPr>
              <w:t>EXCEL工具</w:t>
            </w:r>
            <w:r>
              <w:rPr>
                <w:rFonts w:ascii="宋体" w:hAnsi="宋体" w:cs="宋体"/>
                <w:color w:val="000000"/>
                <w:sz w:val="24"/>
                <w:szCs w:val="24"/>
              </w:rPr>
              <w:t>融入</w:t>
            </w:r>
            <w:r>
              <w:rPr>
                <w:rFonts w:hint="eastAsia" w:ascii="宋体" w:hAnsi="宋体" w:cs="宋体"/>
                <w:color w:val="000000"/>
                <w:sz w:val="24"/>
                <w:szCs w:val="24"/>
              </w:rPr>
              <w:t>成本</w:t>
            </w:r>
            <w:r>
              <w:rPr>
                <w:rFonts w:ascii="宋体" w:hAnsi="宋体" w:cs="宋体"/>
                <w:color w:val="000000"/>
                <w:sz w:val="24"/>
                <w:szCs w:val="24"/>
              </w:rPr>
              <w:t>核算实训中，在平台</w:t>
            </w:r>
            <w:r>
              <w:rPr>
                <w:rFonts w:hint="eastAsia" w:ascii="宋体" w:hAnsi="宋体" w:cs="宋体"/>
                <w:color w:val="000000"/>
                <w:sz w:val="24"/>
                <w:szCs w:val="24"/>
              </w:rPr>
              <w:t>EXCLE中</w:t>
            </w:r>
            <w:r>
              <w:rPr>
                <w:rFonts w:ascii="宋体" w:hAnsi="宋体" w:cs="宋体"/>
                <w:color w:val="000000"/>
                <w:sz w:val="24"/>
                <w:szCs w:val="24"/>
              </w:rPr>
              <w:t>可以</w:t>
            </w:r>
            <w:r>
              <w:rPr>
                <w:rFonts w:hint="eastAsia" w:ascii="宋体" w:hAnsi="宋体" w:cs="宋体"/>
                <w:color w:val="000000"/>
                <w:sz w:val="24"/>
                <w:szCs w:val="24"/>
              </w:rPr>
              <w:t>进</w:t>
            </w:r>
            <w:r>
              <w:rPr>
                <w:rFonts w:ascii="宋体" w:hAnsi="宋体" w:cs="宋体"/>
                <w:color w:val="000000"/>
                <w:sz w:val="24"/>
                <w:szCs w:val="24"/>
              </w:rPr>
              <w:t>行输入、编制表格、构建</w:t>
            </w:r>
            <w:r>
              <w:rPr>
                <w:rFonts w:hint="eastAsia" w:ascii="宋体" w:hAnsi="宋体" w:cs="宋体"/>
                <w:color w:val="000000"/>
                <w:sz w:val="24"/>
                <w:szCs w:val="24"/>
              </w:rPr>
              <w:t>分配</w:t>
            </w:r>
            <w:r>
              <w:rPr>
                <w:rFonts w:ascii="宋体" w:hAnsi="宋体" w:cs="宋体"/>
                <w:color w:val="000000"/>
                <w:sz w:val="24"/>
                <w:szCs w:val="24"/>
              </w:rPr>
              <w:t>模型</w:t>
            </w:r>
            <w:r>
              <w:rPr>
                <w:rFonts w:hint="eastAsia" w:ascii="宋体" w:hAnsi="宋体" w:cs="宋体"/>
                <w:color w:val="000000"/>
                <w:sz w:val="24"/>
                <w:szCs w:val="24"/>
              </w:rPr>
              <w:t>、</w:t>
            </w:r>
            <w:r>
              <w:rPr>
                <w:rFonts w:ascii="宋体" w:hAnsi="宋体" w:cs="宋体"/>
                <w:color w:val="000000"/>
                <w:sz w:val="24"/>
                <w:szCs w:val="24"/>
              </w:rPr>
              <w:t>运用</w:t>
            </w:r>
            <w:r>
              <w:rPr>
                <w:rFonts w:hint="eastAsia" w:ascii="宋体" w:hAnsi="宋体" w:cs="宋体"/>
                <w:color w:val="000000"/>
                <w:sz w:val="24"/>
                <w:szCs w:val="24"/>
              </w:rPr>
              <w:t>函数</w:t>
            </w:r>
            <w:r>
              <w:rPr>
                <w:rFonts w:ascii="宋体" w:hAnsi="宋体" w:cs="宋体"/>
                <w:color w:val="000000"/>
                <w:sz w:val="24"/>
                <w:szCs w:val="24"/>
              </w:rPr>
              <w:t>计算等操作</w:t>
            </w:r>
            <w:r>
              <w:rPr>
                <w:rFonts w:hint="eastAsia" w:ascii="宋体" w:hAnsi="宋体" w:cs="宋体"/>
                <w:color w:val="000000"/>
                <w:sz w:val="24"/>
                <w:szCs w:val="24"/>
              </w:rPr>
              <w:t>。平</w:t>
            </w:r>
            <w:r>
              <w:rPr>
                <w:rFonts w:ascii="宋体" w:hAnsi="宋体" w:cs="宋体"/>
                <w:color w:val="000000"/>
                <w:sz w:val="24"/>
                <w:szCs w:val="24"/>
              </w:rPr>
              <w:t>台提供出纳点验钞、财务数字书写</w:t>
            </w:r>
            <w:r>
              <w:rPr>
                <w:rFonts w:hint="eastAsia" w:ascii="宋体" w:hAnsi="宋体" w:cs="宋体"/>
                <w:color w:val="000000"/>
                <w:sz w:val="24"/>
                <w:szCs w:val="24"/>
              </w:rPr>
              <w:t>等基本</w:t>
            </w:r>
            <w:r>
              <w:rPr>
                <w:rFonts w:ascii="宋体" w:hAnsi="宋体" w:cs="宋体"/>
                <w:color w:val="000000"/>
                <w:sz w:val="24"/>
                <w:szCs w:val="24"/>
              </w:rPr>
              <w:t>技能</w:t>
            </w:r>
            <w:r>
              <w:rPr>
                <w:rFonts w:hint="eastAsia" w:ascii="宋体" w:hAnsi="宋体" w:cs="宋体"/>
                <w:color w:val="000000"/>
                <w:sz w:val="24"/>
                <w:szCs w:val="24"/>
              </w:rPr>
              <w:t>的</w:t>
            </w:r>
            <w:r>
              <w:rPr>
                <w:rFonts w:ascii="宋体" w:hAnsi="宋体" w:cs="宋体"/>
                <w:color w:val="000000"/>
                <w:sz w:val="24"/>
                <w:szCs w:val="24"/>
              </w:rPr>
              <w:t>实训，</w:t>
            </w:r>
            <w:r>
              <w:rPr>
                <w:rFonts w:hint="eastAsia" w:ascii="宋体" w:hAnsi="宋体" w:cs="宋体"/>
                <w:color w:val="000000"/>
                <w:sz w:val="24"/>
                <w:szCs w:val="24"/>
              </w:rPr>
              <w:t>同</w:t>
            </w:r>
            <w:r>
              <w:rPr>
                <w:rFonts w:ascii="宋体" w:hAnsi="宋体" w:cs="宋体"/>
                <w:color w:val="000000"/>
                <w:sz w:val="24"/>
                <w:szCs w:val="24"/>
              </w:rPr>
              <w:t>时还对</w:t>
            </w:r>
            <w:r>
              <w:rPr>
                <w:rFonts w:hint="eastAsia" w:ascii="宋体" w:hAnsi="宋体" w:cs="宋体"/>
                <w:color w:val="000000"/>
                <w:sz w:val="24"/>
                <w:szCs w:val="24"/>
              </w:rPr>
              <w:t>现金存取、支票签发、银行票据结算等</w:t>
            </w:r>
            <w:r>
              <w:rPr>
                <w:rFonts w:ascii="宋体" w:hAnsi="宋体" w:cs="宋体"/>
                <w:color w:val="000000"/>
                <w:sz w:val="24"/>
                <w:szCs w:val="24"/>
              </w:rPr>
              <w:t>业务办理</w:t>
            </w:r>
            <w:r>
              <w:rPr>
                <w:rFonts w:hint="eastAsia" w:ascii="宋体" w:hAnsi="宋体" w:cs="宋体"/>
                <w:color w:val="000000"/>
                <w:sz w:val="24"/>
                <w:szCs w:val="24"/>
              </w:rPr>
              <w:t>流程进</w:t>
            </w:r>
            <w:r>
              <w:rPr>
                <w:rFonts w:ascii="宋体" w:hAnsi="宋体" w:cs="宋体"/>
                <w:color w:val="000000"/>
                <w:sz w:val="24"/>
                <w:szCs w:val="24"/>
              </w:rPr>
              <w:t>行实训，</w:t>
            </w:r>
            <w:r>
              <w:rPr>
                <w:rFonts w:hint="eastAsia" w:ascii="宋体" w:hAnsi="宋体" w:cs="宋体"/>
                <w:color w:val="000000"/>
                <w:sz w:val="24"/>
                <w:szCs w:val="24"/>
              </w:rPr>
              <w:t>加</w:t>
            </w:r>
            <w:r>
              <w:rPr>
                <w:rFonts w:ascii="宋体" w:hAnsi="宋体" w:cs="宋体"/>
                <w:color w:val="000000"/>
                <w:sz w:val="24"/>
                <w:szCs w:val="24"/>
              </w:rPr>
              <w:t>强了</w:t>
            </w:r>
            <w:r>
              <w:rPr>
                <w:rFonts w:hint="eastAsia" w:ascii="宋体" w:hAnsi="宋体" w:cs="宋体"/>
                <w:color w:val="000000"/>
                <w:sz w:val="24"/>
                <w:szCs w:val="24"/>
              </w:rPr>
              <w:t>出纳岗位基础知识和岗位技能的掌握。</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★平台搭载信息化账务处理系统，可用于建账、凭证录入、凭证审核、记账、结账、报表生成完整的账务处理流程，并可以查看做题正确答案。</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★出纳岗位实训</w:t>
            </w:r>
            <w:r>
              <w:rPr>
                <w:rFonts w:ascii="宋体" w:hAnsi="宋体" w:cs="宋体"/>
                <w:color w:val="000000"/>
                <w:sz w:val="24"/>
                <w:szCs w:val="24"/>
              </w:rPr>
              <w:t>按</w:t>
            </w:r>
            <w:r>
              <w:rPr>
                <w:rFonts w:hint="eastAsia" w:ascii="宋体" w:hAnsi="宋体" w:cs="宋体"/>
                <w:color w:val="000000"/>
                <w:sz w:val="24"/>
                <w:szCs w:val="24"/>
              </w:rPr>
              <w:t>业务流程设计，学生通过角色扮演与工作流转，模拟</w:t>
            </w:r>
            <w:r>
              <w:rPr>
                <w:rFonts w:ascii="宋体" w:hAnsi="宋体" w:cs="宋体"/>
                <w:color w:val="000000"/>
                <w:sz w:val="24"/>
                <w:szCs w:val="24"/>
              </w:rPr>
              <w:t>出纳岗位</w:t>
            </w:r>
            <w:r>
              <w:rPr>
                <w:rFonts w:hint="eastAsia" w:ascii="宋体" w:hAnsi="宋体" w:cs="宋体"/>
                <w:color w:val="000000"/>
                <w:sz w:val="24"/>
                <w:szCs w:val="24"/>
              </w:rPr>
              <w:t>业务办理与</w:t>
            </w:r>
            <w:r>
              <w:rPr>
                <w:rFonts w:ascii="宋体" w:hAnsi="宋体" w:cs="宋体"/>
                <w:color w:val="000000"/>
                <w:sz w:val="24"/>
                <w:szCs w:val="24"/>
              </w:rPr>
              <w:t>操作。</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★平台</w:t>
            </w:r>
            <w:r>
              <w:rPr>
                <w:rFonts w:ascii="宋体" w:hAnsi="宋体" w:cs="宋体"/>
                <w:color w:val="000000"/>
                <w:sz w:val="24"/>
                <w:szCs w:val="24"/>
              </w:rPr>
              <w:t>的法律</w:t>
            </w:r>
            <w:r>
              <w:rPr>
                <w:rFonts w:hint="eastAsia" w:ascii="宋体" w:hAnsi="宋体" w:cs="宋体"/>
                <w:color w:val="000000"/>
                <w:sz w:val="24"/>
                <w:szCs w:val="24"/>
              </w:rPr>
              <w:t>法规</w:t>
            </w:r>
            <w:r>
              <w:rPr>
                <w:rFonts w:ascii="宋体" w:hAnsi="宋体" w:cs="宋体"/>
                <w:color w:val="000000"/>
                <w:sz w:val="24"/>
                <w:szCs w:val="24"/>
              </w:rPr>
              <w:t>依据</w:t>
            </w:r>
            <w:r>
              <w:rPr>
                <w:rFonts w:hint="eastAsia" w:ascii="宋体" w:hAnsi="宋体" w:cs="宋体"/>
                <w:color w:val="000000"/>
                <w:sz w:val="24"/>
                <w:szCs w:val="24"/>
              </w:rPr>
              <w:t>当下</w:t>
            </w:r>
            <w:r>
              <w:rPr>
                <w:rFonts w:ascii="宋体" w:hAnsi="宋体" w:cs="宋体"/>
                <w:color w:val="000000"/>
                <w:sz w:val="24"/>
                <w:szCs w:val="24"/>
              </w:rPr>
              <w:t>最</w:t>
            </w:r>
            <w:r>
              <w:rPr>
                <w:rFonts w:hint="eastAsia" w:ascii="宋体" w:hAnsi="宋体" w:cs="宋体"/>
                <w:color w:val="000000"/>
                <w:sz w:val="24"/>
                <w:szCs w:val="24"/>
              </w:rPr>
              <w:t>新</w:t>
            </w:r>
            <w:r>
              <w:rPr>
                <w:rFonts w:ascii="宋体" w:hAnsi="宋体" w:cs="宋体"/>
                <w:color w:val="000000"/>
                <w:sz w:val="24"/>
                <w:szCs w:val="24"/>
              </w:rPr>
              <w:t>的准则和税法，</w:t>
            </w:r>
            <w:r>
              <w:rPr>
                <w:rFonts w:hint="eastAsia" w:ascii="宋体" w:hAnsi="宋体" w:cs="宋体"/>
                <w:color w:val="000000"/>
                <w:sz w:val="24"/>
                <w:szCs w:val="24"/>
              </w:rPr>
              <w:t>截止</w:t>
            </w:r>
            <w:r>
              <w:rPr>
                <w:rFonts w:ascii="宋体" w:hAnsi="宋体" w:cs="宋体"/>
                <w:color w:val="000000"/>
                <w:sz w:val="24"/>
                <w:szCs w:val="24"/>
              </w:rPr>
              <w:t>时间是</w:t>
            </w:r>
            <w:r>
              <w:rPr>
                <w:rFonts w:hint="eastAsia" w:ascii="宋体" w:hAnsi="宋体" w:cs="宋体"/>
                <w:color w:val="000000"/>
                <w:sz w:val="24"/>
                <w:szCs w:val="24"/>
              </w:rPr>
              <w:t>2019年8月31日。</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★金融计算器可以计算现值、内含报酬率、现值指数、折旧、现金流量现值</w:t>
            </w:r>
            <w:r>
              <w:rPr>
                <w:rFonts w:ascii="宋体" w:hAnsi="宋体" w:cs="宋体"/>
                <w:color w:val="000000"/>
                <w:sz w:val="24"/>
                <w:szCs w:val="24"/>
              </w:rPr>
              <w:t>/</w:t>
            </w:r>
            <w:r>
              <w:rPr>
                <w:rFonts w:hint="eastAsia" w:ascii="宋体" w:hAnsi="宋体" w:cs="宋体"/>
                <w:color w:val="000000"/>
                <w:sz w:val="24"/>
                <w:szCs w:val="24"/>
              </w:rPr>
              <w:t>终值、年金等1</w:t>
            </w:r>
            <w:r>
              <w:rPr>
                <w:rFonts w:ascii="宋体" w:hAnsi="宋体" w:cs="宋体"/>
                <w:color w:val="000000"/>
                <w:sz w:val="24"/>
                <w:szCs w:val="24"/>
              </w:rPr>
              <w:t>9个金融指标</w:t>
            </w:r>
            <w:r>
              <w:rPr>
                <w:rFonts w:hint="eastAsia" w:ascii="宋体" w:hAnsi="宋体" w:cs="宋体"/>
                <w:color w:val="000000"/>
                <w:sz w:val="24"/>
                <w:szCs w:val="24"/>
              </w:rPr>
              <w:t>。</w:t>
            </w:r>
          </w:p>
          <w:p>
            <w:pPr>
              <w:pStyle w:val="10"/>
              <w:numPr>
                <w:ilvl w:val="0"/>
                <w:numId w:val="8"/>
              </w:numPr>
              <w:autoSpaceDE w:val="0"/>
              <w:autoSpaceDN w:val="0"/>
              <w:adjustRightInd w:val="0"/>
              <w:ind w:firstLineChars="0"/>
              <w:jc w:val="left"/>
              <w:rPr>
                <w:rFonts w:ascii="宋体" w:hAnsi="宋体" w:cs="宋体"/>
                <w:color w:val="000000"/>
                <w:sz w:val="24"/>
                <w:szCs w:val="24"/>
              </w:rPr>
            </w:pPr>
            <w:r>
              <w:rPr>
                <w:rFonts w:hint="eastAsia" w:ascii="宋体" w:hAnsi="宋体" w:cs="宋体"/>
                <w:color w:val="000000"/>
                <w:sz w:val="24"/>
                <w:szCs w:val="24"/>
              </w:rPr>
              <w:t>★财务指标分析计算器可对盈利能力指标、盈利质量指标、发展能力指标、偿债能力指标、营运能力指标等不少于2</w:t>
            </w:r>
            <w:r>
              <w:rPr>
                <w:rFonts w:ascii="宋体" w:hAnsi="宋体" w:cs="宋体"/>
                <w:color w:val="000000"/>
                <w:sz w:val="24"/>
                <w:szCs w:val="24"/>
              </w:rPr>
              <w:t>8个指标的计算</w:t>
            </w:r>
            <w:r>
              <w:rPr>
                <w:rFonts w:hint="eastAsia" w:ascii="宋体" w:hAnsi="宋体" w:cs="宋体"/>
                <w:color w:val="000000"/>
                <w:sz w:val="24"/>
                <w:szCs w:val="24"/>
              </w:rPr>
              <w:t>。</w:t>
            </w:r>
          </w:p>
          <w:p>
            <w:pPr>
              <w:pStyle w:val="10"/>
              <w:numPr>
                <w:ilvl w:val="0"/>
                <w:numId w:val="8"/>
              </w:numPr>
              <w:autoSpaceDE w:val="0"/>
              <w:autoSpaceDN w:val="0"/>
              <w:adjustRightInd w:val="0"/>
              <w:ind w:firstLineChars="0"/>
              <w:jc w:val="left"/>
              <w:rPr>
                <w:rFonts w:hint="eastAsia" w:ascii="宋体" w:hAnsi="宋体" w:cs="宋体"/>
                <w:color w:val="000000"/>
                <w:sz w:val="24"/>
                <w:szCs w:val="24"/>
              </w:rPr>
            </w:pPr>
            <w:r>
              <w:rPr>
                <w:rFonts w:hint="eastAsia" w:ascii="宋体" w:hAnsi="宋体" w:cs="宋体"/>
                <w:color w:val="000000"/>
                <w:sz w:val="24"/>
                <w:szCs w:val="24"/>
              </w:rPr>
              <w:t>★个税计算器可进行各种收入类型的个税计算。（包含综合所得、经营所得、财产所得、偶然所得）</w:t>
            </w:r>
          </w:p>
          <w:p>
            <w:pPr>
              <w:spacing w:line="360" w:lineRule="auto"/>
              <w:jc w:val="left"/>
              <w:textAlignment w:val="baseline"/>
              <w:rPr>
                <w:rFonts w:ascii="宋体" w:hAnsi="宋体" w:cs="宋体"/>
                <w:color w:val="000000"/>
                <w:sz w:val="24"/>
              </w:rPr>
            </w:pPr>
            <w:r>
              <w:rPr>
                <w:rFonts w:hint="eastAsia" w:ascii="宋体" w:hAnsi="宋体" w:cs="宋体"/>
                <w:color w:val="000000"/>
                <w:sz w:val="24"/>
              </w:rPr>
              <w:t>15、投标人具有《软件企业认定证书》。提供相关证明文件复印件并加盖公章。</w:t>
            </w:r>
          </w:p>
          <w:p>
            <w:pPr>
              <w:spacing w:line="360" w:lineRule="auto"/>
              <w:jc w:val="left"/>
              <w:textAlignment w:val="baseline"/>
              <w:rPr>
                <w:rFonts w:ascii="宋体" w:hAnsi="宋体" w:cs="宋体"/>
                <w:color w:val="000000"/>
                <w:sz w:val="24"/>
              </w:rPr>
            </w:pPr>
            <w:r>
              <w:rPr>
                <w:rFonts w:ascii="宋体" w:hAnsi="宋体" w:cs="宋体"/>
                <w:color w:val="000000"/>
                <w:sz w:val="24"/>
              </w:rPr>
              <w:t>16</w:t>
            </w:r>
            <w:r>
              <w:rPr>
                <w:rFonts w:hint="eastAsia" w:ascii="宋体" w:hAnsi="宋体" w:cs="宋体"/>
                <w:color w:val="000000"/>
                <w:sz w:val="24"/>
              </w:rPr>
              <w:t>、投标人具有有效的ISO质量管理体系认证证书扫描件和“全国认证认可信息公共服务平台”上的证书查询结果截图的，（注：管理体系认证证书的适用范围需涉及财务软件的相关内容）。提供相关证明文件复印件并加盖公章。</w:t>
            </w:r>
          </w:p>
          <w:p>
            <w:pPr>
              <w:spacing w:line="360" w:lineRule="auto"/>
              <w:jc w:val="left"/>
              <w:textAlignment w:val="baseline"/>
              <w:rPr>
                <w:rFonts w:ascii="宋体" w:hAnsi="宋体" w:cs="宋体"/>
                <w:color w:val="000000"/>
                <w:sz w:val="24"/>
              </w:rPr>
            </w:pPr>
            <w:r>
              <w:rPr>
                <w:rFonts w:ascii="宋体" w:hAnsi="宋体" w:cs="宋体"/>
                <w:color w:val="000000"/>
                <w:sz w:val="24"/>
              </w:rPr>
              <w:t>17</w:t>
            </w:r>
            <w:r>
              <w:rPr>
                <w:rFonts w:hint="eastAsia" w:ascii="宋体" w:hAnsi="宋体" w:cs="宋体"/>
                <w:color w:val="000000"/>
                <w:sz w:val="24"/>
              </w:rPr>
              <w:t>、投标人具有合法第三方信用服务机构出具的信用报告得：信用等级AAA级。提供相关证明文件复印件并加盖公章。</w:t>
            </w:r>
          </w:p>
          <w:p>
            <w:pPr>
              <w:spacing w:line="360" w:lineRule="auto"/>
              <w:jc w:val="left"/>
              <w:textAlignment w:val="baseline"/>
              <w:rPr>
                <w:rFonts w:ascii="宋体" w:hAnsi="宋体" w:cs="宋体"/>
                <w:color w:val="000000"/>
                <w:sz w:val="24"/>
              </w:rPr>
            </w:pPr>
            <w:r>
              <w:rPr>
                <w:rFonts w:hint="eastAsia" w:ascii="宋体" w:hAnsi="宋体" w:cs="宋体"/>
                <w:color w:val="000000"/>
                <w:sz w:val="24"/>
              </w:rPr>
              <w:t>18、</w:t>
            </w:r>
            <w:r>
              <w:rPr>
                <w:rFonts w:hint="eastAsia" w:ascii="宋体" w:hAnsi="宋体"/>
                <w:color w:val="000000"/>
                <w:kern w:val="0"/>
                <w:sz w:val="24"/>
              </w:rPr>
              <w:t>★</w:t>
            </w:r>
            <w:r>
              <w:rPr>
                <w:rFonts w:hint="eastAsia" w:ascii="宋体" w:hAnsi="宋体" w:cs="宋体"/>
                <w:color w:val="000000"/>
                <w:sz w:val="24"/>
              </w:rPr>
              <w:t>投标人</w:t>
            </w:r>
            <w:r>
              <w:rPr>
                <w:rFonts w:hint="eastAsia" w:ascii="宋体" w:hAnsi="宋体" w:cs="宋体"/>
                <w:color w:val="000000"/>
                <w:sz w:val="24"/>
                <w:lang w:val="zh-CN"/>
              </w:rPr>
              <w:t>有承担科技部创新项目经验</w:t>
            </w:r>
            <w:r>
              <w:rPr>
                <w:rFonts w:hint="eastAsia" w:ascii="宋体" w:hAnsi="宋体" w:cs="宋体"/>
                <w:color w:val="000000"/>
                <w:sz w:val="24"/>
              </w:rPr>
              <w:t>。提供相关证明文件复印件并加盖公章。</w:t>
            </w:r>
          </w:p>
          <w:p>
            <w:pPr>
              <w:spacing w:line="360" w:lineRule="auto"/>
              <w:jc w:val="left"/>
              <w:textAlignment w:val="baseline"/>
              <w:rPr>
                <w:rFonts w:ascii="宋体" w:hAnsi="宋体" w:cs="宋体"/>
                <w:color w:val="000000"/>
                <w:sz w:val="24"/>
              </w:rPr>
            </w:pPr>
            <w:r>
              <w:rPr>
                <w:rFonts w:ascii="宋体" w:hAnsi="宋体" w:cs="宋体"/>
                <w:color w:val="000000"/>
                <w:sz w:val="24"/>
              </w:rPr>
              <w:t>19</w:t>
            </w:r>
            <w:r>
              <w:rPr>
                <w:rFonts w:hint="eastAsia" w:ascii="宋体" w:hAnsi="宋体" w:cs="宋体"/>
                <w:color w:val="000000"/>
                <w:sz w:val="24"/>
              </w:rPr>
              <w:t>、投标人获得过中国教育技术协会软件比赛一等奖的。提供相关证明文件复印件并加盖公章。</w:t>
            </w:r>
          </w:p>
          <w:p>
            <w:pPr>
              <w:spacing w:line="360" w:lineRule="auto"/>
              <w:jc w:val="left"/>
              <w:textAlignment w:val="baseline"/>
              <w:rPr>
                <w:rFonts w:ascii="宋体" w:hAnsi="宋体" w:cs="宋体"/>
                <w:color w:val="000000"/>
                <w:sz w:val="24"/>
              </w:rPr>
            </w:pPr>
            <w:r>
              <w:rPr>
                <w:rFonts w:ascii="宋体" w:hAnsi="宋体" w:cs="宋体"/>
                <w:color w:val="000000"/>
                <w:sz w:val="24"/>
              </w:rPr>
              <w:t>20</w:t>
            </w:r>
            <w:r>
              <w:rPr>
                <w:rFonts w:hint="eastAsia" w:ascii="宋体" w:hAnsi="宋体" w:cs="宋体"/>
                <w:color w:val="000000"/>
                <w:sz w:val="24"/>
              </w:rPr>
              <w:t>、★投标人具有承办全国职业院校会计技能赛项经验。提供相关证明文件复印件并加盖公章。</w:t>
            </w:r>
          </w:p>
          <w:p>
            <w:pPr>
              <w:spacing w:line="360" w:lineRule="auto"/>
              <w:jc w:val="left"/>
              <w:textAlignment w:val="baseline"/>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1、采购方有权就投标产品的任意功能要求中标方在中标后三日内进行现场演示审查，如无法满足要求则视为无效投标。</w:t>
            </w:r>
          </w:p>
          <w:p>
            <w:pPr>
              <w:spacing w:line="360" w:lineRule="auto"/>
              <w:jc w:val="left"/>
              <w:textAlignment w:val="baseline"/>
              <w:rPr>
                <w:rFonts w:ascii="宋体" w:hAnsi="宋体" w:cs="宋体"/>
                <w:color w:val="000000"/>
                <w:sz w:val="24"/>
              </w:rPr>
            </w:pPr>
            <w:r>
              <w:rPr>
                <w:rFonts w:ascii="宋体" w:hAnsi="宋体" w:cs="宋体"/>
                <w:color w:val="000000"/>
                <w:sz w:val="24"/>
              </w:rPr>
              <w:t>2</w:t>
            </w:r>
            <w:r>
              <w:rPr>
                <w:rFonts w:hint="eastAsia" w:ascii="宋体" w:hAnsi="宋体" w:cs="宋体"/>
                <w:color w:val="000000"/>
                <w:sz w:val="24"/>
              </w:rPr>
              <w:t>2、</w:t>
            </w:r>
            <w:r>
              <w:rPr>
                <w:rFonts w:ascii="宋体" w:hAnsi="宋体" w:cs="宋体"/>
                <w:color w:val="000000"/>
                <w:sz w:val="24"/>
              </w:rPr>
              <w:t>为了保证</w:t>
            </w:r>
            <w:r>
              <w:rPr>
                <w:rFonts w:hint="eastAsia" w:ascii="宋体" w:hAnsi="宋体" w:cs="宋体"/>
                <w:color w:val="000000"/>
                <w:sz w:val="24"/>
              </w:rPr>
              <w:t>所购买</w:t>
            </w:r>
            <w:r>
              <w:rPr>
                <w:rFonts w:ascii="宋体" w:hAnsi="宋体" w:cs="宋体"/>
                <w:color w:val="000000"/>
                <w:sz w:val="24"/>
              </w:rPr>
              <w:t>平台</w:t>
            </w:r>
            <w:r>
              <w:rPr>
                <w:rFonts w:hint="eastAsia" w:ascii="宋体" w:hAnsi="宋体" w:cs="宋体"/>
                <w:color w:val="000000"/>
                <w:sz w:val="24"/>
              </w:rPr>
              <w:t>架构</w:t>
            </w:r>
            <w:r>
              <w:rPr>
                <w:rFonts w:ascii="宋体" w:hAnsi="宋体" w:cs="宋体"/>
                <w:color w:val="000000"/>
                <w:sz w:val="24"/>
              </w:rPr>
              <w:t>稳定</w:t>
            </w:r>
            <w:r>
              <w:rPr>
                <w:rFonts w:hint="eastAsia" w:ascii="宋体" w:hAnsi="宋体" w:cs="宋体"/>
                <w:color w:val="000000"/>
                <w:sz w:val="24"/>
              </w:rPr>
              <w:t>、平台兼容性、</w:t>
            </w:r>
            <w:r>
              <w:rPr>
                <w:rFonts w:ascii="宋体" w:hAnsi="宋体" w:cs="宋体"/>
                <w:color w:val="000000"/>
                <w:sz w:val="24"/>
              </w:rPr>
              <w:t>售后</w:t>
            </w:r>
            <w:r>
              <w:rPr>
                <w:rFonts w:hint="eastAsia" w:ascii="宋体" w:hAnsi="宋体" w:cs="宋体"/>
                <w:color w:val="000000"/>
                <w:sz w:val="24"/>
              </w:rPr>
              <w:t>快速</w:t>
            </w:r>
            <w:r>
              <w:rPr>
                <w:rFonts w:ascii="宋体" w:hAnsi="宋体" w:cs="宋体"/>
                <w:color w:val="000000"/>
                <w:sz w:val="24"/>
              </w:rPr>
              <w:t>便捷，本次</w:t>
            </w:r>
            <w:r>
              <w:rPr>
                <w:rFonts w:hint="eastAsia" w:ascii="宋体" w:hAnsi="宋体" w:cs="宋体"/>
                <w:color w:val="000000"/>
                <w:sz w:val="24"/>
              </w:rPr>
              <w:t>采购</w:t>
            </w:r>
            <w:r>
              <w:rPr>
                <w:rFonts w:ascii="宋体" w:hAnsi="宋体" w:cs="宋体"/>
                <w:color w:val="000000"/>
                <w:sz w:val="24"/>
              </w:rPr>
              <w:t>两个产品需为同一厂家产品</w:t>
            </w:r>
            <w:r>
              <w:rPr>
                <w:rFonts w:hint="eastAsia" w:ascii="宋体" w:hAnsi="宋体" w:cs="宋体"/>
                <w:color w:val="000000"/>
                <w:sz w:val="24"/>
              </w:rPr>
              <w:t>，如</w:t>
            </w:r>
            <w:r>
              <w:rPr>
                <w:rFonts w:ascii="宋体" w:hAnsi="宋体" w:cs="宋体"/>
                <w:color w:val="000000"/>
                <w:sz w:val="24"/>
              </w:rPr>
              <w:t>不满足投标无效</w:t>
            </w:r>
            <w:r>
              <w:rPr>
                <w:rFonts w:hint="eastAsia" w:ascii="宋体" w:hAnsi="宋体" w:cs="宋体"/>
                <w:color w:val="000000"/>
                <w:sz w:val="24"/>
              </w:rPr>
              <w:t>。</w:t>
            </w:r>
          </w:p>
          <w:p>
            <w:pPr>
              <w:autoSpaceDN w:val="0"/>
              <w:spacing w:line="360" w:lineRule="exact"/>
              <w:textAlignment w:val="center"/>
              <w:rPr>
                <w:rFonts w:hint="eastAsia" w:ascii="宋体" w:hAnsi="宋体" w:cs="宋体"/>
                <w:color w:val="000000"/>
                <w:kern w:val="0"/>
                <w:szCs w:val="21"/>
              </w:rPr>
            </w:pPr>
            <w:r>
              <w:rPr>
                <w:rFonts w:hint="eastAsia" w:ascii="宋体" w:hAnsi="宋体" w:cs="宋体"/>
                <w:color w:val="000000"/>
                <w:sz w:val="24"/>
              </w:rPr>
              <w:t>★23以上资料投标人须提供真实、有效的相关证书证明供评审，如有虚假， 将认定响应无效并上报政府采购监督管理部门按有关规定处理。</w:t>
            </w:r>
          </w:p>
        </w:tc>
        <w:tc>
          <w:tcPr>
            <w:tcW w:w="39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2"/>
              </w:rPr>
            </w:pPr>
            <w:r>
              <w:rPr>
                <w:rFonts w:hint="eastAsia" w:ascii="宋体" w:hAnsi="宋体" w:cs="宋体"/>
                <w:color w:val="000000"/>
                <w:kern w:val="0"/>
                <w:sz w:val="22"/>
              </w:rPr>
              <w:t>1</w:t>
            </w:r>
          </w:p>
        </w:tc>
        <w:tc>
          <w:tcPr>
            <w:tcW w:w="595"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2"/>
              </w:rPr>
            </w:pPr>
            <w:r>
              <w:rPr>
                <w:rFonts w:hint="eastAsia" w:ascii="宋体" w:hAnsi="宋体" w:cs="宋体"/>
                <w:color w:val="000000"/>
                <w:kern w:val="0"/>
                <w:sz w:val="22"/>
              </w:rPr>
              <w:t>208000</w:t>
            </w:r>
          </w:p>
        </w:tc>
        <w:tc>
          <w:tcPr>
            <w:tcW w:w="295"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s="宋体"/>
                <w:color w:val="000000"/>
                <w:kern w:val="0"/>
                <w:sz w:val="22"/>
              </w:rPr>
            </w:pPr>
            <w:r>
              <w:rPr>
                <w:rFonts w:hint="eastAsia" w:ascii="宋体" w:hAnsi="宋体" w:cs="宋体"/>
                <w:color w:val="000000"/>
                <w:kern w:val="0"/>
                <w:sz w:val="22"/>
              </w:rPr>
              <w:t>各厂家</w:t>
            </w:r>
            <w:r>
              <w:rPr>
                <w:rFonts w:ascii="宋体" w:hAnsi="宋体" w:cs="宋体"/>
                <w:color w:val="000000"/>
                <w:kern w:val="0"/>
                <w:sz w:val="22"/>
              </w:rPr>
              <w:t>对比</w:t>
            </w:r>
            <w:r>
              <w:rPr>
                <w:rFonts w:hint="eastAsia" w:ascii="宋体" w:hAnsi="宋体" w:cs="宋体"/>
                <w:color w:val="000000"/>
                <w:kern w:val="0"/>
                <w:sz w:val="22"/>
              </w:rPr>
              <w:t>平均</w:t>
            </w:r>
          </w:p>
        </w:tc>
        <w:tc>
          <w:tcPr>
            <w:tcW w:w="524"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color w:val="000000"/>
                <w:kern w:val="0"/>
                <w:sz w:val="22"/>
              </w:rPr>
            </w:pPr>
            <w:r>
              <w:rPr>
                <w:rFonts w:hint="eastAsia" w:ascii="宋体" w:hAnsi="宋体" w:cs="宋体"/>
                <w:color w:val="000000"/>
                <w:kern w:val="0"/>
                <w:sz w:val="22"/>
              </w:rPr>
              <w:t>208000</w:t>
            </w:r>
          </w:p>
        </w:tc>
        <w:tc>
          <w:tcPr>
            <w:tcW w:w="383"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ascii="微软雅黑" w:hAnsi="微软雅黑" w:eastAsia="微软雅黑" w:cs="仿宋"/>
                <w:color w:val="FF0000"/>
                <w:szCs w:val="21"/>
              </w:rPr>
            </w:pPr>
          </w:p>
        </w:tc>
      </w:tr>
      <w:tr>
        <w:tblPrEx>
          <w:tblCellMar>
            <w:top w:w="0" w:type="dxa"/>
            <w:left w:w="108" w:type="dxa"/>
            <w:bottom w:w="0" w:type="dxa"/>
            <w:right w:w="108" w:type="dxa"/>
          </w:tblCellMar>
        </w:tblPrEx>
        <w:trPr>
          <w:trHeight w:val="737" w:hRule="atLeast"/>
          <w:jc w:val="center"/>
        </w:trPr>
        <w:tc>
          <w:tcPr>
            <w:tcW w:w="332"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hint="eastAsia" w:ascii="微软雅黑" w:hAnsi="微软雅黑" w:eastAsia="微软雅黑" w:cs="仿宋"/>
                <w:kern w:val="0"/>
                <w:szCs w:val="21"/>
              </w:rPr>
            </w:pPr>
          </w:p>
        </w:tc>
        <w:tc>
          <w:tcPr>
            <w:tcW w:w="631" w:type="pct"/>
            <w:tcBorders>
              <w:top w:val="single" w:color="auto" w:sz="4" w:space="0"/>
              <w:left w:val="nil"/>
              <w:bottom w:val="single" w:color="auto" w:sz="12" w:space="0"/>
              <w:right w:val="single" w:color="000000" w:sz="4" w:space="0"/>
            </w:tcBorders>
            <w:noWrap w:val="0"/>
            <w:vAlign w:val="center"/>
          </w:tcPr>
          <w:p>
            <w:pPr>
              <w:autoSpaceDN w:val="0"/>
              <w:jc w:val="center"/>
              <w:textAlignment w:val="center"/>
              <w:rPr>
                <w:rFonts w:hint="eastAsia" w:ascii="微软雅黑" w:hAnsi="微软雅黑" w:eastAsia="微软雅黑" w:cs="仿宋"/>
                <w:szCs w:val="21"/>
              </w:rPr>
            </w:pPr>
          </w:p>
        </w:tc>
        <w:tc>
          <w:tcPr>
            <w:tcW w:w="1840" w:type="pct"/>
            <w:tcBorders>
              <w:top w:val="single" w:color="auto" w:sz="4" w:space="0"/>
              <w:left w:val="nil"/>
              <w:bottom w:val="single" w:color="auto" w:sz="12" w:space="0"/>
              <w:right w:val="single" w:color="auto" w:sz="4" w:space="0"/>
            </w:tcBorders>
            <w:noWrap w:val="0"/>
            <w:vAlign w:val="center"/>
          </w:tcPr>
          <w:p>
            <w:pPr>
              <w:tabs>
                <w:tab w:val="left" w:pos="6840"/>
              </w:tabs>
              <w:rPr>
                <w:rFonts w:hint="eastAsia" w:ascii="微软雅黑" w:hAnsi="微软雅黑" w:eastAsia="微软雅黑" w:cs="仿宋"/>
                <w:szCs w:val="21"/>
              </w:rPr>
            </w:pPr>
          </w:p>
        </w:tc>
        <w:tc>
          <w:tcPr>
            <w:tcW w:w="396"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微软雅黑" w:hAnsi="微软雅黑" w:eastAsia="微软雅黑" w:cs="仿宋"/>
                <w:szCs w:val="21"/>
              </w:rPr>
            </w:pPr>
          </w:p>
        </w:tc>
        <w:tc>
          <w:tcPr>
            <w:tcW w:w="595"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微软雅黑" w:hAnsi="微软雅黑" w:eastAsia="微软雅黑" w:cs="仿宋"/>
                <w:szCs w:val="21"/>
              </w:rPr>
            </w:pPr>
          </w:p>
        </w:tc>
        <w:tc>
          <w:tcPr>
            <w:tcW w:w="295" w:type="pct"/>
            <w:tcBorders>
              <w:top w:val="single" w:color="auto" w:sz="4" w:space="0"/>
              <w:left w:val="nil"/>
              <w:bottom w:val="single" w:color="auto" w:sz="12" w:space="0"/>
              <w:right w:val="single" w:color="auto" w:sz="4" w:space="0"/>
            </w:tcBorders>
            <w:noWrap w:val="0"/>
            <w:vAlign w:val="center"/>
          </w:tcPr>
          <w:p>
            <w:pPr>
              <w:tabs>
                <w:tab w:val="left" w:pos="6840"/>
              </w:tabs>
              <w:jc w:val="center"/>
              <w:rPr>
                <w:rFonts w:hint="eastAsia" w:ascii="微软雅黑" w:hAnsi="微软雅黑" w:eastAsia="微软雅黑" w:cs="仿宋"/>
                <w:szCs w:val="21"/>
              </w:rPr>
            </w:pPr>
            <w:r>
              <w:rPr>
                <w:rFonts w:hint="eastAsia" w:ascii="微软雅黑" w:hAnsi="微软雅黑" w:eastAsia="微软雅黑" w:cs="仿宋"/>
                <w:szCs w:val="21"/>
              </w:rPr>
              <w:t>合计</w:t>
            </w:r>
          </w:p>
        </w:tc>
        <w:tc>
          <w:tcPr>
            <w:tcW w:w="524" w:type="pct"/>
            <w:tcBorders>
              <w:top w:val="single" w:color="auto" w:sz="4" w:space="0"/>
              <w:left w:val="nil"/>
              <w:bottom w:val="single" w:color="auto" w:sz="12" w:space="0"/>
              <w:right w:val="single" w:color="auto" w:sz="4" w:space="0"/>
            </w:tcBorders>
            <w:noWrap w:val="0"/>
            <w:vAlign w:val="center"/>
          </w:tcPr>
          <w:p>
            <w:pPr>
              <w:widowControl/>
              <w:jc w:val="center"/>
              <w:textAlignment w:val="center"/>
              <w:rPr>
                <w:rFonts w:hint="eastAsia" w:ascii="微软雅黑" w:hAnsi="微软雅黑" w:eastAsia="微软雅黑" w:cs="仿宋"/>
                <w:color w:val="000000"/>
                <w:szCs w:val="21"/>
              </w:rPr>
            </w:pPr>
            <w:r>
              <w:rPr>
                <w:rFonts w:hint="eastAsia" w:ascii="微软雅黑" w:hAnsi="微软雅黑" w:eastAsia="微软雅黑" w:cs="仿宋"/>
                <w:szCs w:val="21"/>
              </w:rPr>
              <w:t>376000</w:t>
            </w:r>
          </w:p>
        </w:tc>
        <w:tc>
          <w:tcPr>
            <w:tcW w:w="383" w:type="pct"/>
            <w:tcBorders>
              <w:top w:val="single" w:color="auto" w:sz="4" w:space="0"/>
              <w:left w:val="nil"/>
              <w:bottom w:val="single" w:color="auto" w:sz="12" w:space="0"/>
              <w:right w:val="single" w:color="auto" w:sz="12" w:space="0"/>
            </w:tcBorders>
            <w:noWrap w:val="0"/>
            <w:vAlign w:val="center"/>
          </w:tcPr>
          <w:p>
            <w:pPr>
              <w:widowControl/>
              <w:jc w:val="center"/>
              <w:rPr>
                <w:rFonts w:hint="eastAsia" w:ascii="微软雅黑" w:hAnsi="微软雅黑" w:eastAsia="微软雅黑" w:cs="仿宋"/>
                <w:kern w:val="0"/>
                <w:szCs w:val="21"/>
              </w:rPr>
            </w:pPr>
          </w:p>
        </w:tc>
      </w:tr>
    </w:tbl>
    <w:p>
      <w:pPr>
        <w:spacing w:line="360" w:lineRule="auto"/>
        <w:ind w:right="480"/>
        <w:jc w:val="center"/>
        <w:rPr>
          <w:rFonts w:hint="eastAsia" w:ascii="宋体" w:hAnsi="宋体"/>
          <w:b/>
          <w:sz w:val="24"/>
        </w:rPr>
      </w:pPr>
      <w:r>
        <w:rPr>
          <w:rFonts w:hint="eastAsia" w:ascii="宋体" w:hAnsi="宋体"/>
          <w:b/>
          <w:sz w:val="24"/>
        </w:rPr>
        <w:t xml:space="preserve">                          </w:t>
      </w:r>
    </w:p>
    <w:p>
      <w:pPr>
        <w:spacing w:line="360" w:lineRule="auto"/>
        <w:ind w:right="480"/>
        <w:jc w:val="center"/>
        <w:rPr>
          <w:rFonts w:hint="eastAsia" w:ascii="宋体" w:hAnsi="宋体"/>
          <w:b/>
          <w:sz w:val="24"/>
        </w:rPr>
      </w:pPr>
      <w:r>
        <w:rPr>
          <w:rFonts w:hint="eastAsia" w:ascii="宋体" w:hAnsi="宋体"/>
          <w:b/>
          <w:sz w:val="24"/>
        </w:rPr>
        <w:t xml:space="preserve">                                     项目负责人签名： </w:t>
      </w:r>
    </w:p>
    <w:p>
      <w:pPr>
        <w:spacing w:line="360" w:lineRule="auto"/>
        <w:ind w:right="480" w:firstLine="8238" w:firstLineChars="3419"/>
        <w:rPr>
          <w:rFonts w:hint="eastAsia" w:ascii="宋体" w:hAnsi="宋体"/>
          <w:b/>
          <w:sz w:val="24"/>
        </w:rPr>
        <w:sectPr>
          <w:pgSz w:w="16838" w:h="11906" w:orient="landscape"/>
          <w:pgMar w:top="1797" w:right="1440" w:bottom="1797" w:left="1440" w:header="851" w:footer="992" w:gutter="0"/>
          <w:cols w:space="720" w:num="1"/>
          <w:docGrid w:type="lines" w:linePitch="312" w:charSpace="0"/>
        </w:sectPr>
      </w:pPr>
      <w:r>
        <w:rPr>
          <w:rFonts w:hint="eastAsia" w:ascii="宋体" w:hAnsi="宋体"/>
          <w:b/>
          <w:sz w:val="24"/>
        </w:rPr>
        <w:t>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5"/>
      <w:suff w:val="nothing"/>
      <w:lvlText w:val="（%1）"/>
      <w:lvlJc w:val="left"/>
      <w:pPr>
        <w:ind w:left="0" w:firstLine="0"/>
      </w:pPr>
      <w:rPr>
        <w:rFonts w:hint="eastAsia" w:ascii="仿宋" w:hAnsi="仿宋" w:eastAsia="仿宋" w:cs="仿宋"/>
        <w:b/>
        <w:bCs/>
        <w:sz w:val="30"/>
        <w:szCs w:val="30"/>
      </w:rPr>
    </w:lvl>
  </w:abstractNum>
  <w:abstractNum w:abstractNumId="1">
    <w:nsid w:val="01DB55D2"/>
    <w:multiLevelType w:val="multilevel"/>
    <w:tmpl w:val="01DB55D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B47BD6"/>
    <w:multiLevelType w:val="multilevel"/>
    <w:tmpl w:val="0CB47BD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E4497E"/>
    <w:multiLevelType w:val="singleLevel"/>
    <w:tmpl w:val="25E4497E"/>
    <w:lvl w:ilvl="0" w:tentative="0">
      <w:start w:val="1"/>
      <w:numFmt w:val="chineseCounting"/>
      <w:pStyle w:val="4"/>
      <w:suff w:val="nothing"/>
      <w:lvlText w:val="%1、"/>
      <w:lvlJc w:val="left"/>
      <w:pPr>
        <w:ind w:left="0" w:firstLine="0"/>
      </w:pPr>
      <w:rPr>
        <w:rFonts w:hint="eastAsia" w:ascii="黑体" w:hAnsi="黑体" w:eastAsia="黑体" w:cs="黑体"/>
        <w:b/>
        <w:bCs/>
        <w:sz w:val="32"/>
        <w:szCs w:val="32"/>
      </w:rPr>
    </w:lvl>
  </w:abstractNum>
  <w:abstractNum w:abstractNumId="4">
    <w:nsid w:val="34295077"/>
    <w:multiLevelType w:val="multilevel"/>
    <w:tmpl w:val="3429507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4CC3A5E"/>
    <w:multiLevelType w:val="multilevel"/>
    <w:tmpl w:val="34CC3A5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F91327"/>
    <w:multiLevelType w:val="multilevel"/>
    <w:tmpl w:val="5FF9132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EBD5FED"/>
    <w:multiLevelType w:val="multilevel"/>
    <w:tmpl w:val="7EBD5FE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2"/>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34405"/>
    <w:rsid w:val="0EA70944"/>
    <w:rsid w:val="11234405"/>
    <w:rsid w:val="19BE3EC3"/>
    <w:rsid w:val="22166B9E"/>
    <w:rsid w:val="23832A53"/>
    <w:rsid w:val="32205D93"/>
    <w:rsid w:val="3CBF2473"/>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5">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6">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400" w:lineRule="atLeast"/>
      <w:ind w:firstLine="426"/>
    </w:pPr>
    <w:rPr>
      <w:sz w:val="24"/>
    </w:rPr>
  </w:style>
  <w:style w:type="paragraph" w:styleId="3">
    <w:name w:val="Body Text"/>
    <w:basedOn w:val="1"/>
    <w:uiPriority w:val="0"/>
    <w:pPr>
      <w:spacing w:after="120"/>
    </w:pPr>
  </w:style>
  <w:style w:type="paragraph" w:styleId="7">
    <w:name w:val="footer"/>
    <w:basedOn w:val="1"/>
    <w:uiPriority w:val="0"/>
    <w:pPr>
      <w:tabs>
        <w:tab w:val="center" w:pos="4153"/>
        <w:tab w:val="right" w:pos="8306"/>
      </w:tabs>
      <w:snapToGrid w:val="0"/>
      <w:jc w:val="left"/>
    </w:pPr>
    <w:rPr>
      <w:sz w:val="18"/>
    </w:rPr>
  </w:style>
  <w:style w:type="paragraph" w:styleId="10">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2021-07-09T16:01:00Z</dcterms:created>
  <dc:creator>linqq</dc:creator>
  <cp:lastModifiedBy>linqq</cp:lastModifiedBy>
  <dcterms:modified xsi:type="dcterms:W3CDTF">2021-07-09T16:06:02Z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25626945A8994C1281794BD94A419469</vt:lpwstr>
  </property>
</Properties>
</file>